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8D0" w:rsidRPr="00C638D0" w:rsidRDefault="00C638D0" w:rsidP="00C638D0">
      <w:pPr>
        <w:widowControl w:val="0"/>
        <w:spacing w:after="0" w:line="379" w:lineRule="auto"/>
        <w:ind w:right="-1"/>
        <w:jc w:val="center"/>
        <w:rPr>
          <w:rFonts w:ascii="Arial" w:eastAsia="Arial" w:hAnsi="Arial" w:cs="Arial"/>
          <w:b/>
          <w:sz w:val="36"/>
        </w:rPr>
      </w:pPr>
      <w:r w:rsidRPr="00C638D0">
        <w:rPr>
          <w:rFonts w:ascii="Arial" w:eastAsia="Arial" w:hAnsi="Arial" w:cs="Arial"/>
          <w:b/>
          <w:sz w:val="36"/>
        </w:rPr>
        <w:t xml:space="preserve">BREVET DE TECHNICIEN SUPÉRIEUR </w:t>
      </w:r>
    </w:p>
    <w:p w:rsidR="00C638D0" w:rsidRPr="00C638D0" w:rsidRDefault="00C638D0" w:rsidP="00C638D0">
      <w:pPr>
        <w:widowControl w:val="0"/>
        <w:spacing w:after="0" w:line="379" w:lineRule="auto"/>
        <w:ind w:right="-1"/>
        <w:jc w:val="center"/>
        <w:rPr>
          <w:rFonts w:ascii="Arial" w:eastAsia="Arial" w:hAnsi="Arial" w:cs="Arial"/>
          <w:b/>
          <w:sz w:val="36"/>
        </w:rPr>
      </w:pPr>
      <w:r w:rsidRPr="00C638D0">
        <w:rPr>
          <w:rFonts w:ascii="Arial" w:eastAsia="Arial" w:hAnsi="Arial" w:cs="Arial"/>
          <w:b/>
          <w:sz w:val="36"/>
        </w:rPr>
        <w:t>PILOTAGE DE PROC</w:t>
      </w:r>
      <w:r w:rsidR="001938BD">
        <w:rPr>
          <w:rFonts w:ascii="Arial" w:eastAsia="Arial" w:hAnsi="Arial" w:cs="Arial"/>
          <w:b/>
          <w:sz w:val="36"/>
        </w:rPr>
        <w:t>É</w:t>
      </w:r>
      <w:r w:rsidRPr="00C638D0">
        <w:rPr>
          <w:rFonts w:ascii="Arial" w:eastAsia="Arial" w:hAnsi="Arial" w:cs="Arial"/>
          <w:b/>
          <w:sz w:val="36"/>
        </w:rPr>
        <w:t>D</w:t>
      </w:r>
      <w:r w:rsidR="001938BD">
        <w:rPr>
          <w:rFonts w:ascii="Arial" w:eastAsia="Arial" w:hAnsi="Arial" w:cs="Arial"/>
          <w:b/>
          <w:sz w:val="36"/>
        </w:rPr>
        <w:t>É</w:t>
      </w:r>
      <w:r w:rsidRPr="00C638D0">
        <w:rPr>
          <w:rFonts w:ascii="Arial" w:eastAsia="Arial" w:hAnsi="Arial" w:cs="Arial"/>
          <w:b/>
          <w:sz w:val="36"/>
        </w:rPr>
        <w:t>S</w:t>
      </w:r>
    </w:p>
    <w:p w:rsidR="00C638D0" w:rsidRPr="00C638D0" w:rsidRDefault="003F3DE7" w:rsidP="00C638D0">
      <w:pPr>
        <w:widowControl w:val="0"/>
        <w:spacing w:after="0" w:line="240" w:lineRule="auto"/>
        <w:ind w:right="-1"/>
        <w:jc w:val="center"/>
        <w:outlineLvl w:val="2"/>
        <w:rPr>
          <w:rFonts w:ascii="Arial" w:eastAsia="Cambria Math" w:hAnsi="Cambria Math" w:cs="Cambria Math"/>
          <w:sz w:val="28"/>
          <w:szCs w:val="28"/>
        </w:rPr>
      </w:pPr>
      <w:r>
        <w:rPr>
          <w:rFonts w:ascii="Arial" w:eastAsia="Cambria Math" w:hAnsi="Cambria Math" w:cs="Cambria Math"/>
          <w:sz w:val="28"/>
          <w:szCs w:val="28"/>
        </w:rPr>
        <w:t>SESSION 2019</w:t>
      </w:r>
    </w:p>
    <w:p w:rsidR="00C638D0" w:rsidRPr="00C638D0" w:rsidRDefault="00C638D0" w:rsidP="00C638D0">
      <w:pPr>
        <w:widowControl w:val="0"/>
        <w:spacing w:after="0" w:line="240" w:lineRule="auto"/>
        <w:ind w:right="-1"/>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w:t>
      </w:r>
    </w:p>
    <w:p w:rsidR="00C638D0" w:rsidRPr="00C638D0" w:rsidRDefault="00C638D0" w:rsidP="00C638D0">
      <w:pPr>
        <w:widowControl w:val="0"/>
        <w:spacing w:after="0" w:line="240" w:lineRule="auto"/>
        <w:ind w:right="-1"/>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b/>
          <w:sz w:val="36"/>
        </w:rPr>
      </w:pPr>
      <w:r w:rsidRPr="00C638D0">
        <w:rPr>
          <w:rFonts w:ascii="Arial" w:eastAsia="Arial" w:hAnsi="Arial" w:cs="Arial"/>
          <w:b/>
          <w:sz w:val="36"/>
        </w:rPr>
        <w:t>ÉPREUVE E.4</w:t>
      </w:r>
    </w:p>
    <w:p w:rsidR="00C638D0" w:rsidRPr="00C638D0" w:rsidRDefault="00C638D0" w:rsidP="00C638D0">
      <w:pPr>
        <w:widowControl w:val="0"/>
        <w:spacing w:after="0" w:line="240" w:lineRule="auto"/>
        <w:ind w:right="-1"/>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36"/>
          <w:szCs w:val="36"/>
        </w:rPr>
      </w:pPr>
      <w:r w:rsidRPr="00C638D0">
        <w:rPr>
          <w:rFonts w:ascii="Arial" w:eastAsia="Arial" w:hAnsi="Arial" w:cs="Arial"/>
          <w:sz w:val="36"/>
          <w:szCs w:val="36"/>
        </w:rPr>
        <w:t>Qualité – Hygiène – Santé – Sécurité – Environnement (QHSSE)</w:t>
      </w:r>
    </w:p>
    <w:p w:rsidR="00C638D0" w:rsidRPr="00C638D0" w:rsidRDefault="00C638D0" w:rsidP="00C638D0">
      <w:pPr>
        <w:widowControl w:val="0"/>
        <w:spacing w:after="0" w:line="240" w:lineRule="auto"/>
        <w:ind w:right="-1"/>
        <w:jc w:val="center"/>
        <w:rPr>
          <w:rFonts w:ascii="Arial" w:eastAsia="Arial" w:hAnsi="Arial" w:cs="Arial"/>
          <w:sz w:val="28"/>
          <w:szCs w:val="28"/>
        </w:rPr>
      </w:pPr>
    </w:p>
    <w:p w:rsidR="00C638D0" w:rsidRPr="00C638D0" w:rsidRDefault="00C638D0" w:rsidP="00C638D0">
      <w:pPr>
        <w:widowControl w:val="0"/>
        <w:spacing w:after="0" w:line="240" w:lineRule="auto"/>
        <w:ind w:right="-1"/>
        <w:jc w:val="center"/>
        <w:rPr>
          <w:rFonts w:ascii="Arial" w:eastAsia="Arial" w:hAnsi="Arial" w:cs="Arial"/>
          <w:sz w:val="28"/>
          <w:szCs w:val="28"/>
        </w:rPr>
      </w:pPr>
    </w:p>
    <w:p w:rsidR="00C638D0" w:rsidRPr="00C638D0" w:rsidRDefault="00C638D0" w:rsidP="00C638D0">
      <w:pPr>
        <w:widowControl w:val="0"/>
        <w:spacing w:after="0" w:line="240" w:lineRule="auto"/>
        <w:ind w:right="-1"/>
        <w:jc w:val="center"/>
        <w:rPr>
          <w:rFonts w:ascii="Arial" w:eastAsia="Arial" w:hAnsi="Arial" w:cs="Arial"/>
          <w:sz w:val="28"/>
          <w:szCs w:val="28"/>
        </w:rPr>
      </w:pPr>
      <w:r w:rsidRPr="00C638D0">
        <w:rPr>
          <w:rFonts w:ascii="Arial" w:eastAsia="Arial" w:hAnsi="Arial" w:cs="Arial"/>
          <w:sz w:val="28"/>
          <w:szCs w:val="28"/>
        </w:rPr>
        <w:t>Durée : 4 heures – Coefficient : 4</w:t>
      </w:r>
    </w:p>
    <w:p w:rsidR="00C638D0" w:rsidRPr="00C638D0" w:rsidRDefault="00C638D0" w:rsidP="00C638D0">
      <w:pPr>
        <w:widowControl w:val="0"/>
        <w:spacing w:after="0" w:line="240" w:lineRule="auto"/>
        <w:ind w:right="-1" w:firstLine="13"/>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w:t>
      </w:r>
    </w:p>
    <w:p w:rsidR="00C638D0" w:rsidRPr="00C638D0" w:rsidRDefault="00C638D0" w:rsidP="00C638D0">
      <w:pPr>
        <w:widowControl w:val="0"/>
        <w:spacing w:after="0" w:line="240" w:lineRule="auto"/>
        <w:ind w:right="-1"/>
        <w:rPr>
          <w:rFonts w:ascii="Arial" w:eastAsia="Arial" w:hAnsi="Arial" w:cs="Arial"/>
          <w:sz w:val="24"/>
          <w:szCs w:val="24"/>
        </w:rPr>
      </w:pPr>
    </w:p>
    <w:p w:rsidR="00C638D0" w:rsidRPr="00C638D0" w:rsidRDefault="00C638D0" w:rsidP="00C638D0">
      <w:pPr>
        <w:widowControl w:val="0"/>
        <w:spacing w:after="0" w:line="240" w:lineRule="auto"/>
        <w:jc w:val="center"/>
        <w:rPr>
          <w:rFonts w:ascii="Arial" w:eastAsia="Arial" w:hAnsi="Arial" w:cs="Arial"/>
          <w:b/>
          <w:u w:val="single"/>
        </w:rPr>
      </w:pPr>
      <w:r w:rsidRPr="00C638D0">
        <w:rPr>
          <w:rFonts w:ascii="Arial" w:eastAsia="Arial" w:hAnsi="Arial" w:cs="Arial"/>
          <w:b/>
          <w:sz w:val="32"/>
          <w:szCs w:val="32"/>
          <w:u w:val="single"/>
        </w:rPr>
        <w:t>Matériel autorisé :</w:t>
      </w:r>
    </w:p>
    <w:p w:rsidR="00C638D0" w:rsidRPr="00C638D0" w:rsidRDefault="00C638D0" w:rsidP="00C638D0">
      <w:pPr>
        <w:widowControl w:val="0"/>
        <w:spacing w:after="0" w:line="240" w:lineRule="auto"/>
        <w:ind w:right="-1"/>
        <w:rPr>
          <w:rFonts w:ascii="Arial" w:eastAsia="Arial" w:hAnsi="Arial" w:cs="Arial"/>
          <w:sz w:val="24"/>
          <w:szCs w:val="24"/>
        </w:rPr>
      </w:pPr>
    </w:p>
    <w:p w:rsidR="00D86AFD" w:rsidRPr="00C638D0" w:rsidRDefault="00D86AFD" w:rsidP="00D86AFD">
      <w:pPr>
        <w:widowControl w:val="0"/>
        <w:spacing w:after="0" w:line="300" w:lineRule="auto"/>
        <w:ind w:right="-1" w:firstLine="13"/>
        <w:jc w:val="center"/>
        <w:rPr>
          <w:rFonts w:ascii="Arial" w:eastAsia="Arial" w:hAnsi="Arial" w:cs="Arial"/>
          <w:sz w:val="24"/>
          <w:szCs w:val="24"/>
        </w:rPr>
      </w:pPr>
      <w:r>
        <w:rPr>
          <w:rFonts w:ascii="Arial" w:eastAsia="Arial" w:hAnsi="Arial" w:cs="Arial"/>
          <w:sz w:val="24"/>
          <w:szCs w:val="24"/>
        </w:rPr>
        <w:t>L’us</w:t>
      </w:r>
      <w:r w:rsidRPr="00C638D0">
        <w:rPr>
          <w:rFonts w:ascii="Arial" w:eastAsia="Arial" w:hAnsi="Arial" w:cs="Arial"/>
          <w:sz w:val="24"/>
          <w:szCs w:val="24"/>
        </w:rPr>
        <w:t>a</w:t>
      </w:r>
      <w:r>
        <w:rPr>
          <w:rFonts w:ascii="Arial" w:eastAsia="Arial" w:hAnsi="Arial" w:cs="Arial"/>
          <w:sz w:val="24"/>
          <w:szCs w:val="24"/>
        </w:rPr>
        <w:t>ge de tout modèle de ca</w:t>
      </w:r>
      <w:r w:rsidRPr="00C638D0">
        <w:rPr>
          <w:rFonts w:ascii="Arial" w:eastAsia="Arial" w:hAnsi="Arial" w:cs="Arial"/>
          <w:sz w:val="24"/>
          <w:szCs w:val="24"/>
        </w:rPr>
        <w:t>lculatrice</w:t>
      </w:r>
      <w:r>
        <w:rPr>
          <w:rFonts w:ascii="Arial" w:eastAsia="Arial" w:hAnsi="Arial" w:cs="Arial"/>
          <w:sz w:val="24"/>
          <w:szCs w:val="24"/>
        </w:rPr>
        <w:t>, avec ou sans mode examen, est autorisé</w:t>
      </w:r>
      <w:r w:rsidRPr="00C638D0">
        <w:rPr>
          <w:rFonts w:ascii="Arial" w:eastAsia="Arial" w:hAnsi="Arial" w:cs="Arial"/>
          <w:sz w:val="24"/>
          <w:szCs w:val="24"/>
        </w:rPr>
        <w:t>.</w:t>
      </w:r>
    </w:p>
    <w:p w:rsidR="00C638D0" w:rsidRPr="00C638D0" w:rsidRDefault="00C638D0" w:rsidP="00C638D0">
      <w:pPr>
        <w:widowControl w:val="0"/>
        <w:spacing w:after="0" w:line="300" w:lineRule="auto"/>
        <w:ind w:right="-1" w:firstLine="13"/>
        <w:jc w:val="center"/>
        <w:rPr>
          <w:rFonts w:ascii="Arial" w:eastAsia="Arial" w:hAnsi="Arial" w:cs="Arial"/>
          <w:sz w:val="24"/>
          <w:szCs w:val="24"/>
        </w:rPr>
      </w:pPr>
    </w:p>
    <w:p w:rsidR="00C638D0" w:rsidRPr="00C638D0" w:rsidRDefault="00C638D0" w:rsidP="00C638D0">
      <w:pPr>
        <w:widowControl w:val="0"/>
        <w:spacing w:after="0" w:line="209" w:lineRule="exact"/>
        <w:ind w:right="-1" w:firstLine="13"/>
        <w:jc w:val="center"/>
        <w:rPr>
          <w:rFonts w:ascii="Arial" w:eastAsia="Arial" w:hAnsi="Arial" w:cs="Arial"/>
          <w:sz w:val="24"/>
          <w:szCs w:val="24"/>
        </w:rPr>
      </w:pPr>
      <w:r w:rsidRPr="00C638D0">
        <w:rPr>
          <w:rFonts w:ascii="Arial" w:eastAsia="Arial" w:hAnsi="Arial" w:cs="Arial"/>
          <w:sz w:val="24"/>
          <w:szCs w:val="24"/>
        </w:rPr>
        <w:t>L’usage de tout autre matériel ou document est interdit.</w:t>
      </w:r>
    </w:p>
    <w:p w:rsidR="00C638D0" w:rsidRPr="00C638D0" w:rsidRDefault="00C638D0" w:rsidP="00C638D0">
      <w:pPr>
        <w:widowControl w:val="0"/>
        <w:spacing w:after="0" w:line="240" w:lineRule="auto"/>
        <w:ind w:right="-1" w:firstLine="13"/>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w:t>
      </w:r>
    </w:p>
    <w:p w:rsidR="00C638D0" w:rsidRPr="00C638D0" w:rsidRDefault="00C638D0" w:rsidP="00C638D0">
      <w:pPr>
        <w:widowControl w:val="0"/>
        <w:spacing w:after="0" w:line="240" w:lineRule="auto"/>
        <w:ind w:right="-1"/>
        <w:jc w:val="center"/>
        <w:rPr>
          <w:rFonts w:ascii="Arial" w:eastAsia="Arial" w:hAnsi="Arial" w:cs="Arial"/>
          <w:sz w:val="24"/>
          <w:szCs w:val="24"/>
        </w:rPr>
      </w:pPr>
    </w:p>
    <w:p w:rsidR="003F3DE7" w:rsidRPr="003F3DE7" w:rsidRDefault="003F3DE7" w:rsidP="003F3DE7">
      <w:pPr>
        <w:widowControl w:val="0"/>
        <w:autoSpaceDE w:val="0"/>
        <w:autoSpaceDN w:val="0"/>
        <w:adjustRightInd w:val="0"/>
        <w:spacing w:after="0" w:line="240" w:lineRule="auto"/>
        <w:jc w:val="center"/>
        <w:rPr>
          <w:rFonts w:ascii="Arial" w:eastAsia="Times New Roman" w:hAnsi="Arial" w:cs="Arial"/>
          <w:iCs/>
          <w:color w:val="000000"/>
          <w:sz w:val="24"/>
          <w:szCs w:val="24"/>
          <w:lang w:eastAsia="fr-FR"/>
        </w:rPr>
      </w:pPr>
      <w:r w:rsidRPr="003F3DE7">
        <w:rPr>
          <w:rFonts w:ascii="Arial" w:eastAsia="Times New Roman" w:hAnsi="Arial" w:cs="Arial"/>
          <w:iCs/>
          <w:color w:val="000000"/>
          <w:sz w:val="24"/>
          <w:szCs w:val="24"/>
          <w:lang w:eastAsia="fr-FR"/>
        </w:rPr>
        <w:t xml:space="preserve">Le sujet comporte </w:t>
      </w:r>
      <w:r w:rsidR="009846FA">
        <w:rPr>
          <w:rFonts w:ascii="Arial" w:eastAsia="Times New Roman" w:hAnsi="Arial" w:cs="Arial"/>
          <w:b/>
          <w:iCs/>
          <w:color w:val="000000"/>
          <w:sz w:val="24"/>
          <w:szCs w:val="24"/>
          <w:lang w:eastAsia="fr-FR"/>
        </w:rPr>
        <w:t>2</w:t>
      </w:r>
      <w:r w:rsidR="00EE2987">
        <w:rPr>
          <w:rFonts w:ascii="Arial" w:eastAsia="Times New Roman" w:hAnsi="Arial" w:cs="Arial"/>
          <w:b/>
          <w:iCs/>
          <w:color w:val="000000"/>
          <w:sz w:val="24"/>
          <w:szCs w:val="24"/>
          <w:lang w:eastAsia="fr-FR"/>
        </w:rPr>
        <w:t>7</w:t>
      </w:r>
      <w:r w:rsidRPr="003F3DE7">
        <w:rPr>
          <w:rFonts w:ascii="Arial" w:eastAsia="Times New Roman" w:hAnsi="Arial" w:cs="Arial"/>
          <w:b/>
          <w:iCs/>
          <w:color w:val="000000"/>
          <w:sz w:val="24"/>
          <w:szCs w:val="24"/>
          <w:lang w:eastAsia="fr-FR"/>
        </w:rPr>
        <w:t xml:space="preserve"> </w:t>
      </w:r>
      <w:r w:rsidRPr="003F3DE7">
        <w:rPr>
          <w:rFonts w:ascii="Arial" w:eastAsia="Times New Roman" w:hAnsi="Arial" w:cs="Arial"/>
          <w:iCs/>
          <w:color w:val="000000"/>
          <w:sz w:val="24"/>
          <w:szCs w:val="24"/>
          <w:lang w:eastAsia="fr-FR"/>
        </w:rPr>
        <w:t xml:space="preserve">pages, numérotées de </w:t>
      </w:r>
      <w:r w:rsidRPr="00667378">
        <w:rPr>
          <w:rFonts w:ascii="Arial" w:eastAsia="Times New Roman" w:hAnsi="Arial" w:cs="Arial"/>
          <w:b/>
          <w:iCs/>
          <w:color w:val="000000"/>
          <w:sz w:val="24"/>
          <w:szCs w:val="24"/>
          <w:lang w:eastAsia="fr-FR"/>
        </w:rPr>
        <w:t>1</w:t>
      </w:r>
      <w:r w:rsidRPr="003F3DE7">
        <w:rPr>
          <w:rFonts w:ascii="Arial" w:eastAsia="Times New Roman" w:hAnsi="Arial" w:cs="Arial"/>
          <w:iCs/>
          <w:color w:val="000000"/>
          <w:sz w:val="24"/>
          <w:szCs w:val="24"/>
          <w:lang w:eastAsia="fr-FR"/>
        </w:rPr>
        <w:t>/</w:t>
      </w:r>
      <w:r w:rsidR="00EE2987">
        <w:rPr>
          <w:rFonts w:ascii="Arial" w:eastAsia="Times New Roman" w:hAnsi="Arial" w:cs="Arial"/>
          <w:b/>
          <w:iCs/>
          <w:color w:val="000000"/>
          <w:sz w:val="24"/>
          <w:szCs w:val="24"/>
          <w:lang w:eastAsia="fr-FR"/>
        </w:rPr>
        <w:t>27</w:t>
      </w:r>
      <w:r w:rsidRPr="003F3DE7">
        <w:rPr>
          <w:rFonts w:ascii="Arial" w:eastAsia="Times New Roman" w:hAnsi="Arial" w:cs="Arial"/>
          <w:b/>
          <w:iCs/>
          <w:color w:val="000000"/>
          <w:sz w:val="24"/>
          <w:szCs w:val="24"/>
          <w:lang w:eastAsia="fr-FR"/>
        </w:rPr>
        <w:t xml:space="preserve"> </w:t>
      </w:r>
      <w:r w:rsidRPr="003F3DE7">
        <w:rPr>
          <w:rFonts w:ascii="Arial" w:eastAsia="Times New Roman" w:hAnsi="Arial" w:cs="Arial"/>
          <w:iCs/>
          <w:color w:val="000000"/>
          <w:sz w:val="24"/>
          <w:szCs w:val="24"/>
          <w:lang w:eastAsia="fr-FR"/>
        </w:rPr>
        <w:t xml:space="preserve">à </w:t>
      </w:r>
      <w:r w:rsidR="00EE2987">
        <w:rPr>
          <w:rFonts w:ascii="Arial" w:eastAsia="Times New Roman" w:hAnsi="Arial" w:cs="Arial"/>
          <w:b/>
          <w:iCs/>
          <w:color w:val="000000"/>
          <w:sz w:val="24"/>
          <w:szCs w:val="24"/>
          <w:lang w:eastAsia="fr-FR"/>
        </w:rPr>
        <w:t>27/27</w:t>
      </w:r>
      <w:r w:rsidR="001938BD">
        <w:rPr>
          <w:rFonts w:ascii="Arial" w:eastAsia="Times New Roman" w:hAnsi="Arial" w:cs="Arial"/>
          <w:b/>
          <w:iCs/>
          <w:color w:val="000000"/>
          <w:sz w:val="24"/>
          <w:szCs w:val="24"/>
          <w:lang w:eastAsia="fr-FR"/>
        </w:rPr>
        <w:t>.</w:t>
      </w:r>
    </w:p>
    <w:p w:rsidR="003F3DE7" w:rsidRPr="003F3DE7" w:rsidRDefault="003F3DE7" w:rsidP="003F3DE7">
      <w:pPr>
        <w:widowControl w:val="0"/>
        <w:autoSpaceDE w:val="0"/>
        <w:autoSpaceDN w:val="0"/>
        <w:adjustRightInd w:val="0"/>
        <w:spacing w:after="0" w:line="240" w:lineRule="auto"/>
        <w:jc w:val="center"/>
        <w:rPr>
          <w:rFonts w:ascii="Arial" w:eastAsia="Times New Roman" w:hAnsi="Arial" w:cs="Arial"/>
          <w:iCs/>
          <w:color w:val="000000"/>
          <w:sz w:val="24"/>
          <w:szCs w:val="24"/>
          <w:lang w:eastAsia="fr-FR"/>
        </w:rPr>
      </w:pPr>
    </w:p>
    <w:p w:rsidR="003F3DE7" w:rsidRPr="003F3DE7" w:rsidRDefault="009846FA" w:rsidP="009717A6">
      <w:pPr>
        <w:widowControl w:val="0"/>
        <w:autoSpaceDE w:val="0"/>
        <w:autoSpaceDN w:val="0"/>
        <w:adjustRightInd w:val="0"/>
        <w:spacing w:after="0" w:line="240" w:lineRule="auto"/>
        <w:ind w:left="851"/>
        <w:rPr>
          <w:rFonts w:ascii="Arial" w:eastAsia="Times New Roman" w:hAnsi="Arial" w:cs="Arial"/>
          <w:iCs/>
          <w:color w:val="000000"/>
          <w:sz w:val="24"/>
          <w:szCs w:val="24"/>
          <w:lang w:eastAsia="fr-FR"/>
        </w:rPr>
      </w:pPr>
      <w:r>
        <w:rPr>
          <w:rFonts w:ascii="Arial" w:eastAsia="Times New Roman" w:hAnsi="Arial" w:cs="Arial"/>
          <w:iCs/>
          <w:color w:val="000000"/>
          <w:sz w:val="24"/>
          <w:szCs w:val="24"/>
          <w:lang w:eastAsia="fr-FR"/>
        </w:rPr>
        <w:t>Pages 2/2</w:t>
      </w:r>
      <w:r w:rsidR="00EE2987">
        <w:rPr>
          <w:rFonts w:ascii="Arial" w:eastAsia="Times New Roman" w:hAnsi="Arial" w:cs="Arial"/>
          <w:iCs/>
          <w:color w:val="000000"/>
          <w:sz w:val="24"/>
          <w:szCs w:val="24"/>
          <w:lang w:eastAsia="fr-FR"/>
        </w:rPr>
        <w:t>7</w:t>
      </w:r>
      <w:r>
        <w:rPr>
          <w:rFonts w:ascii="Arial" w:eastAsia="Times New Roman" w:hAnsi="Arial" w:cs="Arial"/>
          <w:iCs/>
          <w:color w:val="000000"/>
          <w:sz w:val="24"/>
          <w:szCs w:val="24"/>
          <w:lang w:eastAsia="fr-FR"/>
        </w:rPr>
        <w:t xml:space="preserve"> à 6/2</w:t>
      </w:r>
      <w:r w:rsidR="00EE2987">
        <w:rPr>
          <w:rFonts w:ascii="Arial" w:eastAsia="Times New Roman" w:hAnsi="Arial" w:cs="Arial"/>
          <w:iCs/>
          <w:color w:val="000000"/>
          <w:sz w:val="24"/>
          <w:szCs w:val="24"/>
          <w:lang w:eastAsia="fr-FR"/>
        </w:rPr>
        <w:t>7</w:t>
      </w:r>
      <w:r w:rsidR="003F3DE7" w:rsidRPr="003F3DE7">
        <w:rPr>
          <w:rFonts w:ascii="Arial" w:eastAsia="Times New Roman" w:hAnsi="Arial" w:cs="Arial"/>
          <w:iCs/>
          <w:color w:val="000000"/>
          <w:sz w:val="24"/>
          <w:szCs w:val="24"/>
          <w:lang w:eastAsia="fr-FR"/>
        </w:rPr>
        <w:t xml:space="preserve"> : </w:t>
      </w:r>
      <w:r w:rsidR="00667378">
        <w:rPr>
          <w:rFonts w:ascii="Arial" w:eastAsia="Times New Roman" w:hAnsi="Arial" w:cs="Arial"/>
          <w:iCs/>
          <w:color w:val="000000"/>
          <w:sz w:val="24"/>
          <w:szCs w:val="24"/>
          <w:lang w:eastAsia="fr-FR"/>
        </w:rPr>
        <w:t>dossier sujet</w:t>
      </w:r>
      <w:r w:rsidR="009717A6">
        <w:rPr>
          <w:rFonts w:ascii="Arial" w:eastAsia="Times New Roman" w:hAnsi="Arial" w:cs="Arial"/>
          <w:iCs/>
          <w:color w:val="000000"/>
          <w:sz w:val="24"/>
          <w:szCs w:val="24"/>
          <w:lang w:eastAsia="fr-FR"/>
        </w:rPr>
        <w:t> ;</w:t>
      </w:r>
    </w:p>
    <w:p w:rsidR="003F3DE7" w:rsidRDefault="009846FA" w:rsidP="009717A6">
      <w:pPr>
        <w:widowControl w:val="0"/>
        <w:autoSpaceDE w:val="0"/>
        <w:autoSpaceDN w:val="0"/>
        <w:adjustRightInd w:val="0"/>
        <w:spacing w:after="0" w:line="240" w:lineRule="auto"/>
        <w:ind w:left="851"/>
        <w:rPr>
          <w:rFonts w:ascii="Arial" w:eastAsia="Times New Roman" w:hAnsi="Arial" w:cs="Arial"/>
          <w:iCs/>
          <w:color w:val="000000"/>
          <w:sz w:val="24"/>
          <w:szCs w:val="24"/>
          <w:lang w:eastAsia="fr-FR"/>
        </w:rPr>
      </w:pPr>
      <w:r>
        <w:rPr>
          <w:rFonts w:ascii="Arial" w:eastAsia="Times New Roman" w:hAnsi="Arial" w:cs="Arial"/>
          <w:iCs/>
          <w:color w:val="000000"/>
          <w:sz w:val="24"/>
          <w:szCs w:val="24"/>
          <w:lang w:eastAsia="fr-FR"/>
        </w:rPr>
        <w:t>Pages 7/2</w:t>
      </w:r>
      <w:r w:rsidR="00EE2987">
        <w:rPr>
          <w:rFonts w:ascii="Arial" w:eastAsia="Times New Roman" w:hAnsi="Arial" w:cs="Arial"/>
          <w:iCs/>
          <w:color w:val="000000"/>
          <w:sz w:val="24"/>
          <w:szCs w:val="24"/>
          <w:lang w:eastAsia="fr-FR"/>
        </w:rPr>
        <w:t>7</w:t>
      </w:r>
      <w:r w:rsidR="003F3DE7" w:rsidRPr="003F3DE7">
        <w:rPr>
          <w:rFonts w:ascii="Arial" w:eastAsia="Times New Roman" w:hAnsi="Arial" w:cs="Arial"/>
          <w:iCs/>
          <w:color w:val="000000"/>
          <w:sz w:val="24"/>
          <w:szCs w:val="24"/>
          <w:lang w:eastAsia="fr-FR"/>
        </w:rPr>
        <w:t xml:space="preserve"> à 2</w:t>
      </w:r>
      <w:r w:rsidR="00EE2987">
        <w:rPr>
          <w:rFonts w:ascii="Arial" w:eastAsia="Times New Roman" w:hAnsi="Arial" w:cs="Arial"/>
          <w:iCs/>
          <w:color w:val="000000"/>
          <w:sz w:val="24"/>
          <w:szCs w:val="24"/>
          <w:lang w:eastAsia="fr-FR"/>
        </w:rPr>
        <w:t>3</w:t>
      </w:r>
      <w:r>
        <w:rPr>
          <w:rFonts w:ascii="Arial" w:eastAsia="Times New Roman" w:hAnsi="Arial" w:cs="Arial"/>
          <w:iCs/>
          <w:color w:val="000000"/>
          <w:sz w:val="24"/>
          <w:szCs w:val="24"/>
          <w:lang w:eastAsia="fr-FR"/>
        </w:rPr>
        <w:t>/2</w:t>
      </w:r>
      <w:r w:rsidR="00EE2987">
        <w:rPr>
          <w:rFonts w:ascii="Arial" w:eastAsia="Times New Roman" w:hAnsi="Arial" w:cs="Arial"/>
          <w:iCs/>
          <w:color w:val="000000"/>
          <w:sz w:val="24"/>
          <w:szCs w:val="24"/>
          <w:lang w:eastAsia="fr-FR"/>
        </w:rPr>
        <w:t>7</w:t>
      </w:r>
      <w:r w:rsidR="003F3DE7" w:rsidRPr="003F3DE7">
        <w:rPr>
          <w:rFonts w:ascii="Arial" w:eastAsia="Times New Roman" w:hAnsi="Arial" w:cs="Arial"/>
          <w:iCs/>
          <w:color w:val="000000"/>
          <w:sz w:val="24"/>
          <w:szCs w:val="24"/>
          <w:lang w:eastAsia="fr-FR"/>
        </w:rPr>
        <w:t xml:space="preserve"> : </w:t>
      </w:r>
      <w:r w:rsidR="00B20297">
        <w:rPr>
          <w:rFonts w:ascii="Arial" w:eastAsia="Times New Roman" w:hAnsi="Arial" w:cs="Arial"/>
          <w:iCs/>
          <w:color w:val="000000"/>
          <w:sz w:val="24"/>
          <w:szCs w:val="24"/>
          <w:lang w:eastAsia="fr-FR"/>
        </w:rPr>
        <w:t>documents</w:t>
      </w:r>
      <w:r w:rsidR="003F3DE7" w:rsidRPr="003F3DE7">
        <w:rPr>
          <w:rFonts w:ascii="Arial" w:eastAsia="Times New Roman" w:hAnsi="Arial" w:cs="Arial"/>
          <w:iCs/>
          <w:color w:val="000000"/>
          <w:sz w:val="24"/>
          <w:szCs w:val="24"/>
          <w:lang w:eastAsia="fr-FR"/>
        </w:rPr>
        <w:t xml:space="preserve"> </w:t>
      </w:r>
      <w:r w:rsidR="00EE2987">
        <w:rPr>
          <w:rFonts w:ascii="Arial" w:eastAsia="Times New Roman" w:hAnsi="Arial" w:cs="Arial"/>
          <w:iCs/>
          <w:color w:val="000000"/>
          <w:sz w:val="24"/>
          <w:szCs w:val="24"/>
          <w:lang w:eastAsia="fr-FR"/>
        </w:rPr>
        <w:t>technique</w:t>
      </w:r>
      <w:r w:rsidR="00B20297">
        <w:rPr>
          <w:rFonts w:ascii="Arial" w:eastAsia="Times New Roman" w:hAnsi="Arial" w:cs="Arial"/>
          <w:iCs/>
          <w:color w:val="000000"/>
          <w:sz w:val="24"/>
          <w:szCs w:val="24"/>
          <w:lang w:eastAsia="fr-FR"/>
        </w:rPr>
        <w:t>s</w:t>
      </w:r>
      <w:r w:rsidR="00667378">
        <w:rPr>
          <w:rFonts w:ascii="Arial" w:eastAsia="Times New Roman" w:hAnsi="Arial" w:cs="Arial"/>
          <w:iCs/>
          <w:color w:val="000000"/>
          <w:sz w:val="24"/>
          <w:szCs w:val="24"/>
          <w:lang w:eastAsia="fr-FR"/>
        </w:rPr>
        <w:t xml:space="preserve"> DT1 à DT18</w:t>
      </w:r>
      <w:r w:rsidR="009717A6">
        <w:rPr>
          <w:rFonts w:ascii="Arial" w:eastAsia="Times New Roman" w:hAnsi="Arial" w:cs="Arial"/>
          <w:iCs/>
          <w:color w:val="000000"/>
          <w:sz w:val="24"/>
          <w:szCs w:val="24"/>
          <w:lang w:eastAsia="fr-FR"/>
        </w:rPr>
        <w:t> ;</w:t>
      </w:r>
    </w:p>
    <w:p w:rsidR="009846FA" w:rsidRPr="003F3DE7" w:rsidRDefault="009846FA" w:rsidP="009717A6">
      <w:pPr>
        <w:widowControl w:val="0"/>
        <w:autoSpaceDE w:val="0"/>
        <w:autoSpaceDN w:val="0"/>
        <w:adjustRightInd w:val="0"/>
        <w:spacing w:after="0" w:line="240" w:lineRule="auto"/>
        <w:ind w:left="851"/>
        <w:rPr>
          <w:rFonts w:ascii="Arial" w:eastAsia="Times New Roman" w:hAnsi="Arial" w:cs="Arial"/>
          <w:iCs/>
          <w:color w:val="000000"/>
          <w:sz w:val="24"/>
          <w:szCs w:val="24"/>
          <w:lang w:eastAsia="fr-FR"/>
        </w:rPr>
      </w:pPr>
      <w:r>
        <w:rPr>
          <w:rFonts w:ascii="Arial" w:eastAsia="Times New Roman" w:hAnsi="Arial" w:cs="Arial"/>
          <w:iCs/>
          <w:color w:val="000000"/>
          <w:sz w:val="24"/>
          <w:szCs w:val="24"/>
          <w:lang w:eastAsia="fr-FR"/>
        </w:rPr>
        <w:t>Pages 2</w:t>
      </w:r>
      <w:r w:rsidR="00EE2987">
        <w:rPr>
          <w:rFonts w:ascii="Arial" w:eastAsia="Times New Roman" w:hAnsi="Arial" w:cs="Arial"/>
          <w:iCs/>
          <w:color w:val="000000"/>
          <w:sz w:val="24"/>
          <w:szCs w:val="24"/>
          <w:lang w:eastAsia="fr-FR"/>
        </w:rPr>
        <w:t>4</w:t>
      </w:r>
      <w:r>
        <w:rPr>
          <w:rFonts w:ascii="Arial" w:eastAsia="Times New Roman" w:hAnsi="Arial" w:cs="Arial"/>
          <w:iCs/>
          <w:color w:val="000000"/>
          <w:sz w:val="24"/>
          <w:szCs w:val="24"/>
          <w:lang w:eastAsia="fr-FR"/>
        </w:rPr>
        <w:t>/2</w:t>
      </w:r>
      <w:r w:rsidR="00EE2987">
        <w:rPr>
          <w:rFonts w:ascii="Arial" w:eastAsia="Times New Roman" w:hAnsi="Arial" w:cs="Arial"/>
          <w:iCs/>
          <w:color w:val="000000"/>
          <w:sz w:val="24"/>
          <w:szCs w:val="24"/>
          <w:lang w:eastAsia="fr-FR"/>
        </w:rPr>
        <w:t>7</w:t>
      </w:r>
      <w:r>
        <w:rPr>
          <w:rFonts w:ascii="Arial" w:eastAsia="Times New Roman" w:hAnsi="Arial" w:cs="Arial"/>
          <w:iCs/>
          <w:color w:val="000000"/>
          <w:sz w:val="24"/>
          <w:szCs w:val="24"/>
          <w:lang w:eastAsia="fr-FR"/>
        </w:rPr>
        <w:t xml:space="preserve"> à 2</w:t>
      </w:r>
      <w:r w:rsidR="00EE2987">
        <w:rPr>
          <w:rFonts w:ascii="Arial" w:eastAsia="Times New Roman" w:hAnsi="Arial" w:cs="Arial"/>
          <w:iCs/>
          <w:color w:val="000000"/>
          <w:sz w:val="24"/>
          <w:szCs w:val="24"/>
          <w:lang w:eastAsia="fr-FR"/>
        </w:rPr>
        <w:t>7</w:t>
      </w:r>
      <w:r>
        <w:rPr>
          <w:rFonts w:ascii="Arial" w:eastAsia="Times New Roman" w:hAnsi="Arial" w:cs="Arial"/>
          <w:iCs/>
          <w:color w:val="000000"/>
          <w:sz w:val="24"/>
          <w:szCs w:val="24"/>
          <w:lang w:eastAsia="fr-FR"/>
        </w:rPr>
        <w:t>/2</w:t>
      </w:r>
      <w:r w:rsidR="00EE2987">
        <w:rPr>
          <w:rFonts w:ascii="Arial" w:eastAsia="Times New Roman" w:hAnsi="Arial" w:cs="Arial"/>
          <w:iCs/>
          <w:color w:val="000000"/>
          <w:sz w:val="24"/>
          <w:szCs w:val="24"/>
          <w:lang w:eastAsia="fr-FR"/>
        </w:rPr>
        <w:t>7</w:t>
      </w:r>
      <w:r>
        <w:rPr>
          <w:rFonts w:ascii="Arial" w:eastAsia="Times New Roman" w:hAnsi="Arial" w:cs="Arial"/>
          <w:iCs/>
          <w:color w:val="000000"/>
          <w:sz w:val="24"/>
          <w:szCs w:val="24"/>
          <w:lang w:eastAsia="fr-FR"/>
        </w:rPr>
        <w:t> : documents réponses</w:t>
      </w:r>
      <w:r w:rsidR="00667378">
        <w:rPr>
          <w:rFonts w:ascii="Arial" w:eastAsia="Times New Roman" w:hAnsi="Arial" w:cs="Arial"/>
          <w:iCs/>
          <w:color w:val="000000"/>
          <w:sz w:val="24"/>
          <w:szCs w:val="24"/>
          <w:lang w:eastAsia="fr-FR"/>
        </w:rPr>
        <w:t xml:space="preserve"> DR1 à DR3</w:t>
      </w:r>
      <w:r w:rsidR="001938BD">
        <w:rPr>
          <w:rFonts w:ascii="Arial" w:eastAsia="Times New Roman" w:hAnsi="Arial" w:cs="Arial"/>
          <w:iCs/>
          <w:color w:val="000000"/>
          <w:sz w:val="24"/>
          <w:szCs w:val="24"/>
          <w:lang w:eastAsia="fr-FR"/>
        </w:rPr>
        <w:t xml:space="preserve">, </w:t>
      </w:r>
      <w:r w:rsidR="001938BD" w:rsidRPr="001938BD">
        <w:rPr>
          <w:rFonts w:ascii="Arial" w:eastAsia="Times New Roman" w:hAnsi="Arial" w:cs="Arial"/>
          <w:b/>
          <w:iCs/>
          <w:color w:val="000000"/>
          <w:sz w:val="24"/>
          <w:szCs w:val="24"/>
          <w:lang w:eastAsia="fr-FR"/>
        </w:rPr>
        <w:t>à rendre</w:t>
      </w:r>
      <w:r w:rsidR="001938BD">
        <w:rPr>
          <w:rFonts w:ascii="Arial" w:eastAsia="Times New Roman" w:hAnsi="Arial" w:cs="Arial"/>
          <w:iCs/>
          <w:color w:val="000000"/>
          <w:sz w:val="24"/>
          <w:szCs w:val="24"/>
          <w:lang w:eastAsia="fr-FR"/>
        </w:rPr>
        <w:t xml:space="preserve"> </w:t>
      </w:r>
      <w:r w:rsidR="001938BD" w:rsidRPr="001938BD">
        <w:rPr>
          <w:rFonts w:ascii="Arial" w:eastAsia="Times New Roman" w:hAnsi="Arial" w:cs="Arial"/>
          <w:b/>
          <w:iCs/>
          <w:color w:val="000000"/>
          <w:sz w:val="24"/>
          <w:szCs w:val="24"/>
          <w:lang w:eastAsia="fr-FR"/>
        </w:rPr>
        <w:t>avec la copie</w:t>
      </w:r>
      <w:r w:rsidR="009717A6">
        <w:rPr>
          <w:rFonts w:ascii="Arial" w:eastAsia="Times New Roman" w:hAnsi="Arial" w:cs="Arial"/>
          <w:b/>
          <w:iCs/>
          <w:color w:val="000000"/>
          <w:sz w:val="24"/>
          <w:szCs w:val="24"/>
          <w:lang w:eastAsia="fr-FR"/>
        </w:rPr>
        <w:t>.</w:t>
      </w:r>
    </w:p>
    <w:p w:rsidR="003F3DE7" w:rsidRPr="003F3DE7" w:rsidRDefault="003F3DE7" w:rsidP="003F3DE7">
      <w:pPr>
        <w:widowControl w:val="0"/>
        <w:autoSpaceDE w:val="0"/>
        <w:autoSpaceDN w:val="0"/>
        <w:adjustRightInd w:val="0"/>
        <w:spacing w:after="0" w:line="240" w:lineRule="auto"/>
        <w:jc w:val="center"/>
        <w:rPr>
          <w:rFonts w:ascii="Arial" w:eastAsia="Times New Roman" w:hAnsi="Arial" w:cs="Arial"/>
          <w:iCs/>
          <w:color w:val="000000"/>
          <w:sz w:val="24"/>
          <w:szCs w:val="24"/>
          <w:lang w:eastAsia="fr-FR"/>
        </w:rPr>
      </w:pPr>
    </w:p>
    <w:p w:rsidR="003F3DE7" w:rsidRPr="003F3DE7" w:rsidRDefault="003F3DE7" w:rsidP="003F3DE7">
      <w:pPr>
        <w:widowControl w:val="0"/>
        <w:autoSpaceDE w:val="0"/>
        <w:autoSpaceDN w:val="0"/>
        <w:adjustRightInd w:val="0"/>
        <w:spacing w:after="0" w:line="240" w:lineRule="auto"/>
        <w:jc w:val="center"/>
        <w:rPr>
          <w:rFonts w:ascii="Arial" w:eastAsia="Times New Roman" w:hAnsi="Arial" w:cs="Arial"/>
          <w:iCs/>
          <w:sz w:val="24"/>
          <w:szCs w:val="24"/>
          <w:lang w:eastAsia="fr-FR"/>
        </w:rPr>
      </w:pPr>
      <w:r w:rsidRPr="003F3DE7">
        <w:rPr>
          <w:rFonts w:ascii="Arial" w:eastAsia="Times New Roman" w:hAnsi="Arial" w:cs="Arial"/>
          <w:iCs/>
          <w:sz w:val="24"/>
          <w:szCs w:val="24"/>
          <w:lang w:eastAsia="fr-FR"/>
        </w:rPr>
        <w:t>Dès que le sujet vous est remis, assurez-vous qu’il soit complet</w:t>
      </w:r>
      <w:r w:rsidR="001938BD">
        <w:rPr>
          <w:rFonts w:ascii="Arial" w:eastAsia="Times New Roman" w:hAnsi="Arial" w:cs="Arial"/>
          <w:iCs/>
          <w:sz w:val="24"/>
          <w:szCs w:val="24"/>
          <w:lang w:eastAsia="fr-FR"/>
        </w:rPr>
        <w:t>.</w:t>
      </w:r>
    </w:p>
    <w:p w:rsidR="00C638D0" w:rsidRPr="00C638D0" w:rsidRDefault="00C638D0" w:rsidP="00C638D0">
      <w:pPr>
        <w:widowControl w:val="0"/>
        <w:spacing w:after="0" w:line="240" w:lineRule="auto"/>
        <w:ind w:right="-1"/>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w:t>
      </w:r>
    </w:p>
    <w:p w:rsidR="00C638D0" w:rsidRPr="00C638D0" w:rsidRDefault="00C638D0" w:rsidP="00C638D0">
      <w:pPr>
        <w:widowControl w:val="0"/>
        <w:spacing w:after="0" w:line="240" w:lineRule="auto"/>
        <w:ind w:right="-1"/>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p>
    <w:p w:rsidR="00415750" w:rsidRDefault="00415750" w:rsidP="00C638D0">
      <w:pPr>
        <w:widowControl w:val="0"/>
        <w:spacing w:after="0" w:line="240" w:lineRule="auto"/>
        <w:ind w:right="-1"/>
        <w:jc w:val="both"/>
        <w:rPr>
          <w:rFonts w:ascii="Arial" w:eastAsia="Arial" w:hAnsi="Arial" w:cs="Arial"/>
          <w:b/>
          <w:sz w:val="24"/>
          <w:szCs w:val="24"/>
        </w:rPr>
      </w:pPr>
      <w:r>
        <w:rPr>
          <w:rFonts w:ascii="Arial" w:eastAsia="Arial" w:hAnsi="Arial" w:cs="Arial"/>
          <w:b/>
          <w:sz w:val="24"/>
          <w:szCs w:val="24"/>
        </w:rPr>
        <w:t>Tous</w:t>
      </w:r>
      <w:r w:rsidR="00C638D0" w:rsidRPr="00C638D0">
        <w:rPr>
          <w:rFonts w:ascii="Arial" w:eastAsia="Arial" w:hAnsi="Arial" w:cs="Arial"/>
          <w:b/>
          <w:sz w:val="24"/>
          <w:szCs w:val="24"/>
        </w:rPr>
        <w:t xml:space="preserve"> les documents réponses même vierges seront</w:t>
      </w:r>
      <w:r>
        <w:rPr>
          <w:rFonts w:ascii="Arial" w:eastAsia="Arial" w:hAnsi="Arial" w:cs="Arial"/>
          <w:b/>
          <w:sz w:val="24"/>
          <w:szCs w:val="24"/>
        </w:rPr>
        <w:t xml:space="preserve"> dégrafés et</w:t>
      </w:r>
      <w:r w:rsidR="00C638D0" w:rsidRPr="00C638D0">
        <w:rPr>
          <w:rFonts w:ascii="Arial" w:eastAsia="Arial" w:hAnsi="Arial" w:cs="Arial"/>
          <w:b/>
          <w:sz w:val="24"/>
          <w:szCs w:val="24"/>
        </w:rPr>
        <w:t xml:space="preserve"> ren</w:t>
      </w:r>
      <w:r w:rsidR="00C5691D">
        <w:rPr>
          <w:rFonts w:ascii="Arial" w:eastAsia="Arial" w:hAnsi="Arial" w:cs="Arial"/>
          <w:b/>
          <w:sz w:val="24"/>
          <w:szCs w:val="24"/>
        </w:rPr>
        <w:t>dus avec la copie.</w:t>
      </w:r>
    </w:p>
    <w:p w:rsidR="00415750" w:rsidRDefault="00415750" w:rsidP="00C638D0">
      <w:pPr>
        <w:widowControl w:val="0"/>
        <w:spacing w:after="0" w:line="240" w:lineRule="auto"/>
        <w:ind w:right="-1"/>
        <w:jc w:val="both"/>
        <w:rPr>
          <w:rFonts w:ascii="Arial" w:eastAsia="Arial" w:hAnsi="Arial" w:cs="Arial"/>
          <w:b/>
          <w:sz w:val="24"/>
          <w:szCs w:val="24"/>
        </w:rPr>
      </w:pPr>
    </w:p>
    <w:p w:rsidR="00C638D0" w:rsidRPr="00C638D0" w:rsidRDefault="00C5691D" w:rsidP="00C638D0">
      <w:pPr>
        <w:widowControl w:val="0"/>
        <w:spacing w:after="0" w:line="240" w:lineRule="auto"/>
        <w:ind w:right="-1"/>
        <w:jc w:val="both"/>
        <w:rPr>
          <w:rFonts w:ascii="Arial" w:eastAsia="Arial" w:hAnsi="Arial" w:cs="Arial"/>
          <w:b/>
          <w:sz w:val="24"/>
          <w:szCs w:val="24"/>
        </w:rPr>
      </w:pPr>
      <w:r>
        <w:rPr>
          <w:rFonts w:ascii="Arial" w:eastAsia="Arial" w:hAnsi="Arial" w:cs="Arial"/>
          <w:b/>
          <w:sz w:val="24"/>
          <w:szCs w:val="24"/>
        </w:rPr>
        <w:t xml:space="preserve"> </w:t>
      </w:r>
      <w:r w:rsidRPr="00415750">
        <w:rPr>
          <w:rFonts w:ascii="Arial" w:eastAsia="Arial" w:hAnsi="Arial" w:cs="Arial"/>
          <w:sz w:val="24"/>
          <w:szCs w:val="24"/>
        </w:rPr>
        <w:t>C</w:t>
      </w:r>
      <w:r w:rsidR="00C638D0" w:rsidRPr="00415750">
        <w:rPr>
          <w:rFonts w:ascii="Arial" w:eastAsia="Arial" w:hAnsi="Arial" w:cs="Arial"/>
          <w:sz w:val="24"/>
          <w:szCs w:val="24"/>
        </w:rPr>
        <w:t>haque réponse sera clairement précédée du numéro de la question à laquelle elle se rapporte. Il sera tenu compte de la qualité de la rédaction, en particulier pour les réponses aux questions ne nécessitant pas de calcul.</w:t>
      </w:r>
    </w:p>
    <w:p w:rsidR="00C638D0" w:rsidRPr="00C638D0" w:rsidRDefault="00C638D0" w:rsidP="00C638D0">
      <w:pPr>
        <w:autoSpaceDE w:val="0"/>
        <w:autoSpaceDN w:val="0"/>
        <w:adjustRightInd w:val="0"/>
        <w:spacing w:after="0" w:line="240" w:lineRule="auto"/>
        <w:rPr>
          <w:rFonts w:ascii="Arial" w:eastAsia="Arial" w:hAnsi="Arial" w:cs="Arial"/>
        </w:rPr>
      </w:pPr>
    </w:p>
    <w:p w:rsidR="00C638D0" w:rsidRDefault="00C638D0">
      <w:r>
        <w:br w:type="page"/>
      </w:r>
    </w:p>
    <w:p w:rsidR="00C638D0" w:rsidRPr="00C638D0" w:rsidRDefault="003F3DE7" w:rsidP="00C638D0">
      <w:pPr>
        <w:jc w:val="center"/>
        <w:rPr>
          <w:rFonts w:ascii="Arial" w:hAnsi="Arial" w:cs="Arial"/>
          <w:b/>
          <w:sz w:val="28"/>
          <w:szCs w:val="28"/>
        </w:rPr>
      </w:pPr>
      <w:r>
        <w:rPr>
          <w:rFonts w:ascii="Arial" w:hAnsi="Arial" w:cs="Arial"/>
          <w:b/>
          <w:sz w:val="28"/>
          <w:szCs w:val="28"/>
        </w:rPr>
        <w:lastRenderedPageBreak/>
        <w:t>FABRICATION D’ENCRES</w:t>
      </w:r>
    </w:p>
    <w:tbl>
      <w:tblPr>
        <w:tblW w:w="0" w:type="auto"/>
        <w:tblLook w:val="04A0" w:firstRow="1" w:lastRow="0" w:firstColumn="1" w:lastColumn="0" w:noHBand="0" w:noVBand="1"/>
      </w:tblPr>
      <w:tblGrid>
        <w:gridCol w:w="6212"/>
        <w:gridCol w:w="3426"/>
      </w:tblGrid>
      <w:tr w:rsidR="006836D2" w:rsidRPr="006836D2" w:rsidTr="006836D2">
        <w:tc>
          <w:tcPr>
            <w:tcW w:w="6212" w:type="dxa"/>
            <w:shd w:val="clear" w:color="auto" w:fill="auto"/>
          </w:tcPr>
          <w:p w:rsidR="006836D2" w:rsidRPr="006836D2" w:rsidRDefault="006836D2" w:rsidP="00B20297">
            <w:pPr>
              <w:widowControl w:val="0"/>
              <w:autoSpaceDE w:val="0"/>
              <w:autoSpaceDN w:val="0"/>
              <w:adjustRightInd w:val="0"/>
              <w:spacing w:after="0" w:line="288" w:lineRule="auto"/>
              <w:ind w:firstLine="602"/>
              <w:jc w:val="both"/>
              <w:rPr>
                <w:rFonts w:ascii="Arial" w:eastAsia="Times New Roman" w:hAnsi="Arial" w:cs="Arial"/>
                <w:i/>
                <w:sz w:val="24"/>
                <w:szCs w:val="24"/>
                <w:lang w:eastAsia="fr-FR"/>
              </w:rPr>
            </w:pPr>
            <w:r w:rsidRPr="006836D2">
              <w:rPr>
                <w:rFonts w:ascii="Arial" w:eastAsia="Times New Roman" w:hAnsi="Arial" w:cs="Arial"/>
                <w:i/>
                <w:sz w:val="24"/>
                <w:szCs w:val="24"/>
                <w:lang w:eastAsia="fr-FR"/>
              </w:rPr>
              <w:t>L’entreprise Bobine</w:t>
            </w:r>
            <w:r w:rsidR="00994571">
              <w:rPr>
                <w:rFonts w:ascii="Arial" w:eastAsia="Times New Roman" w:hAnsi="Arial" w:cs="Arial"/>
                <w:i/>
                <w:sz w:val="24"/>
                <w:szCs w:val="24"/>
                <w:lang w:eastAsia="fr-FR"/>
              </w:rPr>
              <w:t xml:space="preserve"> (DT1) </w:t>
            </w:r>
            <w:r w:rsidRPr="006836D2">
              <w:rPr>
                <w:rFonts w:ascii="Arial" w:eastAsia="Times New Roman" w:hAnsi="Arial" w:cs="Arial"/>
                <w:i/>
                <w:sz w:val="24"/>
                <w:szCs w:val="24"/>
                <w:lang w:eastAsia="fr-FR"/>
              </w:rPr>
              <w:t xml:space="preserve">spécialisée dans la fabrication de cartouches d’encres a été créée en 1925. En 1981, elle devient la première société à fabriquer des consommables d’impression. Les premières cartouches laser et jet d’encre sont commercialisées en 1992. Depuis 2005, l’entreprise se développe à l’international et ouvre différents sites logistiques, en Europe centrale et en Californie (USA). Elle devient en 2014 le leader sur son marché en Europe. Le document technique DT1 présente la fiche d’identité de l’entreprise </w:t>
            </w:r>
          </w:p>
        </w:tc>
        <w:tc>
          <w:tcPr>
            <w:tcW w:w="3426" w:type="dxa"/>
            <w:shd w:val="clear" w:color="auto" w:fill="auto"/>
          </w:tcPr>
          <w:p w:rsidR="006836D2" w:rsidRPr="006836D2" w:rsidRDefault="006836D2" w:rsidP="006836D2">
            <w:pPr>
              <w:widowControl w:val="0"/>
              <w:autoSpaceDE w:val="0"/>
              <w:autoSpaceDN w:val="0"/>
              <w:adjustRightInd w:val="0"/>
              <w:spacing w:after="0" w:line="288" w:lineRule="auto"/>
              <w:jc w:val="right"/>
              <w:rPr>
                <w:rFonts w:ascii="Arial" w:eastAsia="Times New Roman" w:hAnsi="Arial" w:cs="Arial"/>
                <w:sz w:val="24"/>
                <w:szCs w:val="24"/>
                <w:lang w:eastAsia="fr-FR"/>
              </w:rPr>
            </w:pPr>
          </w:p>
          <w:p w:rsidR="006836D2" w:rsidRPr="006836D2" w:rsidRDefault="006836D2" w:rsidP="006836D2">
            <w:pPr>
              <w:widowControl w:val="0"/>
              <w:autoSpaceDE w:val="0"/>
              <w:autoSpaceDN w:val="0"/>
              <w:adjustRightInd w:val="0"/>
              <w:spacing w:after="0" w:line="288" w:lineRule="auto"/>
              <w:jc w:val="right"/>
              <w:rPr>
                <w:rFonts w:ascii="Arial" w:eastAsia="Times New Roman" w:hAnsi="Arial" w:cs="Arial"/>
                <w:i/>
                <w:sz w:val="24"/>
                <w:szCs w:val="24"/>
                <w:lang w:eastAsia="fr-FR"/>
              </w:rPr>
            </w:pPr>
            <w:r w:rsidRPr="006836D2">
              <w:rPr>
                <w:rFonts w:ascii="Arial" w:eastAsia="Times New Roman" w:hAnsi="Arial" w:cs="Arial"/>
                <w:noProof/>
                <w:sz w:val="24"/>
                <w:szCs w:val="24"/>
                <w:lang w:eastAsia="fr-FR"/>
              </w:rPr>
              <w:drawing>
                <wp:inline distT="0" distB="0" distL="0" distR="0">
                  <wp:extent cx="2030730" cy="1306195"/>
                  <wp:effectExtent l="0" t="0" r="7620" b="8255"/>
                  <wp:docPr id="1" name="Image 1" descr="bo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b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0730" cy="1306195"/>
                          </a:xfrm>
                          <a:prstGeom prst="rect">
                            <a:avLst/>
                          </a:prstGeom>
                          <a:noFill/>
                          <a:ln>
                            <a:noFill/>
                          </a:ln>
                        </pic:spPr>
                      </pic:pic>
                    </a:graphicData>
                  </a:graphic>
                </wp:inline>
              </w:drawing>
            </w:r>
          </w:p>
        </w:tc>
      </w:tr>
    </w:tbl>
    <w:p w:rsidR="006836D2" w:rsidRPr="006836D2" w:rsidRDefault="006836D2" w:rsidP="006836D2">
      <w:pPr>
        <w:widowControl w:val="0"/>
        <w:autoSpaceDE w:val="0"/>
        <w:autoSpaceDN w:val="0"/>
        <w:adjustRightInd w:val="0"/>
        <w:spacing w:after="0" w:line="288" w:lineRule="auto"/>
        <w:jc w:val="both"/>
        <w:rPr>
          <w:rFonts w:ascii="Arial" w:eastAsia="Times New Roman" w:hAnsi="Arial" w:cs="Arial"/>
          <w:i/>
          <w:sz w:val="24"/>
          <w:szCs w:val="24"/>
          <w:u w:val="single"/>
          <w:lang w:eastAsia="fr-FR"/>
        </w:rPr>
      </w:pPr>
      <w:r w:rsidRPr="006836D2">
        <w:rPr>
          <w:rFonts w:ascii="Arial" w:eastAsia="Times New Roman" w:hAnsi="Arial" w:cs="Arial"/>
          <w:i/>
          <w:sz w:val="24"/>
          <w:szCs w:val="24"/>
          <w:u w:val="single"/>
          <w:lang w:eastAsia="fr-FR"/>
        </w:rPr>
        <w:t>Situation géographique</w:t>
      </w:r>
    </w:p>
    <w:p w:rsidR="006836D2" w:rsidRPr="006836D2" w:rsidRDefault="006836D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r w:rsidRPr="006836D2">
        <w:rPr>
          <w:rFonts w:ascii="Arial" w:eastAsia="Times New Roman" w:hAnsi="Arial" w:cs="Arial"/>
          <w:i/>
          <w:sz w:val="24"/>
          <w:szCs w:val="24"/>
          <w:lang w:eastAsia="fr-FR"/>
        </w:rPr>
        <w:t>Bobine est implantée à Neuville sur Saône (69250), à 15 km de Lyon. Elle est située dans la zone industrielle de Neuville.</w:t>
      </w:r>
    </w:p>
    <w:p w:rsidR="006836D2" w:rsidRPr="006836D2" w:rsidRDefault="006836D2" w:rsidP="006836D2">
      <w:pPr>
        <w:widowControl w:val="0"/>
        <w:autoSpaceDE w:val="0"/>
        <w:autoSpaceDN w:val="0"/>
        <w:adjustRightInd w:val="0"/>
        <w:spacing w:after="0" w:line="288" w:lineRule="auto"/>
        <w:jc w:val="both"/>
        <w:rPr>
          <w:rFonts w:ascii="Arial" w:eastAsia="Times New Roman" w:hAnsi="Arial" w:cs="Arial"/>
          <w:i/>
          <w:sz w:val="24"/>
          <w:szCs w:val="24"/>
          <w:u w:val="single"/>
          <w:lang w:eastAsia="fr-FR"/>
        </w:rPr>
      </w:pPr>
      <w:r w:rsidRPr="006836D2">
        <w:rPr>
          <w:rFonts w:ascii="Arial" w:eastAsia="Times New Roman" w:hAnsi="Arial" w:cs="Arial"/>
          <w:i/>
          <w:sz w:val="24"/>
          <w:szCs w:val="24"/>
          <w:u w:val="single"/>
          <w:lang w:eastAsia="fr-FR"/>
        </w:rPr>
        <w:t>Certifications et autorisation :</w:t>
      </w:r>
    </w:p>
    <w:p w:rsidR="006836D2" w:rsidRPr="006836D2" w:rsidRDefault="006836D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r w:rsidRPr="006836D2">
        <w:rPr>
          <w:rFonts w:ascii="Arial" w:eastAsia="Times New Roman" w:hAnsi="Arial" w:cs="Arial"/>
          <w:i/>
          <w:sz w:val="24"/>
          <w:szCs w:val="24"/>
          <w:lang w:eastAsia="fr-FR"/>
        </w:rPr>
        <w:t>Bobine est certifiée ISO 9001 depuis 2002, ISO 14 001 et OHSAS 18 0001 depuis 2006, ISO 50 001 depuis 2012.</w:t>
      </w:r>
    </w:p>
    <w:p w:rsidR="006836D2" w:rsidRDefault="006836D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r w:rsidRPr="006836D2">
        <w:rPr>
          <w:rFonts w:ascii="Arial" w:eastAsia="Times New Roman" w:hAnsi="Arial" w:cs="Arial"/>
          <w:i/>
          <w:sz w:val="24"/>
          <w:szCs w:val="24"/>
          <w:lang w:eastAsia="fr-FR"/>
        </w:rPr>
        <w:t xml:space="preserve">Le site de Neuville sur Saône est une ICPE soumise à autorisation d’exploiter par arrêté préfectoral paru le 15/09/16, à la suite d’une remise à plat de l’arrêté préfectoral du </w:t>
      </w:r>
      <w:r w:rsidR="009717A6">
        <w:rPr>
          <w:rFonts w:ascii="Arial" w:eastAsia="Times New Roman" w:hAnsi="Arial" w:cs="Arial"/>
          <w:i/>
          <w:sz w:val="24"/>
          <w:szCs w:val="24"/>
          <w:lang w:eastAsia="fr-FR"/>
        </w:rPr>
        <w:t>0</w:t>
      </w:r>
      <w:r w:rsidRPr="006836D2">
        <w:rPr>
          <w:rFonts w:ascii="Arial" w:eastAsia="Times New Roman" w:hAnsi="Arial" w:cs="Arial"/>
          <w:i/>
          <w:sz w:val="24"/>
          <w:szCs w:val="24"/>
          <w:lang w:eastAsia="fr-FR"/>
        </w:rPr>
        <w:t>8/12/06 et des arrêtés préfectoraux du 11/08/14 et du 29/05/15.</w:t>
      </w:r>
    </w:p>
    <w:p w:rsidR="005E56E2" w:rsidRDefault="00994571"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r>
        <w:rPr>
          <w:rFonts w:ascii="Arial" w:eastAsia="Times New Roman" w:hAnsi="Arial" w:cs="Arial"/>
          <w:i/>
          <w:noProof/>
          <w:sz w:val="24"/>
          <w:szCs w:val="24"/>
          <w:lang w:eastAsia="fr-FR"/>
        </w:rPr>
        <mc:AlternateContent>
          <mc:Choice Requires="wpg">
            <w:drawing>
              <wp:anchor distT="0" distB="0" distL="114300" distR="114300" simplePos="0" relativeHeight="251700224" behindDoc="0" locked="0" layoutInCell="1" allowOverlap="1">
                <wp:simplePos x="0" y="0"/>
                <wp:positionH relativeFrom="column">
                  <wp:posOffset>-24765</wp:posOffset>
                </wp:positionH>
                <wp:positionV relativeFrom="paragraph">
                  <wp:posOffset>29210</wp:posOffset>
                </wp:positionV>
                <wp:extent cx="6160125" cy="4314857"/>
                <wp:effectExtent l="0" t="0" r="0" b="0"/>
                <wp:wrapNone/>
                <wp:docPr id="24" name="Groupe 24"/>
                <wp:cNvGraphicFramePr/>
                <a:graphic xmlns:a="http://schemas.openxmlformats.org/drawingml/2006/main">
                  <a:graphicData uri="http://schemas.microsoft.com/office/word/2010/wordprocessingGroup">
                    <wpg:wgp>
                      <wpg:cNvGrpSpPr/>
                      <wpg:grpSpPr>
                        <a:xfrm>
                          <a:off x="0" y="0"/>
                          <a:ext cx="6160125" cy="4314857"/>
                          <a:chOff x="0" y="0"/>
                          <a:chExt cx="6160125" cy="4314857"/>
                        </a:xfrm>
                      </wpg:grpSpPr>
                      <pic:pic xmlns:pic="http://schemas.openxmlformats.org/drawingml/2006/picture">
                        <pic:nvPicPr>
                          <pic:cNvPr id="12" name="Image 12" descr="Support de formation - Général ARMOR - PowerPoint"/>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7295" y="0"/>
                            <a:ext cx="6132830" cy="4184015"/>
                          </a:xfrm>
                          <a:prstGeom prst="rect">
                            <a:avLst/>
                          </a:prstGeom>
                          <a:noFill/>
                          <a:ln>
                            <a:noFill/>
                          </a:ln>
                        </pic:spPr>
                      </pic:pic>
                      <pic:pic xmlns:pic="http://schemas.openxmlformats.org/drawingml/2006/picture">
                        <pic:nvPicPr>
                          <pic:cNvPr id="4" name="Image 4" descr="PlanSite - Visionneuse de photos Window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844955" y="1583141"/>
                            <a:ext cx="267970" cy="255905"/>
                          </a:xfrm>
                          <a:prstGeom prst="rect">
                            <a:avLst/>
                          </a:prstGeom>
                          <a:noFill/>
                          <a:ln>
                            <a:noFill/>
                          </a:ln>
                        </pic:spPr>
                      </pic:pic>
                      <pic:pic xmlns:pic="http://schemas.openxmlformats.org/drawingml/2006/picture">
                        <pic:nvPicPr>
                          <pic:cNvPr id="5" name="Image 5" descr="PlanSite - Visionneuse de photos Window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9433" y="941696"/>
                            <a:ext cx="311150" cy="466725"/>
                          </a:xfrm>
                          <a:prstGeom prst="rect">
                            <a:avLst/>
                          </a:prstGeom>
                          <a:noFill/>
                          <a:ln>
                            <a:noFill/>
                          </a:ln>
                        </pic:spPr>
                      </pic:pic>
                      <pic:pic xmlns:pic="http://schemas.openxmlformats.org/drawingml/2006/picture">
                        <pic:nvPicPr>
                          <pic:cNvPr id="2" name="Image 2" descr="DA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470245"/>
                            <a:ext cx="247650" cy="247650"/>
                          </a:xfrm>
                          <a:prstGeom prst="rect">
                            <a:avLst/>
                          </a:prstGeom>
                          <a:noFill/>
                          <a:ln>
                            <a:noFill/>
                          </a:ln>
                        </pic:spPr>
                      </pic:pic>
                      <pic:pic xmlns:pic="http://schemas.openxmlformats.org/drawingml/2006/picture">
                        <pic:nvPicPr>
                          <pic:cNvPr id="6" name="Image 6" descr="obligation botte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06221" y="545911"/>
                            <a:ext cx="349250" cy="349250"/>
                          </a:xfrm>
                          <a:prstGeom prst="rect">
                            <a:avLst/>
                          </a:prstGeom>
                          <a:noFill/>
                          <a:ln>
                            <a:noFill/>
                          </a:ln>
                        </pic:spPr>
                      </pic:pic>
                      <pic:pic xmlns:pic="http://schemas.openxmlformats.org/drawingml/2006/picture">
                        <pic:nvPicPr>
                          <pic:cNvPr id="11" name="Image 11" descr="obligation tenu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88358" y="504968"/>
                            <a:ext cx="435610" cy="435610"/>
                          </a:xfrm>
                          <a:prstGeom prst="rect">
                            <a:avLst/>
                          </a:prstGeom>
                          <a:noFill/>
                          <a:ln>
                            <a:noFill/>
                          </a:ln>
                        </pic:spPr>
                      </pic:pic>
                      <pic:pic xmlns:pic="http://schemas.openxmlformats.org/drawingml/2006/picture">
                        <pic:nvPicPr>
                          <pic:cNvPr id="10" name="Image 10" descr="limitation 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189863" y="532263"/>
                            <a:ext cx="372745" cy="372745"/>
                          </a:xfrm>
                          <a:prstGeom prst="rect">
                            <a:avLst/>
                          </a:prstGeom>
                          <a:noFill/>
                          <a:ln>
                            <a:noFill/>
                          </a:ln>
                        </pic:spPr>
                      </pic:pic>
                      <pic:pic xmlns:pic="http://schemas.openxmlformats.org/drawingml/2006/picture">
                        <pic:nvPicPr>
                          <pic:cNvPr id="7" name="Image 7" descr="portable interdi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52382" y="532263"/>
                            <a:ext cx="403225" cy="403225"/>
                          </a:xfrm>
                          <a:prstGeom prst="rect">
                            <a:avLst/>
                          </a:prstGeom>
                          <a:noFill/>
                          <a:ln>
                            <a:noFill/>
                          </a:ln>
                        </pic:spPr>
                      </pic:pic>
                      <pic:pic xmlns:pic="http://schemas.openxmlformats.org/drawingml/2006/picture">
                        <pic:nvPicPr>
                          <pic:cNvPr id="8" name="Image 8" descr="interdiction fume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330054" y="545911"/>
                            <a:ext cx="347980" cy="347980"/>
                          </a:xfrm>
                          <a:prstGeom prst="rect">
                            <a:avLst/>
                          </a:prstGeom>
                          <a:noFill/>
                          <a:ln>
                            <a:noFill/>
                          </a:ln>
                        </pic:spPr>
                      </pic:pic>
                      <pic:pic xmlns:pic="http://schemas.openxmlformats.org/drawingml/2006/picture">
                        <pic:nvPicPr>
                          <pic:cNvPr id="9" name="Image 9" descr="interdiction conso illicite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780430" y="545911"/>
                            <a:ext cx="364490" cy="364490"/>
                          </a:xfrm>
                          <a:prstGeom prst="rect">
                            <a:avLst/>
                          </a:prstGeom>
                          <a:noFill/>
                          <a:ln>
                            <a:noFill/>
                          </a:ln>
                        </pic:spPr>
                      </pic:pic>
                      <pic:pic xmlns:pic="http://schemas.openxmlformats.org/drawingml/2006/picture">
                        <pic:nvPicPr>
                          <pic:cNvPr id="3" name="Image 3" descr="douch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13898" y="1665027"/>
                            <a:ext cx="299085" cy="299085"/>
                          </a:xfrm>
                          <a:prstGeom prst="rect">
                            <a:avLst/>
                          </a:prstGeom>
                          <a:noFill/>
                          <a:ln>
                            <a:noFill/>
                          </a:ln>
                        </pic:spPr>
                      </pic:pic>
                      <wps:wsp>
                        <wps:cNvPr id="13" name="Zone de texte 13"/>
                        <wps:cNvSpPr txBox="1">
                          <a:spLocks noChangeArrowheads="1"/>
                        </wps:cNvSpPr>
                        <wps:spPr bwMode="auto">
                          <a:xfrm>
                            <a:off x="1733265" y="191069"/>
                            <a:ext cx="3170712"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297" w:rsidRPr="002F2BCB" w:rsidRDefault="00B20297" w:rsidP="006836D2">
                              <w:pPr>
                                <w:shd w:val="clear" w:color="auto" w:fill="0066CC"/>
                                <w:rPr>
                                  <w:rFonts w:ascii="Arial" w:hAnsi="Arial" w:cs="Arial"/>
                                  <w:b/>
                                  <w:color w:val="FFFFFF"/>
                                </w:rPr>
                              </w:pPr>
                              <w:r w:rsidRPr="002F2BCB">
                                <w:rPr>
                                  <w:rFonts w:ascii="Arial" w:hAnsi="Arial" w:cs="Arial"/>
                                  <w:b/>
                                  <w:color w:val="FFFFFF"/>
                                </w:rPr>
                                <w:t>EPI s obligatoires et interdictions sur le site</w:t>
                              </w:r>
                            </w:p>
                          </w:txbxContent>
                        </wps:txbx>
                        <wps:bodyPr rot="0" vert="horz" wrap="square" lIns="91440" tIns="45720" rIns="91440" bIns="45720" anchor="t" anchorCtr="0" upright="1">
                          <a:noAutofit/>
                        </wps:bodyPr>
                      </wps:wsp>
                      <wps:wsp>
                        <wps:cNvPr id="66" name="Zone de texte 66"/>
                        <wps:cNvSpPr txBox="1"/>
                        <wps:spPr>
                          <a:xfrm>
                            <a:off x="0" y="4039267"/>
                            <a:ext cx="2243852" cy="275590"/>
                          </a:xfrm>
                          <a:prstGeom prst="rect">
                            <a:avLst/>
                          </a:prstGeom>
                          <a:noFill/>
                          <a:ln w="6350">
                            <a:noFill/>
                          </a:ln>
                        </wps:spPr>
                        <wps:txbx>
                          <w:txbxContent>
                            <w:p w:rsidR="00B20297" w:rsidRPr="005E56E2" w:rsidRDefault="00B20297">
                              <w:pPr>
                                <w:rPr>
                                  <w:rFonts w:ascii="Arial" w:hAnsi="Arial" w:cs="Arial"/>
                                  <w:b/>
                                  <w:sz w:val="24"/>
                                  <w:szCs w:val="24"/>
                                </w:rPr>
                              </w:pPr>
                              <w:r w:rsidRPr="005E56E2">
                                <w:rPr>
                                  <w:rFonts w:ascii="Arial" w:hAnsi="Arial" w:cs="Arial"/>
                                  <w:b/>
                                  <w:sz w:val="24"/>
                                  <w:szCs w:val="24"/>
                                </w:rPr>
                                <w:t>Plan du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4" o:spid="_x0000_s1026" style="position:absolute;left:0;text-align:left;margin-left:-1.95pt;margin-top:2.3pt;width:485.05pt;height:339.75pt;z-index:251700224" coordsize="61601,43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alt="PlanSite - Visionneuse de photos Windows" style="position:absolute;left:48449;top:15831;width:2680;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">
                  <v:imagedata r:id="rId20" o:title="PlanSite - Visionneuse de photos Windows"/>
                  <v:path arrowok="t"/>
                </v:shape>
                <v:shape id="Image 5" o:spid="_x0000_s1029" type="#_x0000_t75" alt="PlanSite - Visionneuse de photos Windows" style="position:absolute;left:4094;top:9416;width:3111;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">
                  <v:imagedata r:id="rId21" o:title="PlanSite - Visionneuse de photos Windows"/>
                  <v:path arrowok="t"/>
                </v:shape>
                <v:shape id="Image 2" o:spid="_x0000_s1030" type="#_x0000_t75" alt="DAE" style="position:absolute;top:24702;width:247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">
                  <v:imagedata r:id="rId22" o:title="DAE"/>
                  <v:path arrowok="t"/>
                </v:shape>
                <v:shape id="Image 6" o:spid="_x0000_s1031" type="#_x0000_t75" alt="obligation bottes" style="position:absolute;left:20062;top:5459;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">
                  <v:imagedata r:id="rId23" o:title="obligation bottes"/>
                  <v:path arrowok="t"/>
                </v:shape>
                <v:shape id="Image 11" o:spid="_x0000_s1032" type="#_x0000_t75" alt="obligation tenue" style="position:absolute;left:23883;top:5049;width:4356;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">
                  <v:imagedata r:id="rId24" o:title="obligation tenue"/>
                  <v:path arrowok="t"/>
                </v:shape>
                <v:shape id="Image 10" o:spid="_x0000_s1033" type="#_x0000_t75" alt="limitation 20" style="position:absolute;left:41898;top:5322;width:3728;height: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">
                  <v:imagedata r:id="rId25" o:title="limitation 20"/>
                  <v:path arrowok="t"/>
                </v:shape>
                <v:shape id="Image 7" o:spid="_x0000_s1034" type="#_x0000_t75" alt="portable interdit" style="position:absolute;left:28523;top:5322;width:4033;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">
                  <v:imagedata r:id="rId26" o:title="portable interdit"/>
                  <v:path arrowok="t"/>
                </v:shape>
                <v:shape id="Image 8" o:spid="_x0000_s1035" type="#_x0000_t75" alt="interdiction fumer" style="position:absolute;left:33300;top:5459;width:3480;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">
                  <v:imagedata r:id="rId27" o:title="interdiction fumer"/>
                  <v:path arrowok="t"/>
                </v:shape>
                <v:shape id="Image 9" o:spid="_x0000_s1036" type="#_x0000_t75" alt="interdiction conso illicites" style="position:absolute;left:37804;top:5459;width:3645;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">
                  <v:imagedata r:id="rId28" o:title="interdiction conso illicites"/>
                  <v:path arrowok="t"/>
                </v:shape>
                <v:shape id="Image 3" o:spid="_x0000_s1037" type="#_x0000_t75" alt="douche" style="position:absolute;left:3138;top:16650;width:2991;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">
                  <v:imagedata r:id="rId29" o:title="douche"/>
                  <v:path arrowok="t"/>
                </v:shape>
                <v:shapetype id="_x0000_t202" coordsize="21600,21600" o:spt="202" path="m,l,21600r21600,l21600,xe">
                  <v:stroke joinstyle="miter"/>
                  <v:path gradientshapeok="t" o:connecttype="rect"/>
                </v:shapetype>
                <v:shape id="Zone de texte 13" o:spid="_x0000_s1038" type="#_x0000_t202" style="position:absolute;left:17332;top:1910;width:3170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B20297" w:rsidRPr="002F2BCB" w:rsidRDefault="00B20297" w:rsidP="006836D2">
                        <w:pPr>
                          <w:shd w:val="clear" w:color="auto" w:fill="0066CC"/>
                          <w:rPr>
                            <w:rFonts w:ascii="Arial" w:hAnsi="Arial" w:cs="Arial"/>
                            <w:b/>
                            <w:color w:val="FFFFFF"/>
                          </w:rPr>
                        </w:pPr>
                        <w:r w:rsidRPr="002F2BCB">
                          <w:rPr>
                            <w:rFonts w:ascii="Arial" w:hAnsi="Arial" w:cs="Arial"/>
                            <w:b/>
                            <w:color w:val="FFFFFF"/>
                          </w:rPr>
                          <w:t>EPI s obligatoires et interdictions sur le site</w:t>
                        </w:r>
                      </w:p>
                    </w:txbxContent>
                  </v:textbox>
                </v:shape>
                <v:shape id="Zone de texte 66" o:spid="_x0000_s1039" type="#_x0000_t202" style="position:absolute;top:40392;width:2243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B20297" w:rsidRPr="005E56E2" w:rsidRDefault="00B20297">
                        <w:pPr>
                          <w:rPr>
                            <w:rFonts w:ascii="Arial" w:hAnsi="Arial" w:cs="Arial"/>
                            <w:b/>
                            <w:sz w:val="24"/>
                            <w:szCs w:val="24"/>
                          </w:rPr>
                        </w:pPr>
                        <w:r w:rsidRPr="005E56E2">
                          <w:rPr>
                            <w:rFonts w:ascii="Arial" w:hAnsi="Arial" w:cs="Arial"/>
                            <w:b/>
                            <w:sz w:val="24"/>
                            <w:szCs w:val="24"/>
                          </w:rPr>
                          <w:t>Plan du site</w:t>
                        </w:r>
                      </w:p>
                    </w:txbxContent>
                  </v:textbox>
                </v:shape>
              </v:group>
            </w:pict>
          </mc:Fallback>
        </mc:AlternateContent>
      </w: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5E56E2" w:rsidRDefault="005E56E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p>
    <w:p w:rsidR="00B20297" w:rsidRDefault="00B20297" w:rsidP="006836D2">
      <w:pPr>
        <w:widowControl w:val="0"/>
        <w:autoSpaceDE w:val="0"/>
        <w:autoSpaceDN w:val="0"/>
        <w:adjustRightInd w:val="0"/>
        <w:spacing w:after="0" w:line="288" w:lineRule="auto"/>
        <w:jc w:val="both"/>
        <w:rPr>
          <w:rFonts w:ascii="Arial" w:eastAsia="Times New Roman" w:hAnsi="Arial" w:cs="Arial"/>
          <w:i/>
          <w:sz w:val="24"/>
          <w:szCs w:val="24"/>
          <w:u w:val="single"/>
          <w:lang w:eastAsia="fr-FR"/>
        </w:rPr>
      </w:pPr>
    </w:p>
    <w:p w:rsidR="006836D2" w:rsidRPr="006836D2" w:rsidRDefault="006836D2" w:rsidP="006836D2">
      <w:pPr>
        <w:widowControl w:val="0"/>
        <w:autoSpaceDE w:val="0"/>
        <w:autoSpaceDN w:val="0"/>
        <w:adjustRightInd w:val="0"/>
        <w:spacing w:after="0" w:line="288" w:lineRule="auto"/>
        <w:jc w:val="both"/>
        <w:rPr>
          <w:rFonts w:ascii="Arial" w:eastAsia="Times New Roman" w:hAnsi="Arial" w:cs="Arial"/>
          <w:i/>
          <w:sz w:val="24"/>
          <w:szCs w:val="24"/>
          <w:lang w:eastAsia="fr-FR"/>
        </w:rPr>
      </w:pPr>
      <w:r w:rsidRPr="006836D2">
        <w:rPr>
          <w:rFonts w:ascii="Arial" w:eastAsia="Times New Roman" w:hAnsi="Arial" w:cs="Arial"/>
          <w:i/>
          <w:sz w:val="24"/>
          <w:szCs w:val="24"/>
          <w:u w:val="single"/>
          <w:lang w:eastAsia="fr-FR"/>
        </w:rPr>
        <w:t>Produits fabriqués au sein de l’entreprise Bobine</w:t>
      </w:r>
    </w:p>
    <w:p w:rsidR="006836D2" w:rsidRPr="006836D2" w:rsidRDefault="006836D2" w:rsidP="00B20297">
      <w:pPr>
        <w:widowControl w:val="0"/>
        <w:autoSpaceDE w:val="0"/>
        <w:autoSpaceDN w:val="0"/>
        <w:adjustRightInd w:val="0"/>
        <w:spacing w:after="0" w:line="288" w:lineRule="auto"/>
        <w:ind w:firstLine="567"/>
        <w:jc w:val="both"/>
        <w:rPr>
          <w:rFonts w:ascii="Arial" w:eastAsia="Times New Roman" w:hAnsi="Arial" w:cs="Arial"/>
          <w:i/>
          <w:sz w:val="24"/>
          <w:szCs w:val="24"/>
          <w:lang w:eastAsia="fr-FR"/>
        </w:rPr>
      </w:pPr>
      <w:r w:rsidRPr="006836D2">
        <w:rPr>
          <w:rFonts w:ascii="Arial" w:eastAsia="Times New Roman" w:hAnsi="Arial" w:cs="Arial"/>
          <w:i/>
          <w:sz w:val="24"/>
          <w:szCs w:val="24"/>
          <w:lang w:eastAsia="fr-FR"/>
        </w:rPr>
        <w:t xml:space="preserve">L’entreprise Bobine </w:t>
      </w:r>
      <w:r w:rsidRPr="006836D2">
        <w:rPr>
          <w:rFonts w:ascii="Arial" w:eastAsia="Times New Roman" w:hAnsi="Arial" w:cs="Times New Roman"/>
          <w:i/>
          <w:sz w:val="24"/>
          <w:szCs w:val="24"/>
          <w:lang w:eastAsia="fr-FR"/>
        </w:rPr>
        <w:t>est spécialisée dans la fabrication des encres</w:t>
      </w:r>
      <w:r w:rsidRPr="006836D2">
        <w:rPr>
          <w:rFonts w:ascii="Arial" w:eastAsia="Times New Roman" w:hAnsi="Arial" w:cs="Arial"/>
          <w:i/>
          <w:sz w:val="24"/>
          <w:szCs w:val="24"/>
          <w:lang w:eastAsia="fr-FR"/>
        </w:rPr>
        <w:t>. Expert</w:t>
      </w:r>
      <w:r w:rsidR="0044606C">
        <w:rPr>
          <w:rFonts w:ascii="Arial" w:eastAsia="Times New Roman" w:hAnsi="Arial" w:cs="Arial"/>
          <w:i/>
          <w:sz w:val="24"/>
          <w:szCs w:val="24"/>
          <w:lang w:eastAsia="fr-FR"/>
        </w:rPr>
        <w:t>e</w:t>
      </w:r>
      <w:r w:rsidRPr="006836D2">
        <w:rPr>
          <w:rFonts w:ascii="Arial" w:eastAsia="Times New Roman" w:hAnsi="Arial" w:cs="Arial"/>
          <w:i/>
          <w:sz w:val="24"/>
          <w:szCs w:val="24"/>
          <w:lang w:eastAsia="fr-FR"/>
        </w:rPr>
        <w:t xml:space="preserve"> sur les principales tech</w:t>
      </w:r>
      <w:r w:rsidR="00994571">
        <w:rPr>
          <w:rFonts w:ascii="Arial" w:eastAsia="Times New Roman" w:hAnsi="Arial" w:cs="Arial"/>
          <w:i/>
          <w:sz w:val="24"/>
          <w:szCs w:val="24"/>
          <w:lang w:eastAsia="fr-FR"/>
        </w:rPr>
        <w:t xml:space="preserve">nologies (jet d’encre neuf </w:t>
      </w:r>
      <w:r w:rsidRPr="006836D2">
        <w:rPr>
          <w:rFonts w:ascii="Arial" w:eastAsia="Times New Roman" w:hAnsi="Arial" w:cs="Arial"/>
          <w:i/>
          <w:sz w:val="24"/>
          <w:szCs w:val="24"/>
          <w:lang w:eastAsia="fr-FR"/>
        </w:rPr>
        <w:t>et laser manufacturé), Bobine propose une offre qui assure la livraison de cartouches éco-conçues associée à un service de collecte gratuit des consommables usagers et qui garantit leur réemploi ou leur valorisation à 100%.</w:t>
      </w:r>
    </w:p>
    <w:p w:rsidR="006836D2" w:rsidRPr="006836D2" w:rsidRDefault="006836D2" w:rsidP="006836D2">
      <w:pPr>
        <w:widowControl w:val="0"/>
        <w:autoSpaceDE w:val="0"/>
        <w:autoSpaceDN w:val="0"/>
        <w:adjustRightInd w:val="0"/>
        <w:spacing w:after="0" w:line="288" w:lineRule="auto"/>
        <w:jc w:val="both"/>
        <w:rPr>
          <w:rFonts w:ascii="Arial" w:eastAsia="Times New Roman" w:hAnsi="Arial" w:cs="Arial"/>
          <w:sz w:val="24"/>
          <w:szCs w:val="24"/>
          <w:lang w:eastAsia="fr-FR"/>
        </w:rPr>
      </w:pPr>
    </w:p>
    <w:p w:rsidR="006836D2" w:rsidRPr="006836D2" w:rsidRDefault="006836D2" w:rsidP="006836D2">
      <w:pPr>
        <w:widowControl w:val="0"/>
        <w:autoSpaceDE w:val="0"/>
        <w:autoSpaceDN w:val="0"/>
        <w:adjustRightInd w:val="0"/>
        <w:spacing w:after="0" w:line="288" w:lineRule="auto"/>
        <w:jc w:val="both"/>
        <w:rPr>
          <w:rFonts w:ascii="Arial" w:eastAsia="Times New Roman" w:hAnsi="Arial" w:cs="Arial"/>
          <w:i/>
          <w:sz w:val="24"/>
          <w:szCs w:val="24"/>
          <w:u w:val="single"/>
          <w:lang w:eastAsia="fr-FR"/>
        </w:rPr>
      </w:pPr>
      <w:r w:rsidRPr="006836D2">
        <w:rPr>
          <w:rFonts w:ascii="Arial" w:eastAsia="Times New Roman" w:hAnsi="Arial" w:cs="Arial"/>
          <w:i/>
          <w:sz w:val="24"/>
          <w:szCs w:val="24"/>
          <w:u w:val="single"/>
          <w:lang w:eastAsia="fr-FR"/>
        </w:rPr>
        <w:t>Importance de l’hygiène, santé, sécurité et environnement</w:t>
      </w:r>
    </w:p>
    <w:p w:rsidR="006836D2" w:rsidRPr="006836D2" w:rsidRDefault="006836D2" w:rsidP="00B20297">
      <w:pPr>
        <w:widowControl w:val="0"/>
        <w:autoSpaceDE w:val="0"/>
        <w:autoSpaceDN w:val="0"/>
        <w:adjustRightInd w:val="0"/>
        <w:spacing w:after="0" w:line="288" w:lineRule="auto"/>
        <w:ind w:firstLine="567"/>
        <w:jc w:val="both"/>
        <w:rPr>
          <w:rFonts w:ascii="Arial" w:eastAsia="Times New Roman" w:hAnsi="Arial" w:cs="Times New Roman"/>
          <w:i/>
          <w:sz w:val="24"/>
          <w:szCs w:val="24"/>
          <w:lang w:eastAsia="fr-FR"/>
        </w:rPr>
      </w:pPr>
      <w:r w:rsidRPr="006836D2">
        <w:rPr>
          <w:rFonts w:ascii="Arial" w:eastAsia="Times New Roman" w:hAnsi="Arial" w:cs="Times New Roman"/>
          <w:i/>
          <w:sz w:val="24"/>
          <w:szCs w:val="24"/>
          <w:lang w:eastAsia="fr-FR"/>
        </w:rPr>
        <w:t>Dans le respect des normes fixées par l’Etat et les organisations en matière de qualité et d’hygiène concernant la production, la sécurité des salariés, l’ergonomie au travail et le respect de l’environnement, l’entreprise Bobine inscrit son activité de production dans le cadre d’une politique Santé Sécurité Environnement principalement articulée autour de l’amélioration continue.</w:t>
      </w:r>
    </w:p>
    <w:p w:rsidR="006836D2" w:rsidRPr="006836D2" w:rsidRDefault="006836D2" w:rsidP="00B20297">
      <w:pPr>
        <w:widowControl w:val="0"/>
        <w:autoSpaceDE w:val="0"/>
        <w:autoSpaceDN w:val="0"/>
        <w:adjustRightInd w:val="0"/>
        <w:spacing w:after="0" w:line="288" w:lineRule="auto"/>
        <w:ind w:firstLine="567"/>
        <w:jc w:val="both"/>
        <w:rPr>
          <w:rFonts w:ascii="Arial" w:eastAsia="Times New Roman" w:hAnsi="Arial" w:cs="Times New Roman"/>
          <w:i/>
          <w:sz w:val="24"/>
          <w:szCs w:val="24"/>
          <w:lang w:eastAsia="fr-FR"/>
        </w:rPr>
      </w:pPr>
    </w:p>
    <w:p w:rsidR="006836D2" w:rsidRPr="006836D2" w:rsidRDefault="006836D2" w:rsidP="00B20297">
      <w:pPr>
        <w:widowControl w:val="0"/>
        <w:autoSpaceDE w:val="0"/>
        <w:autoSpaceDN w:val="0"/>
        <w:adjustRightInd w:val="0"/>
        <w:spacing w:after="0" w:line="288" w:lineRule="auto"/>
        <w:ind w:firstLine="567"/>
        <w:jc w:val="both"/>
        <w:rPr>
          <w:rFonts w:ascii="Arial" w:eastAsia="Times New Roman" w:hAnsi="Arial" w:cs="Times New Roman"/>
          <w:i/>
          <w:sz w:val="24"/>
          <w:szCs w:val="24"/>
          <w:lang w:eastAsia="fr-FR"/>
        </w:rPr>
      </w:pPr>
      <w:r w:rsidRPr="006836D2">
        <w:rPr>
          <w:rFonts w:ascii="Arial" w:eastAsia="Times New Roman" w:hAnsi="Arial" w:cs="Times New Roman"/>
          <w:i/>
          <w:sz w:val="24"/>
          <w:szCs w:val="24"/>
          <w:lang w:eastAsia="fr-FR"/>
        </w:rPr>
        <w:t>Elle a mis en place des tests, des audits, des réunions de prévention et des formations, ainsi qu’une veille technique et environnementale afin d’optimiser la qualité de sa production et la sécurité pour les salariés.</w:t>
      </w:r>
    </w:p>
    <w:p w:rsidR="006836D2" w:rsidRDefault="006836D2">
      <w:pPr>
        <w:rPr>
          <w:rFonts w:ascii="Arial" w:hAnsi="Arial" w:cs="Arial"/>
          <w:sz w:val="24"/>
          <w:szCs w:val="24"/>
        </w:rPr>
      </w:pPr>
    </w:p>
    <w:p w:rsidR="00C638D0" w:rsidRPr="009D251F" w:rsidRDefault="00C638D0" w:rsidP="00C638D0">
      <w:pPr>
        <w:pBdr>
          <w:bottom w:val="single" w:sz="4" w:space="1" w:color="auto"/>
        </w:pBdr>
        <w:rPr>
          <w:rFonts w:ascii="Arial" w:hAnsi="Arial" w:cs="Arial"/>
        </w:rPr>
      </w:pPr>
      <w:r>
        <w:rPr>
          <w:rFonts w:ascii="Arial" w:hAnsi="Arial" w:cs="Arial"/>
          <w:b/>
          <w:sz w:val="28"/>
          <w:szCs w:val="28"/>
        </w:rPr>
        <w:t>Partie 1</w:t>
      </w:r>
      <w:r w:rsidR="006836D2">
        <w:rPr>
          <w:rFonts w:ascii="Arial" w:hAnsi="Arial" w:cs="Arial"/>
          <w:b/>
          <w:sz w:val="28"/>
          <w:szCs w:val="28"/>
        </w:rPr>
        <w:t xml:space="preserve"> : </w:t>
      </w:r>
      <w:r w:rsidR="00967A28">
        <w:rPr>
          <w:rFonts w:ascii="Arial" w:hAnsi="Arial"/>
          <w:b/>
          <w:color w:val="000000"/>
          <w:sz w:val="28"/>
          <w:szCs w:val="28"/>
        </w:rPr>
        <w:t>m</w:t>
      </w:r>
      <w:r w:rsidR="006836D2" w:rsidRPr="006836D2">
        <w:rPr>
          <w:rFonts w:ascii="Arial" w:hAnsi="Arial"/>
          <w:b/>
          <w:color w:val="000000"/>
          <w:sz w:val="28"/>
          <w:szCs w:val="28"/>
        </w:rPr>
        <w:t>ise en œuvre du QHSSE</w:t>
      </w:r>
      <w:r w:rsidR="003B0C28">
        <w:rPr>
          <w:rFonts w:ascii="Arial" w:hAnsi="Arial"/>
          <w:b/>
          <w:color w:val="000000"/>
          <w:sz w:val="28"/>
          <w:szCs w:val="28"/>
        </w:rPr>
        <w:t>.</w:t>
      </w:r>
    </w:p>
    <w:p w:rsidR="00C638D0" w:rsidRPr="00967A28" w:rsidRDefault="00C638D0" w:rsidP="00C33042">
      <w:pPr>
        <w:jc w:val="both"/>
        <w:rPr>
          <w:rFonts w:ascii="Arial" w:hAnsi="Arial" w:cs="Arial"/>
          <w:color w:val="000000" w:themeColor="text1"/>
          <w:sz w:val="24"/>
          <w:szCs w:val="24"/>
        </w:rPr>
      </w:pPr>
      <w:r w:rsidRPr="00967A28">
        <w:rPr>
          <w:rFonts w:ascii="Arial" w:hAnsi="Arial" w:cs="Arial"/>
          <w:b/>
          <w:color w:val="000000" w:themeColor="text1"/>
          <w:sz w:val="24"/>
          <w:szCs w:val="24"/>
        </w:rPr>
        <w:t>Problématique</w:t>
      </w:r>
      <w:r w:rsidRPr="00994571">
        <w:rPr>
          <w:rFonts w:ascii="Arial" w:hAnsi="Arial" w:cs="Arial"/>
          <w:i/>
          <w:color w:val="000000" w:themeColor="text1"/>
          <w:sz w:val="24"/>
          <w:szCs w:val="24"/>
        </w:rPr>
        <w:t xml:space="preserve"> : </w:t>
      </w:r>
      <w:r w:rsidR="00994571" w:rsidRPr="00967A28">
        <w:rPr>
          <w:rFonts w:ascii="Arial" w:hAnsi="Arial" w:cs="Arial"/>
          <w:color w:val="000000" w:themeColor="text1"/>
          <w:sz w:val="24"/>
          <w:szCs w:val="24"/>
        </w:rPr>
        <w:t>comment limiter l’impact environnemental des activités générées par cette entreprise ?</w:t>
      </w:r>
    </w:p>
    <w:p w:rsidR="00C638D0" w:rsidRPr="00C638D0" w:rsidRDefault="006836D2" w:rsidP="006836D2">
      <w:pPr>
        <w:spacing w:line="288" w:lineRule="auto"/>
        <w:jc w:val="both"/>
        <w:rPr>
          <w:rFonts w:ascii="Arial" w:eastAsia="Calibri" w:hAnsi="Arial" w:cs="Arial"/>
          <w:sz w:val="24"/>
          <w:szCs w:val="24"/>
        </w:rPr>
      </w:pPr>
      <w:r w:rsidRPr="002D514B">
        <w:rPr>
          <w:rFonts w:ascii="Arial" w:hAnsi="Arial"/>
          <w:i/>
          <w:sz w:val="24"/>
          <w:szCs w:val="24"/>
        </w:rPr>
        <w:t>Bobine a obtenu des certifications ISO et OHSAS</w:t>
      </w:r>
      <w:r>
        <w:rPr>
          <w:rFonts w:ascii="Arial" w:hAnsi="Arial"/>
          <w:i/>
          <w:sz w:val="24"/>
          <w:szCs w:val="24"/>
        </w:rPr>
        <w:t>.</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C638D0" w:rsidRPr="00C638D0" w:rsidTr="00C638D0">
        <w:tc>
          <w:tcPr>
            <w:tcW w:w="1134" w:type="dxa"/>
          </w:tcPr>
          <w:p w:rsidR="00C638D0" w:rsidRPr="00C638D0" w:rsidRDefault="00C638D0" w:rsidP="00C638D0">
            <w:pPr>
              <w:jc w:val="right"/>
              <w:rPr>
                <w:rFonts w:ascii="Arial" w:eastAsia="Calibri" w:hAnsi="Arial" w:cs="Arial"/>
                <w:sz w:val="16"/>
                <w:szCs w:val="16"/>
              </w:rPr>
            </w:pPr>
            <w:r w:rsidRPr="00C638D0">
              <w:rPr>
                <w:rFonts w:ascii="Arial" w:eastAsia="Calibri" w:hAnsi="Arial" w:cs="Arial"/>
                <w:sz w:val="16"/>
                <w:szCs w:val="16"/>
              </w:rPr>
              <w:t>DT2</w:t>
            </w:r>
          </w:p>
          <w:p w:rsidR="00C638D0" w:rsidRPr="00C638D0" w:rsidRDefault="00C638D0" w:rsidP="00C638D0">
            <w:pPr>
              <w:jc w:val="right"/>
              <w:rPr>
                <w:rFonts w:ascii="Arial" w:eastAsia="Calibri" w:hAnsi="Arial" w:cs="Arial"/>
                <w:sz w:val="24"/>
                <w:szCs w:val="24"/>
              </w:rPr>
            </w:pPr>
          </w:p>
        </w:tc>
        <w:tc>
          <w:tcPr>
            <w:tcW w:w="8494" w:type="dxa"/>
          </w:tcPr>
          <w:p w:rsidR="006836D2" w:rsidRDefault="006836D2" w:rsidP="006836D2">
            <w:pPr>
              <w:jc w:val="both"/>
              <w:rPr>
                <w:rFonts w:ascii="Arial" w:hAnsi="Arial"/>
                <w:sz w:val="24"/>
                <w:szCs w:val="24"/>
              </w:rPr>
            </w:pPr>
            <w:r>
              <w:rPr>
                <w:rFonts w:ascii="Arial" w:hAnsi="Arial"/>
                <w:b/>
                <w:sz w:val="24"/>
                <w:szCs w:val="24"/>
              </w:rPr>
              <w:t>Q1</w:t>
            </w:r>
            <w:r w:rsidR="00104366">
              <w:rPr>
                <w:rFonts w:ascii="Arial" w:hAnsi="Arial"/>
                <w:b/>
                <w:sz w:val="24"/>
                <w:szCs w:val="24"/>
              </w:rPr>
              <w:t xml:space="preserve"> </w:t>
            </w:r>
            <w:r>
              <w:rPr>
                <w:rFonts w:ascii="Arial" w:hAnsi="Arial"/>
                <w:b/>
                <w:sz w:val="24"/>
                <w:szCs w:val="24"/>
              </w:rPr>
              <w:t>-</w:t>
            </w:r>
            <w:r w:rsidR="00104366">
              <w:rPr>
                <w:rFonts w:ascii="Arial" w:hAnsi="Arial"/>
                <w:sz w:val="24"/>
                <w:szCs w:val="24"/>
              </w:rPr>
              <w:t xml:space="preserve"> </w:t>
            </w:r>
            <w:r w:rsidRPr="002D514B">
              <w:rPr>
                <w:rFonts w:ascii="Arial" w:hAnsi="Arial"/>
                <w:b/>
                <w:sz w:val="24"/>
                <w:szCs w:val="24"/>
              </w:rPr>
              <w:t>expliquer</w:t>
            </w:r>
            <w:r w:rsidRPr="00132A1F">
              <w:rPr>
                <w:rFonts w:ascii="Arial" w:hAnsi="Arial"/>
                <w:sz w:val="24"/>
                <w:szCs w:val="24"/>
              </w:rPr>
              <w:t xml:space="preserve"> les objectifs de la mise en place de</w:t>
            </w:r>
            <w:r>
              <w:rPr>
                <w:rFonts w:ascii="Arial" w:hAnsi="Arial"/>
                <w:sz w:val="24"/>
                <w:szCs w:val="24"/>
              </w:rPr>
              <w:t>s différentes</w:t>
            </w:r>
            <w:r w:rsidRPr="00132A1F">
              <w:rPr>
                <w:rFonts w:ascii="Arial" w:hAnsi="Arial"/>
                <w:sz w:val="24"/>
                <w:szCs w:val="24"/>
              </w:rPr>
              <w:t xml:space="preserve"> certifications </w:t>
            </w:r>
            <w:r>
              <w:rPr>
                <w:rFonts w:ascii="Arial" w:hAnsi="Arial"/>
                <w:sz w:val="24"/>
                <w:szCs w:val="24"/>
              </w:rPr>
              <w:t>obtenues par l’</w:t>
            </w:r>
            <w:r w:rsidRPr="00132A1F">
              <w:rPr>
                <w:rFonts w:ascii="Arial" w:hAnsi="Arial"/>
                <w:sz w:val="24"/>
                <w:szCs w:val="24"/>
              </w:rPr>
              <w:t>entreprise</w:t>
            </w:r>
            <w:r>
              <w:rPr>
                <w:rFonts w:ascii="Arial" w:hAnsi="Arial"/>
                <w:sz w:val="24"/>
                <w:szCs w:val="24"/>
              </w:rPr>
              <w:t xml:space="preserve"> en comparant celles-ci.</w:t>
            </w:r>
          </w:p>
          <w:p w:rsidR="00C638D0" w:rsidRPr="00C638D0" w:rsidRDefault="006836D2" w:rsidP="006836D2">
            <w:pPr>
              <w:jc w:val="both"/>
              <w:rPr>
                <w:rFonts w:ascii="Arial" w:eastAsia="Calibri" w:hAnsi="Arial" w:cs="Arial"/>
                <w:sz w:val="24"/>
                <w:szCs w:val="24"/>
              </w:rPr>
            </w:pPr>
            <w:r w:rsidRPr="00C62195">
              <w:rPr>
                <w:rFonts w:ascii="Arial" w:hAnsi="Arial"/>
                <w:b/>
                <w:sz w:val="24"/>
                <w:szCs w:val="24"/>
              </w:rPr>
              <w:t>Indiquer</w:t>
            </w:r>
            <w:r w:rsidRPr="00132A1F">
              <w:rPr>
                <w:rFonts w:ascii="Arial" w:hAnsi="Arial"/>
                <w:sz w:val="24"/>
                <w:szCs w:val="24"/>
              </w:rPr>
              <w:t xml:space="preserve"> l’intérêt de chacune</w:t>
            </w:r>
            <w:r>
              <w:rPr>
                <w:rFonts w:ascii="Arial" w:eastAsia="Calibri" w:hAnsi="Arial" w:cs="Arial"/>
                <w:b/>
                <w:sz w:val="24"/>
                <w:szCs w:val="24"/>
              </w:rPr>
              <w:t xml:space="preserve"> </w:t>
            </w:r>
            <w:r w:rsidRPr="006836D2">
              <w:rPr>
                <w:rFonts w:ascii="Arial" w:eastAsia="Calibri" w:hAnsi="Arial" w:cs="Arial"/>
                <w:sz w:val="24"/>
                <w:szCs w:val="24"/>
              </w:rPr>
              <w:t>à l’aide du DT2</w:t>
            </w:r>
            <w:r w:rsidR="00104366">
              <w:rPr>
                <w:rFonts w:ascii="Arial" w:eastAsia="Calibri" w:hAnsi="Arial" w:cs="Arial"/>
                <w:sz w:val="24"/>
                <w:szCs w:val="24"/>
              </w:rPr>
              <w:t>.</w:t>
            </w:r>
          </w:p>
        </w:tc>
      </w:tr>
    </w:tbl>
    <w:p w:rsidR="00C638D0" w:rsidRPr="00C33042" w:rsidRDefault="00C638D0" w:rsidP="00C33042">
      <w:pPr>
        <w:spacing w:after="0"/>
        <w:jc w:val="both"/>
        <w:rPr>
          <w:rFonts w:ascii="Arial" w:eastAsia="Calibri" w:hAnsi="Arial" w:cs="Arial"/>
          <w:sz w:val="24"/>
          <w:szCs w:val="24"/>
        </w:rPr>
      </w:pPr>
    </w:p>
    <w:p w:rsidR="00C33042" w:rsidRPr="00C638D0" w:rsidRDefault="006836D2" w:rsidP="006836D2">
      <w:pPr>
        <w:spacing w:line="288" w:lineRule="auto"/>
        <w:jc w:val="both"/>
        <w:rPr>
          <w:rFonts w:ascii="Arial" w:eastAsia="Calibri" w:hAnsi="Arial" w:cs="Arial"/>
          <w:sz w:val="24"/>
          <w:szCs w:val="24"/>
        </w:rPr>
      </w:pPr>
      <w:r w:rsidRPr="00A454D9">
        <w:rPr>
          <w:rFonts w:ascii="Arial" w:hAnsi="Arial"/>
          <w:i/>
          <w:sz w:val="24"/>
          <w:szCs w:val="24"/>
        </w:rPr>
        <w:t>L</w:t>
      </w:r>
      <w:r>
        <w:rPr>
          <w:rFonts w:ascii="Arial" w:hAnsi="Arial"/>
          <w:i/>
          <w:sz w:val="24"/>
          <w:szCs w:val="24"/>
        </w:rPr>
        <w:t xml:space="preserve">a norme </w:t>
      </w:r>
      <w:r w:rsidRPr="00A454D9">
        <w:rPr>
          <w:rFonts w:ascii="Arial" w:hAnsi="Arial"/>
          <w:i/>
          <w:sz w:val="24"/>
          <w:szCs w:val="24"/>
        </w:rPr>
        <w:t>ISO 45 001 s’est substituée en janvier 2019 à l’OHSAS 18</w:t>
      </w:r>
      <w:r>
        <w:rPr>
          <w:rFonts w:ascii="Arial" w:hAnsi="Arial"/>
          <w:i/>
          <w:sz w:val="24"/>
          <w:szCs w:val="24"/>
        </w:rPr>
        <w:t> </w:t>
      </w:r>
      <w:r w:rsidRPr="00A454D9">
        <w:rPr>
          <w:rFonts w:ascii="Arial" w:hAnsi="Arial"/>
          <w:i/>
          <w:sz w:val="24"/>
          <w:szCs w:val="24"/>
        </w:rPr>
        <w:t>001</w:t>
      </w:r>
      <w:r>
        <w:rPr>
          <w:rFonts w:ascii="Arial" w:hAnsi="Arial"/>
          <w:i/>
          <w:sz w:val="24"/>
          <w:szCs w:val="24"/>
        </w:rPr>
        <w:t>.</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C638D0" w:rsidRPr="00C638D0" w:rsidTr="00D3350C">
        <w:tc>
          <w:tcPr>
            <w:tcW w:w="1134" w:type="dxa"/>
          </w:tcPr>
          <w:p w:rsidR="00C638D0" w:rsidRPr="006836D2" w:rsidRDefault="00C33042" w:rsidP="006836D2">
            <w:pPr>
              <w:jc w:val="right"/>
              <w:rPr>
                <w:rFonts w:ascii="Arial" w:eastAsia="Calibri" w:hAnsi="Arial" w:cs="Arial"/>
                <w:sz w:val="16"/>
                <w:szCs w:val="16"/>
              </w:rPr>
            </w:pPr>
            <w:r w:rsidRPr="00C33042">
              <w:rPr>
                <w:rFonts w:ascii="Arial" w:eastAsia="Calibri" w:hAnsi="Arial" w:cs="Arial"/>
                <w:sz w:val="16"/>
                <w:szCs w:val="16"/>
              </w:rPr>
              <w:t>DT3</w:t>
            </w:r>
          </w:p>
        </w:tc>
        <w:tc>
          <w:tcPr>
            <w:tcW w:w="8494" w:type="dxa"/>
          </w:tcPr>
          <w:p w:rsidR="00C638D0" w:rsidRPr="00C638D0" w:rsidRDefault="00C33042" w:rsidP="006836D2">
            <w:pPr>
              <w:jc w:val="both"/>
              <w:rPr>
                <w:rFonts w:ascii="Arial" w:eastAsia="Calibri" w:hAnsi="Arial" w:cs="Arial"/>
                <w:b/>
                <w:sz w:val="24"/>
                <w:szCs w:val="24"/>
              </w:rPr>
            </w:pPr>
            <w:r w:rsidRPr="00C33042">
              <w:rPr>
                <w:rFonts w:ascii="Arial" w:eastAsia="Calibri" w:hAnsi="Arial" w:cs="Arial"/>
                <w:b/>
                <w:sz w:val="24"/>
                <w:szCs w:val="24"/>
              </w:rPr>
              <w:t>Q2</w:t>
            </w:r>
            <w:r w:rsidR="00104366">
              <w:rPr>
                <w:rFonts w:ascii="Arial" w:eastAsia="Calibri" w:hAnsi="Arial" w:cs="Arial"/>
                <w:b/>
                <w:sz w:val="24"/>
                <w:szCs w:val="24"/>
              </w:rPr>
              <w:t xml:space="preserve"> </w:t>
            </w:r>
            <w:r w:rsidR="006836D2">
              <w:rPr>
                <w:rFonts w:ascii="Arial" w:eastAsia="Calibri" w:hAnsi="Arial" w:cs="Arial"/>
                <w:b/>
                <w:sz w:val="24"/>
                <w:szCs w:val="24"/>
              </w:rPr>
              <w:t>-</w:t>
            </w:r>
            <w:r w:rsidR="00104366">
              <w:rPr>
                <w:rFonts w:ascii="Arial" w:eastAsia="Calibri" w:hAnsi="Arial" w:cs="Arial"/>
                <w:b/>
                <w:sz w:val="24"/>
                <w:szCs w:val="24"/>
              </w:rPr>
              <w:t xml:space="preserve"> </w:t>
            </w:r>
            <w:r w:rsidR="006836D2" w:rsidRPr="00A454D9">
              <w:rPr>
                <w:rFonts w:ascii="Arial" w:hAnsi="Arial"/>
                <w:b/>
                <w:sz w:val="24"/>
                <w:szCs w:val="24"/>
              </w:rPr>
              <w:t>citer</w:t>
            </w:r>
            <w:r w:rsidR="006836D2" w:rsidRPr="00132A1F">
              <w:rPr>
                <w:rFonts w:ascii="Arial" w:hAnsi="Arial"/>
                <w:sz w:val="24"/>
                <w:szCs w:val="24"/>
              </w:rPr>
              <w:t xml:space="preserve"> les caractéristiques ou évolutions apportées par la norme ISO 45</w:t>
            </w:r>
            <w:r w:rsidR="006836D2">
              <w:rPr>
                <w:rFonts w:ascii="Arial" w:hAnsi="Arial"/>
                <w:sz w:val="24"/>
                <w:szCs w:val="24"/>
              </w:rPr>
              <w:t> </w:t>
            </w:r>
            <w:r w:rsidR="006836D2" w:rsidRPr="00132A1F">
              <w:rPr>
                <w:rFonts w:ascii="Arial" w:hAnsi="Arial"/>
                <w:sz w:val="24"/>
                <w:szCs w:val="24"/>
              </w:rPr>
              <w:t>001</w:t>
            </w:r>
            <w:r w:rsidR="006836D2">
              <w:rPr>
                <w:rFonts w:ascii="Arial" w:hAnsi="Arial"/>
                <w:sz w:val="24"/>
                <w:szCs w:val="24"/>
              </w:rPr>
              <w:t>, à l’aide du DT3.</w:t>
            </w:r>
          </w:p>
        </w:tc>
      </w:tr>
    </w:tbl>
    <w:p w:rsidR="006836D2" w:rsidRDefault="006836D2" w:rsidP="006836D2">
      <w:pPr>
        <w:spacing w:after="0" w:line="288" w:lineRule="auto"/>
        <w:jc w:val="both"/>
        <w:rPr>
          <w:rFonts w:ascii="Arial" w:hAnsi="Arial"/>
          <w:i/>
          <w:sz w:val="24"/>
          <w:szCs w:val="24"/>
        </w:rPr>
      </w:pPr>
    </w:p>
    <w:p w:rsidR="006836D2" w:rsidRDefault="006836D2" w:rsidP="006836D2">
      <w:pPr>
        <w:spacing w:line="288" w:lineRule="auto"/>
        <w:jc w:val="both"/>
        <w:rPr>
          <w:rFonts w:ascii="Arial" w:hAnsi="Arial" w:cs="Arial"/>
          <w:sz w:val="24"/>
          <w:szCs w:val="24"/>
        </w:rPr>
      </w:pPr>
      <w:r w:rsidRPr="005647D0">
        <w:rPr>
          <w:rFonts w:ascii="Arial" w:hAnsi="Arial"/>
          <w:i/>
          <w:sz w:val="24"/>
          <w:szCs w:val="24"/>
        </w:rPr>
        <w:t>L’entreprise, classée ICPE, est soumise à autorisation.</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6836D2" w:rsidRPr="00C638D0" w:rsidTr="00D3350C">
        <w:tc>
          <w:tcPr>
            <w:tcW w:w="1134" w:type="dxa"/>
          </w:tcPr>
          <w:p w:rsidR="006836D2" w:rsidRPr="00C638D0" w:rsidRDefault="006836D2" w:rsidP="00D3350C">
            <w:pPr>
              <w:jc w:val="right"/>
              <w:rPr>
                <w:rFonts w:ascii="Arial" w:eastAsia="Calibri" w:hAnsi="Arial" w:cs="Arial"/>
                <w:sz w:val="16"/>
                <w:szCs w:val="16"/>
              </w:rPr>
            </w:pPr>
            <w:r>
              <w:rPr>
                <w:rFonts w:ascii="Arial" w:eastAsia="Calibri" w:hAnsi="Arial" w:cs="Arial"/>
                <w:sz w:val="16"/>
                <w:szCs w:val="16"/>
              </w:rPr>
              <w:t>DT4</w:t>
            </w:r>
          </w:p>
          <w:p w:rsidR="006836D2" w:rsidRPr="00C638D0" w:rsidRDefault="006836D2" w:rsidP="00D3350C">
            <w:pPr>
              <w:jc w:val="right"/>
              <w:rPr>
                <w:rFonts w:ascii="Arial" w:eastAsia="Calibri" w:hAnsi="Arial" w:cs="Arial"/>
                <w:sz w:val="24"/>
                <w:szCs w:val="24"/>
              </w:rPr>
            </w:pPr>
          </w:p>
        </w:tc>
        <w:tc>
          <w:tcPr>
            <w:tcW w:w="8494" w:type="dxa"/>
          </w:tcPr>
          <w:p w:rsidR="006836D2" w:rsidRPr="00C638D0" w:rsidRDefault="006836D2" w:rsidP="006836D2">
            <w:pPr>
              <w:jc w:val="both"/>
              <w:rPr>
                <w:rFonts w:ascii="Arial" w:eastAsia="Calibri" w:hAnsi="Arial" w:cs="Arial"/>
                <w:b/>
                <w:sz w:val="24"/>
                <w:szCs w:val="24"/>
              </w:rPr>
            </w:pPr>
            <w:r>
              <w:rPr>
                <w:rFonts w:ascii="Arial" w:eastAsia="Calibri" w:hAnsi="Arial" w:cs="Arial"/>
                <w:b/>
                <w:sz w:val="24"/>
                <w:szCs w:val="24"/>
              </w:rPr>
              <w:t>Q3</w:t>
            </w:r>
            <w:r w:rsidR="00104366">
              <w:rPr>
                <w:rFonts w:ascii="Arial" w:eastAsia="Calibri" w:hAnsi="Arial" w:cs="Arial"/>
                <w:b/>
                <w:sz w:val="24"/>
                <w:szCs w:val="24"/>
              </w:rPr>
              <w:t xml:space="preserve"> </w:t>
            </w:r>
            <w:r w:rsidRPr="00C638D0">
              <w:rPr>
                <w:rFonts w:ascii="Arial" w:eastAsia="Calibri" w:hAnsi="Arial" w:cs="Arial"/>
                <w:b/>
                <w:sz w:val="24"/>
                <w:szCs w:val="24"/>
              </w:rPr>
              <w:t>-</w:t>
            </w:r>
            <w:r>
              <w:rPr>
                <w:rFonts w:ascii="Arial" w:eastAsia="Calibri" w:hAnsi="Arial" w:cs="Arial"/>
                <w:b/>
                <w:sz w:val="24"/>
                <w:szCs w:val="24"/>
              </w:rPr>
              <w:t xml:space="preserve"> </w:t>
            </w:r>
            <w:r w:rsidRPr="005647D0">
              <w:rPr>
                <w:rFonts w:ascii="Arial" w:hAnsi="Arial"/>
                <w:b/>
                <w:sz w:val="24"/>
                <w:szCs w:val="24"/>
              </w:rPr>
              <w:t>indiquer</w:t>
            </w:r>
            <w:r w:rsidRPr="00132A1F">
              <w:rPr>
                <w:rFonts w:ascii="Arial" w:hAnsi="Arial"/>
                <w:sz w:val="24"/>
                <w:szCs w:val="24"/>
              </w:rPr>
              <w:t xml:space="preserve"> les différentes substances et les activités générées par l’entreprise qui la classe</w:t>
            </w:r>
            <w:r>
              <w:rPr>
                <w:rFonts w:ascii="Arial" w:hAnsi="Arial"/>
                <w:sz w:val="24"/>
                <w:szCs w:val="24"/>
              </w:rPr>
              <w:t>nt</w:t>
            </w:r>
            <w:r w:rsidRPr="00132A1F">
              <w:rPr>
                <w:rFonts w:ascii="Arial" w:hAnsi="Arial"/>
                <w:sz w:val="24"/>
                <w:szCs w:val="24"/>
              </w:rPr>
              <w:t xml:space="preserve"> comme une ICPE</w:t>
            </w:r>
            <w:r>
              <w:rPr>
                <w:rFonts w:ascii="Arial" w:hAnsi="Arial"/>
                <w:sz w:val="24"/>
                <w:szCs w:val="24"/>
              </w:rPr>
              <w:t>, à partir du DT4</w:t>
            </w:r>
            <w:r w:rsidRPr="00132A1F">
              <w:rPr>
                <w:rFonts w:ascii="Arial" w:hAnsi="Arial"/>
                <w:sz w:val="24"/>
                <w:szCs w:val="24"/>
              </w:rPr>
              <w:t xml:space="preserve">. </w:t>
            </w:r>
            <w:r w:rsidRPr="005647D0">
              <w:rPr>
                <w:rFonts w:ascii="Arial" w:hAnsi="Arial"/>
                <w:b/>
                <w:sz w:val="24"/>
                <w:szCs w:val="24"/>
              </w:rPr>
              <w:t>Retrouver</w:t>
            </w:r>
            <w:r w:rsidRPr="00132A1F">
              <w:rPr>
                <w:rFonts w:ascii="Arial" w:hAnsi="Arial"/>
                <w:sz w:val="24"/>
                <w:szCs w:val="24"/>
              </w:rPr>
              <w:t xml:space="preserve"> et </w:t>
            </w:r>
            <w:r w:rsidRPr="005647D0">
              <w:rPr>
                <w:rFonts w:ascii="Arial" w:hAnsi="Arial"/>
                <w:b/>
                <w:sz w:val="24"/>
                <w:szCs w:val="24"/>
              </w:rPr>
              <w:t>justifier</w:t>
            </w:r>
            <w:r w:rsidRPr="00132A1F">
              <w:rPr>
                <w:rFonts w:ascii="Arial" w:hAnsi="Arial"/>
                <w:sz w:val="24"/>
                <w:szCs w:val="24"/>
              </w:rPr>
              <w:t xml:space="preserve"> le(s) risque(s) prépondérant(s) lié(s) à l’activité de l’entreprise</w:t>
            </w:r>
            <w:r w:rsidR="002061C0">
              <w:rPr>
                <w:rFonts w:ascii="Arial" w:hAnsi="Arial"/>
                <w:sz w:val="24"/>
                <w:szCs w:val="24"/>
              </w:rPr>
              <w:t>.</w:t>
            </w:r>
          </w:p>
        </w:tc>
      </w:tr>
    </w:tbl>
    <w:p w:rsidR="006836D2" w:rsidRDefault="006836D2" w:rsidP="00086BCE">
      <w:pPr>
        <w:jc w:val="center"/>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6836D2" w:rsidRPr="00C638D0" w:rsidTr="00D3350C">
        <w:tc>
          <w:tcPr>
            <w:tcW w:w="1134" w:type="dxa"/>
          </w:tcPr>
          <w:p w:rsidR="006836D2" w:rsidRPr="00C638D0" w:rsidRDefault="006836D2" w:rsidP="00D3350C">
            <w:pPr>
              <w:jc w:val="right"/>
              <w:rPr>
                <w:rFonts w:ascii="Arial" w:eastAsia="Calibri" w:hAnsi="Arial" w:cs="Arial"/>
                <w:sz w:val="16"/>
                <w:szCs w:val="16"/>
              </w:rPr>
            </w:pPr>
            <w:r w:rsidRPr="00C33042">
              <w:rPr>
                <w:rFonts w:ascii="Arial" w:eastAsia="Calibri" w:hAnsi="Arial" w:cs="Arial"/>
                <w:sz w:val="16"/>
                <w:szCs w:val="16"/>
              </w:rPr>
              <w:t>DT</w:t>
            </w:r>
            <w:r>
              <w:rPr>
                <w:rFonts w:ascii="Arial" w:eastAsia="Calibri" w:hAnsi="Arial" w:cs="Arial"/>
                <w:sz w:val="16"/>
                <w:szCs w:val="16"/>
              </w:rPr>
              <w:t>5</w:t>
            </w:r>
          </w:p>
          <w:p w:rsidR="006836D2" w:rsidRPr="00C638D0" w:rsidRDefault="006836D2" w:rsidP="00D3350C">
            <w:pPr>
              <w:jc w:val="right"/>
              <w:rPr>
                <w:rFonts w:ascii="Arial" w:eastAsia="Calibri" w:hAnsi="Arial" w:cs="Arial"/>
                <w:sz w:val="24"/>
                <w:szCs w:val="24"/>
              </w:rPr>
            </w:pPr>
          </w:p>
        </w:tc>
        <w:tc>
          <w:tcPr>
            <w:tcW w:w="8494" w:type="dxa"/>
          </w:tcPr>
          <w:p w:rsidR="006836D2" w:rsidRDefault="006836D2" w:rsidP="00D3350C">
            <w:pPr>
              <w:jc w:val="both"/>
              <w:rPr>
                <w:rFonts w:ascii="Arial" w:hAnsi="Arial"/>
                <w:sz w:val="24"/>
                <w:szCs w:val="24"/>
              </w:rPr>
            </w:pPr>
            <w:r>
              <w:rPr>
                <w:rFonts w:ascii="Arial" w:eastAsia="Calibri" w:hAnsi="Arial" w:cs="Arial"/>
                <w:b/>
                <w:sz w:val="24"/>
                <w:szCs w:val="24"/>
              </w:rPr>
              <w:t>Q4</w:t>
            </w:r>
            <w:r w:rsidR="00104366">
              <w:rPr>
                <w:rFonts w:ascii="Arial" w:eastAsia="Calibri" w:hAnsi="Arial" w:cs="Arial"/>
                <w:b/>
                <w:sz w:val="24"/>
                <w:szCs w:val="24"/>
              </w:rPr>
              <w:t xml:space="preserve"> </w:t>
            </w:r>
            <w:r w:rsidRPr="00C638D0">
              <w:rPr>
                <w:rFonts w:ascii="Arial" w:eastAsia="Calibri" w:hAnsi="Arial" w:cs="Arial"/>
                <w:b/>
                <w:sz w:val="24"/>
                <w:szCs w:val="24"/>
              </w:rPr>
              <w:t>-</w:t>
            </w:r>
            <w:r>
              <w:rPr>
                <w:rFonts w:ascii="Arial" w:hAnsi="Arial"/>
                <w:sz w:val="24"/>
                <w:szCs w:val="24"/>
              </w:rPr>
              <w:t xml:space="preserve"> </w:t>
            </w:r>
            <w:r w:rsidRPr="005647D0">
              <w:rPr>
                <w:rFonts w:ascii="Arial" w:hAnsi="Arial"/>
                <w:b/>
                <w:sz w:val="24"/>
                <w:szCs w:val="24"/>
              </w:rPr>
              <w:t>indiquer</w:t>
            </w:r>
            <w:r w:rsidRPr="00132A1F">
              <w:rPr>
                <w:rFonts w:ascii="Arial" w:hAnsi="Arial"/>
                <w:sz w:val="24"/>
                <w:szCs w:val="24"/>
              </w:rPr>
              <w:t xml:space="preserve"> les différents composants entrant dans la fabrication de l’encre</w:t>
            </w:r>
            <w:r>
              <w:rPr>
                <w:rFonts w:ascii="Arial" w:hAnsi="Arial"/>
                <w:sz w:val="24"/>
                <w:szCs w:val="24"/>
              </w:rPr>
              <w:t>, à partir du DT5</w:t>
            </w:r>
            <w:r w:rsidRPr="00132A1F">
              <w:rPr>
                <w:rFonts w:ascii="Arial" w:hAnsi="Arial"/>
                <w:sz w:val="24"/>
                <w:szCs w:val="24"/>
              </w:rPr>
              <w:t xml:space="preserve">. </w:t>
            </w:r>
          </w:p>
          <w:p w:rsidR="006836D2" w:rsidRPr="00C638D0" w:rsidRDefault="006836D2" w:rsidP="00D3350C">
            <w:pPr>
              <w:jc w:val="both"/>
              <w:rPr>
                <w:rFonts w:ascii="Arial" w:eastAsia="Calibri" w:hAnsi="Arial" w:cs="Arial"/>
                <w:b/>
                <w:sz w:val="24"/>
                <w:szCs w:val="24"/>
              </w:rPr>
            </w:pPr>
            <w:r w:rsidRPr="005647D0">
              <w:rPr>
                <w:rFonts w:ascii="Arial" w:hAnsi="Arial"/>
                <w:b/>
                <w:sz w:val="24"/>
                <w:szCs w:val="24"/>
              </w:rPr>
              <w:t>Retrouver</w:t>
            </w:r>
            <w:r w:rsidRPr="00132A1F">
              <w:rPr>
                <w:rFonts w:ascii="Arial" w:hAnsi="Arial"/>
                <w:sz w:val="24"/>
                <w:szCs w:val="24"/>
              </w:rPr>
              <w:t xml:space="preserve"> les critères physiques importants pour une bonne qualité d’encre.</w:t>
            </w:r>
          </w:p>
        </w:tc>
      </w:tr>
    </w:tbl>
    <w:p w:rsidR="006836D2" w:rsidRDefault="006836D2" w:rsidP="00086BCE">
      <w:pPr>
        <w:jc w:val="center"/>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6836D2" w:rsidRPr="00C638D0" w:rsidTr="00D3350C">
        <w:tc>
          <w:tcPr>
            <w:tcW w:w="1134" w:type="dxa"/>
          </w:tcPr>
          <w:p w:rsidR="006836D2" w:rsidRDefault="006836D2" w:rsidP="00D3350C">
            <w:pPr>
              <w:jc w:val="right"/>
              <w:rPr>
                <w:rFonts w:ascii="Arial" w:eastAsia="Calibri" w:hAnsi="Arial" w:cs="Arial"/>
                <w:sz w:val="16"/>
                <w:szCs w:val="16"/>
              </w:rPr>
            </w:pPr>
            <w:r>
              <w:rPr>
                <w:rFonts w:ascii="Arial" w:eastAsia="Calibri" w:hAnsi="Arial" w:cs="Arial"/>
                <w:sz w:val="16"/>
                <w:szCs w:val="16"/>
              </w:rPr>
              <w:t>DT6</w:t>
            </w:r>
          </w:p>
          <w:p w:rsidR="006836D2" w:rsidRPr="006836D2" w:rsidRDefault="006836D2" w:rsidP="006836D2">
            <w:pPr>
              <w:jc w:val="right"/>
              <w:rPr>
                <w:rFonts w:ascii="Arial" w:eastAsia="Calibri" w:hAnsi="Arial" w:cs="Arial"/>
                <w:sz w:val="16"/>
                <w:szCs w:val="16"/>
              </w:rPr>
            </w:pPr>
            <w:r>
              <w:rPr>
                <w:rFonts w:ascii="Arial" w:eastAsia="Calibri" w:hAnsi="Arial" w:cs="Arial"/>
                <w:sz w:val="16"/>
                <w:szCs w:val="16"/>
              </w:rPr>
              <w:t>DT7</w:t>
            </w:r>
          </w:p>
        </w:tc>
        <w:tc>
          <w:tcPr>
            <w:tcW w:w="8494" w:type="dxa"/>
          </w:tcPr>
          <w:p w:rsidR="006836D2" w:rsidRPr="00C638D0" w:rsidRDefault="006836D2" w:rsidP="00D3350C">
            <w:pPr>
              <w:jc w:val="both"/>
              <w:rPr>
                <w:rFonts w:ascii="Arial" w:eastAsia="Calibri" w:hAnsi="Arial" w:cs="Arial"/>
                <w:b/>
                <w:sz w:val="24"/>
                <w:szCs w:val="24"/>
              </w:rPr>
            </w:pPr>
            <w:r>
              <w:rPr>
                <w:rFonts w:ascii="Arial" w:eastAsia="Calibri" w:hAnsi="Arial" w:cs="Arial"/>
                <w:b/>
                <w:sz w:val="24"/>
                <w:szCs w:val="24"/>
              </w:rPr>
              <w:t>Q5</w:t>
            </w:r>
            <w:r w:rsidR="009717A6">
              <w:rPr>
                <w:rFonts w:ascii="Arial" w:eastAsia="Calibri" w:hAnsi="Arial" w:cs="Arial"/>
                <w:b/>
                <w:sz w:val="24"/>
                <w:szCs w:val="24"/>
              </w:rPr>
              <w:t xml:space="preserve"> </w:t>
            </w:r>
            <w:r w:rsidRPr="00C638D0">
              <w:rPr>
                <w:rFonts w:ascii="Arial" w:eastAsia="Calibri" w:hAnsi="Arial" w:cs="Arial"/>
                <w:b/>
                <w:sz w:val="24"/>
                <w:szCs w:val="24"/>
              </w:rPr>
              <w:t>-</w:t>
            </w:r>
            <w:r>
              <w:rPr>
                <w:rFonts w:ascii="Arial" w:hAnsi="Arial"/>
                <w:sz w:val="24"/>
                <w:szCs w:val="24"/>
              </w:rPr>
              <w:t xml:space="preserve"> </w:t>
            </w:r>
            <w:r w:rsidRPr="005647D0">
              <w:rPr>
                <w:rFonts w:ascii="Arial" w:hAnsi="Arial"/>
                <w:b/>
                <w:sz w:val="24"/>
                <w:szCs w:val="24"/>
              </w:rPr>
              <w:t>expliquer</w:t>
            </w:r>
            <w:r w:rsidRPr="00132A1F">
              <w:rPr>
                <w:rFonts w:ascii="Arial" w:hAnsi="Arial"/>
                <w:sz w:val="24"/>
                <w:szCs w:val="24"/>
              </w:rPr>
              <w:t xml:space="preserve"> le principe </w:t>
            </w:r>
            <w:r>
              <w:rPr>
                <w:rFonts w:ascii="Arial" w:hAnsi="Arial"/>
                <w:sz w:val="24"/>
                <w:szCs w:val="24"/>
              </w:rPr>
              <w:t xml:space="preserve">de la </w:t>
            </w:r>
            <w:r w:rsidRPr="00132A1F">
              <w:rPr>
                <w:rFonts w:ascii="Arial" w:hAnsi="Arial"/>
                <w:sz w:val="24"/>
                <w:szCs w:val="24"/>
              </w:rPr>
              <w:t>fabrication de l’encre, à l’aide d</w:t>
            </w:r>
            <w:r>
              <w:rPr>
                <w:rFonts w:ascii="Arial" w:hAnsi="Arial"/>
                <w:sz w:val="24"/>
                <w:szCs w:val="24"/>
              </w:rPr>
              <w:t>es</w:t>
            </w:r>
            <w:r w:rsidRPr="00132A1F">
              <w:rPr>
                <w:rFonts w:ascii="Arial" w:hAnsi="Arial"/>
                <w:sz w:val="24"/>
                <w:szCs w:val="24"/>
              </w:rPr>
              <w:t xml:space="preserve"> </w:t>
            </w:r>
            <w:r>
              <w:rPr>
                <w:rFonts w:ascii="Arial" w:hAnsi="Arial"/>
                <w:sz w:val="24"/>
                <w:szCs w:val="24"/>
              </w:rPr>
              <w:t>DT6 et DT7.</w:t>
            </w:r>
          </w:p>
        </w:tc>
      </w:tr>
    </w:tbl>
    <w:p w:rsidR="006836D2" w:rsidRDefault="006836D2" w:rsidP="00086BCE">
      <w:pPr>
        <w:jc w:val="center"/>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C33042" w:rsidRPr="00C638D0" w:rsidTr="00D3350C">
        <w:tc>
          <w:tcPr>
            <w:tcW w:w="1134" w:type="dxa"/>
          </w:tcPr>
          <w:p w:rsidR="00C33042" w:rsidRPr="00C33042" w:rsidRDefault="006836D2" w:rsidP="00D3350C">
            <w:pPr>
              <w:jc w:val="right"/>
              <w:rPr>
                <w:rFonts w:ascii="Arial" w:eastAsia="Calibri" w:hAnsi="Arial" w:cs="Arial"/>
                <w:sz w:val="16"/>
                <w:szCs w:val="16"/>
              </w:rPr>
            </w:pPr>
            <w:r>
              <w:rPr>
                <w:rFonts w:ascii="Arial" w:eastAsia="Calibri" w:hAnsi="Arial" w:cs="Arial"/>
                <w:sz w:val="16"/>
                <w:szCs w:val="16"/>
              </w:rPr>
              <w:t>DT8</w:t>
            </w:r>
          </w:p>
          <w:p w:rsidR="00C33042" w:rsidRPr="00C638D0" w:rsidRDefault="00C33042" w:rsidP="00D3350C">
            <w:pPr>
              <w:jc w:val="right"/>
              <w:rPr>
                <w:rFonts w:ascii="Arial" w:eastAsia="Calibri" w:hAnsi="Arial" w:cs="Arial"/>
                <w:sz w:val="24"/>
                <w:szCs w:val="24"/>
              </w:rPr>
            </w:pPr>
          </w:p>
          <w:p w:rsidR="00C33042" w:rsidRPr="00C638D0" w:rsidRDefault="00C33042" w:rsidP="00D3350C">
            <w:pPr>
              <w:jc w:val="right"/>
              <w:rPr>
                <w:rFonts w:ascii="Arial" w:eastAsia="Calibri" w:hAnsi="Arial" w:cs="Arial"/>
                <w:sz w:val="16"/>
                <w:szCs w:val="16"/>
              </w:rPr>
            </w:pPr>
          </w:p>
        </w:tc>
        <w:tc>
          <w:tcPr>
            <w:tcW w:w="8494" w:type="dxa"/>
          </w:tcPr>
          <w:p w:rsidR="002061C0" w:rsidRPr="002061C0" w:rsidRDefault="00C33042" w:rsidP="006836D2">
            <w:pPr>
              <w:jc w:val="both"/>
              <w:rPr>
                <w:rFonts w:ascii="Arial" w:hAnsi="Arial"/>
                <w:sz w:val="24"/>
                <w:szCs w:val="24"/>
              </w:rPr>
            </w:pPr>
            <w:r w:rsidRPr="00C33042">
              <w:rPr>
                <w:rFonts w:ascii="Arial" w:eastAsia="Calibri" w:hAnsi="Arial" w:cs="Arial"/>
                <w:b/>
                <w:sz w:val="24"/>
                <w:szCs w:val="24"/>
              </w:rPr>
              <w:t>Q6</w:t>
            </w:r>
            <w:r w:rsidR="00765AA8">
              <w:rPr>
                <w:rFonts w:ascii="Arial" w:eastAsia="Calibri" w:hAnsi="Arial" w:cs="Arial"/>
                <w:b/>
                <w:sz w:val="24"/>
                <w:szCs w:val="24"/>
              </w:rPr>
              <w:t xml:space="preserve"> </w:t>
            </w:r>
            <w:r w:rsidRPr="00C638D0">
              <w:rPr>
                <w:rFonts w:ascii="Arial" w:eastAsia="Calibri" w:hAnsi="Arial" w:cs="Arial"/>
                <w:b/>
                <w:sz w:val="24"/>
                <w:szCs w:val="24"/>
              </w:rPr>
              <w:t xml:space="preserve">- </w:t>
            </w:r>
            <w:r w:rsidR="006836D2" w:rsidRPr="005647D0">
              <w:rPr>
                <w:rFonts w:ascii="Arial" w:hAnsi="Arial"/>
                <w:b/>
                <w:sz w:val="24"/>
                <w:szCs w:val="24"/>
              </w:rPr>
              <w:t>indiquer</w:t>
            </w:r>
            <w:r w:rsidR="00104366">
              <w:rPr>
                <w:rFonts w:ascii="Arial" w:hAnsi="Arial"/>
                <w:b/>
                <w:sz w:val="24"/>
                <w:szCs w:val="24"/>
              </w:rPr>
              <w:t>,</w:t>
            </w:r>
            <w:r w:rsidR="006836D2" w:rsidRPr="00132A1F">
              <w:rPr>
                <w:rFonts w:ascii="Arial" w:hAnsi="Arial"/>
                <w:sz w:val="24"/>
                <w:szCs w:val="24"/>
              </w:rPr>
              <w:t xml:space="preserve"> à l’aide </w:t>
            </w:r>
            <w:r w:rsidR="006836D2">
              <w:rPr>
                <w:rFonts w:ascii="Arial" w:hAnsi="Arial"/>
                <w:sz w:val="24"/>
                <w:szCs w:val="24"/>
              </w:rPr>
              <w:t>de la présentation de l’entreprise et du DT8</w:t>
            </w:r>
            <w:r w:rsidR="00104366">
              <w:rPr>
                <w:rFonts w:ascii="Arial" w:hAnsi="Arial"/>
                <w:sz w:val="24"/>
                <w:szCs w:val="24"/>
              </w:rPr>
              <w:t>,</w:t>
            </w:r>
            <w:r w:rsidR="006836D2" w:rsidRPr="00132A1F">
              <w:rPr>
                <w:rFonts w:ascii="Arial" w:hAnsi="Arial"/>
                <w:sz w:val="24"/>
                <w:szCs w:val="24"/>
              </w:rPr>
              <w:t xml:space="preserve"> les informations nécessaires à présenter</w:t>
            </w:r>
            <w:r w:rsidR="009717A6">
              <w:rPr>
                <w:rFonts w:ascii="Arial" w:hAnsi="Arial"/>
                <w:sz w:val="24"/>
                <w:szCs w:val="24"/>
              </w:rPr>
              <w:t xml:space="preserve"> aux nouveaux agents</w:t>
            </w:r>
            <w:r w:rsidR="006836D2" w:rsidRPr="00132A1F">
              <w:rPr>
                <w:rFonts w:ascii="Arial" w:hAnsi="Arial"/>
                <w:sz w:val="24"/>
                <w:szCs w:val="24"/>
              </w:rPr>
              <w:t xml:space="preserve"> lors </w:t>
            </w:r>
            <w:r w:rsidR="006836D2">
              <w:rPr>
                <w:rFonts w:ascii="Arial" w:hAnsi="Arial"/>
                <w:sz w:val="24"/>
                <w:szCs w:val="24"/>
              </w:rPr>
              <w:t>d’u</w:t>
            </w:r>
            <w:r w:rsidR="009717A6">
              <w:rPr>
                <w:rFonts w:ascii="Arial" w:hAnsi="Arial"/>
                <w:sz w:val="24"/>
                <w:szCs w:val="24"/>
              </w:rPr>
              <w:t>ne formation</w:t>
            </w:r>
            <w:r w:rsidR="006836D2">
              <w:rPr>
                <w:rFonts w:ascii="Arial" w:hAnsi="Arial"/>
                <w:sz w:val="24"/>
                <w:szCs w:val="24"/>
              </w:rPr>
              <w:t xml:space="preserve"> à la sécurité.</w:t>
            </w:r>
          </w:p>
        </w:tc>
      </w:tr>
    </w:tbl>
    <w:p w:rsidR="00C33042" w:rsidRDefault="00C33042"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2061C0" w:rsidRPr="00C638D0" w:rsidTr="00104366">
        <w:tc>
          <w:tcPr>
            <w:tcW w:w="1134" w:type="dxa"/>
          </w:tcPr>
          <w:p w:rsidR="002061C0" w:rsidRPr="00994DB9" w:rsidRDefault="002061C0" w:rsidP="00104366">
            <w:pPr>
              <w:jc w:val="right"/>
              <w:rPr>
                <w:rFonts w:ascii="Arial" w:eastAsia="Calibri" w:hAnsi="Arial" w:cs="Arial"/>
                <w:color w:val="000000" w:themeColor="text1"/>
                <w:sz w:val="16"/>
                <w:szCs w:val="16"/>
              </w:rPr>
            </w:pPr>
            <w:r w:rsidRPr="00994DB9">
              <w:rPr>
                <w:rFonts w:ascii="Arial" w:eastAsia="Calibri" w:hAnsi="Arial" w:cs="Arial"/>
                <w:color w:val="000000" w:themeColor="text1"/>
                <w:sz w:val="16"/>
                <w:szCs w:val="16"/>
              </w:rPr>
              <w:t>DT</w:t>
            </w:r>
            <w:r w:rsidR="00994DB9" w:rsidRPr="00994DB9">
              <w:rPr>
                <w:rFonts w:ascii="Arial" w:eastAsia="Calibri" w:hAnsi="Arial" w:cs="Arial"/>
                <w:color w:val="000000" w:themeColor="text1"/>
                <w:sz w:val="16"/>
                <w:szCs w:val="16"/>
              </w:rPr>
              <w:t>9</w:t>
            </w:r>
          </w:p>
          <w:p w:rsidR="002061C0" w:rsidRPr="00C638D0" w:rsidRDefault="002061C0" w:rsidP="00104366">
            <w:pPr>
              <w:jc w:val="right"/>
              <w:rPr>
                <w:rFonts w:ascii="Arial" w:eastAsia="Calibri" w:hAnsi="Arial" w:cs="Arial"/>
                <w:sz w:val="24"/>
                <w:szCs w:val="24"/>
              </w:rPr>
            </w:pPr>
          </w:p>
          <w:p w:rsidR="002061C0" w:rsidRPr="00C638D0" w:rsidRDefault="002061C0" w:rsidP="00104366">
            <w:pPr>
              <w:jc w:val="right"/>
              <w:rPr>
                <w:rFonts w:ascii="Arial" w:eastAsia="Calibri" w:hAnsi="Arial" w:cs="Arial"/>
                <w:sz w:val="16"/>
                <w:szCs w:val="16"/>
              </w:rPr>
            </w:pPr>
          </w:p>
        </w:tc>
        <w:tc>
          <w:tcPr>
            <w:tcW w:w="8494" w:type="dxa"/>
          </w:tcPr>
          <w:p w:rsidR="002061C0" w:rsidRPr="00C638D0" w:rsidRDefault="002061C0" w:rsidP="00104366">
            <w:pPr>
              <w:jc w:val="both"/>
              <w:rPr>
                <w:rFonts w:ascii="Arial" w:eastAsia="Calibri" w:hAnsi="Arial" w:cs="Arial"/>
                <w:b/>
                <w:sz w:val="24"/>
                <w:szCs w:val="24"/>
              </w:rPr>
            </w:pPr>
            <w:r>
              <w:rPr>
                <w:rFonts w:ascii="Arial" w:eastAsia="Calibri" w:hAnsi="Arial" w:cs="Arial"/>
                <w:b/>
                <w:sz w:val="24"/>
                <w:szCs w:val="24"/>
              </w:rPr>
              <w:t>Q7</w:t>
            </w:r>
            <w:r w:rsidR="00765AA8">
              <w:rPr>
                <w:rFonts w:ascii="Arial" w:eastAsia="Calibri" w:hAnsi="Arial" w:cs="Arial"/>
                <w:b/>
                <w:sz w:val="24"/>
                <w:szCs w:val="24"/>
              </w:rPr>
              <w:t xml:space="preserve"> </w:t>
            </w:r>
            <w:r w:rsidRPr="00C638D0">
              <w:rPr>
                <w:rFonts w:ascii="Arial" w:eastAsia="Calibri" w:hAnsi="Arial" w:cs="Arial"/>
                <w:b/>
                <w:sz w:val="24"/>
                <w:szCs w:val="24"/>
              </w:rPr>
              <w:t xml:space="preserve">- </w:t>
            </w:r>
            <w:r>
              <w:rPr>
                <w:rFonts w:ascii="Arial" w:hAnsi="Arial"/>
                <w:b/>
                <w:sz w:val="24"/>
                <w:szCs w:val="24"/>
              </w:rPr>
              <w:t>citer</w:t>
            </w:r>
            <w:r w:rsidRPr="00397230">
              <w:rPr>
                <w:rFonts w:ascii="Arial" w:hAnsi="Arial"/>
                <w:b/>
                <w:sz w:val="24"/>
                <w:szCs w:val="24"/>
              </w:rPr>
              <w:t xml:space="preserve"> </w:t>
            </w:r>
            <w:r w:rsidRPr="00132A1F">
              <w:rPr>
                <w:rFonts w:ascii="Arial" w:hAnsi="Arial"/>
                <w:sz w:val="24"/>
                <w:szCs w:val="24"/>
              </w:rPr>
              <w:t>les différents impacts environnementaux liés à la fabrication de l’encre</w:t>
            </w:r>
            <w:r w:rsidR="00994DB9">
              <w:rPr>
                <w:rFonts w:ascii="Arial" w:hAnsi="Arial"/>
                <w:sz w:val="24"/>
                <w:szCs w:val="24"/>
              </w:rPr>
              <w:t xml:space="preserve"> à partir du DT9</w:t>
            </w:r>
            <w:r w:rsidRPr="00132A1F">
              <w:rPr>
                <w:rFonts w:ascii="Arial" w:hAnsi="Arial"/>
                <w:sz w:val="24"/>
                <w:szCs w:val="24"/>
              </w:rPr>
              <w:t xml:space="preserve">. En </w:t>
            </w:r>
            <w:r w:rsidRPr="00E3103D">
              <w:rPr>
                <w:rFonts w:ascii="Arial" w:hAnsi="Arial"/>
                <w:b/>
                <w:sz w:val="24"/>
                <w:szCs w:val="24"/>
              </w:rPr>
              <w:t>sélectionner</w:t>
            </w:r>
            <w:r w:rsidRPr="00132A1F">
              <w:rPr>
                <w:rFonts w:ascii="Arial" w:hAnsi="Arial"/>
                <w:sz w:val="24"/>
                <w:szCs w:val="24"/>
              </w:rPr>
              <w:t xml:space="preserve"> </w:t>
            </w:r>
            <w:r>
              <w:rPr>
                <w:rFonts w:ascii="Arial" w:hAnsi="Arial"/>
                <w:sz w:val="24"/>
                <w:szCs w:val="24"/>
              </w:rPr>
              <w:t>deux</w:t>
            </w:r>
            <w:r w:rsidRPr="00132A1F">
              <w:rPr>
                <w:rFonts w:ascii="Arial" w:hAnsi="Arial"/>
                <w:sz w:val="24"/>
                <w:szCs w:val="24"/>
              </w:rPr>
              <w:t xml:space="preserve"> et </w:t>
            </w:r>
            <w:r w:rsidRPr="00397230">
              <w:rPr>
                <w:rFonts w:ascii="Arial" w:hAnsi="Arial"/>
                <w:b/>
                <w:sz w:val="24"/>
                <w:szCs w:val="24"/>
              </w:rPr>
              <w:t xml:space="preserve">expliquer </w:t>
            </w:r>
            <w:r>
              <w:rPr>
                <w:rFonts w:ascii="Arial" w:hAnsi="Arial"/>
                <w:sz w:val="24"/>
                <w:szCs w:val="24"/>
              </w:rPr>
              <w:t>leurs</w:t>
            </w:r>
            <w:r w:rsidRPr="00132A1F">
              <w:rPr>
                <w:rFonts w:ascii="Arial" w:hAnsi="Arial"/>
                <w:sz w:val="24"/>
                <w:szCs w:val="24"/>
              </w:rPr>
              <w:t xml:space="preserve"> impact</w:t>
            </w:r>
            <w:r>
              <w:rPr>
                <w:rFonts w:ascii="Arial" w:hAnsi="Arial"/>
                <w:sz w:val="24"/>
                <w:szCs w:val="24"/>
              </w:rPr>
              <w:t>s</w:t>
            </w:r>
            <w:r w:rsidRPr="00132A1F">
              <w:rPr>
                <w:rFonts w:ascii="Arial" w:hAnsi="Arial"/>
                <w:sz w:val="24"/>
                <w:szCs w:val="24"/>
              </w:rPr>
              <w:t>.</w:t>
            </w:r>
          </w:p>
        </w:tc>
      </w:tr>
    </w:tbl>
    <w:p w:rsidR="002061C0" w:rsidRDefault="002061C0"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6836D2" w:rsidRPr="00C638D0" w:rsidTr="00D3350C">
        <w:tc>
          <w:tcPr>
            <w:tcW w:w="1134" w:type="dxa"/>
          </w:tcPr>
          <w:p w:rsidR="006836D2" w:rsidRPr="00C33042" w:rsidRDefault="00994DB9" w:rsidP="00D3350C">
            <w:pPr>
              <w:jc w:val="right"/>
              <w:rPr>
                <w:rFonts w:ascii="Arial" w:eastAsia="Calibri" w:hAnsi="Arial" w:cs="Arial"/>
                <w:sz w:val="16"/>
                <w:szCs w:val="16"/>
              </w:rPr>
            </w:pPr>
            <w:r>
              <w:rPr>
                <w:rFonts w:ascii="Arial" w:eastAsia="Calibri" w:hAnsi="Arial" w:cs="Arial"/>
                <w:sz w:val="16"/>
                <w:szCs w:val="16"/>
              </w:rPr>
              <w:t>DT10</w:t>
            </w:r>
          </w:p>
          <w:p w:rsidR="006836D2" w:rsidRPr="00C638D0" w:rsidRDefault="006836D2" w:rsidP="00D3350C">
            <w:pPr>
              <w:jc w:val="right"/>
              <w:rPr>
                <w:rFonts w:ascii="Arial" w:eastAsia="Calibri" w:hAnsi="Arial" w:cs="Arial"/>
                <w:sz w:val="24"/>
                <w:szCs w:val="24"/>
              </w:rPr>
            </w:pPr>
          </w:p>
          <w:p w:rsidR="006836D2" w:rsidRPr="00C638D0" w:rsidRDefault="006836D2" w:rsidP="00D3350C">
            <w:pPr>
              <w:jc w:val="right"/>
              <w:rPr>
                <w:rFonts w:ascii="Arial" w:eastAsia="Calibri" w:hAnsi="Arial" w:cs="Arial"/>
                <w:sz w:val="16"/>
                <w:szCs w:val="16"/>
              </w:rPr>
            </w:pPr>
          </w:p>
        </w:tc>
        <w:tc>
          <w:tcPr>
            <w:tcW w:w="8494" w:type="dxa"/>
          </w:tcPr>
          <w:p w:rsidR="006836D2" w:rsidRPr="00C638D0" w:rsidRDefault="006836D2" w:rsidP="006836D2">
            <w:pPr>
              <w:jc w:val="both"/>
              <w:rPr>
                <w:rFonts w:ascii="Arial" w:eastAsia="Calibri" w:hAnsi="Arial" w:cs="Arial"/>
                <w:b/>
                <w:sz w:val="24"/>
                <w:szCs w:val="24"/>
              </w:rPr>
            </w:pPr>
            <w:r w:rsidRPr="00C33042">
              <w:rPr>
                <w:rFonts w:ascii="Arial" w:eastAsia="Calibri" w:hAnsi="Arial" w:cs="Arial"/>
                <w:b/>
                <w:sz w:val="24"/>
                <w:szCs w:val="24"/>
              </w:rPr>
              <w:t>Q</w:t>
            </w:r>
            <w:r>
              <w:rPr>
                <w:rFonts w:ascii="Arial" w:eastAsia="Calibri" w:hAnsi="Arial" w:cs="Arial"/>
                <w:b/>
                <w:sz w:val="24"/>
                <w:szCs w:val="24"/>
              </w:rPr>
              <w:t>8</w:t>
            </w:r>
            <w:r w:rsidR="00765AA8">
              <w:rPr>
                <w:rFonts w:ascii="Arial" w:eastAsia="Calibri" w:hAnsi="Arial" w:cs="Arial"/>
                <w:b/>
                <w:sz w:val="24"/>
                <w:szCs w:val="24"/>
              </w:rPr>
              <w:t xml:space="preserve"> </w:t>
            </w:r>
            <w:r w:rsidRPr="00C638D0">
              <w:rPr>
                <w:rFonts w:ascii="Arial" w:eastAsia="Calibri" w:hAnsi="Arial" w:cs="Arial"/>
                <w:b/>
                <w:sz w:val="24"/>
                <w:szCs w:val="24"/>
              </w:rPr>
              <w:t>-</w:t>
            </w:r>
            <w:r>
              <w:rPr>
                <w:rFonts w:ascii="Arial" w:hAnsi="Arial"/>
                <w:sz w:val="24"/>
                <w:szCs w:val="24"/>
              </w:rPr>
              <w:t xml:space="preserve"> </w:t>
            </w:r>
            <w:r>
              <w:rPr>
                <w:rFonts w:ascii="Arial" w:hAnsi="Arial"/>
                <w:b/>
                <w:sz w:val="24"/>
                <w:szCs w:val="24"/>
              </w:rPr>
              <w:t>indiquer</w:t>
            </w:r>
            <w:r w:rsidRPr="00132A1F">
              <w:rPr>
                <w:rFonts w:ascii="Arial" w:hAnsi="Arial"/>
                <w:sz w:val="24"/>
                <w:szCs w:val="24"/>
              </w:rPr>
              <w:t xml:space="preserve"> dans quel domaine l’entreprise souhaite fournir des efforts</w:t>
            </w:r>
            <w:r w:rsidR="00994DB9">
              <w:rPr>
                <w:rFonts w:ascii="Arial" w:hAnsi="Arial"/>
                <w:sz w:val="24"/>
                <w:szCs w:val="24"/>
              </w:rPr>
              <w:t xml:space="preserve"> à partir du DT10</w:t>
            </w:r>
            <w:r>
              <w:rPr>
                <w:rFonts w:ascii="Arial" w:hAnsi="Arial"/>
                <w:sz w:val="24"/>
                <w:szCs w:val="24"/>
              </w:rPr>
              <w:t>.</w:t>
            </w:r>
          </w:p>
        </w:tc>
      </w:tr>
    </w:tbl>
    <w:p w:rsidR="00C33042" w:rsidRDefault="00C33042"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6836D2" w:rsidRPr="00C638D0" w:rsidTr="00D3350C">
        <w:tc>
          <w:tcPr>
            <w:tcW w:w="1134" w:type="dxa"/>
          </w:tcPr>
          <w:p w:rsidR="006836D2" w:rsidRPr="00C33042" w:rsidRDefault="00994DB9" w:rsidP="00D3350C">
            <w:pPr>
              <w:jc w:val="right"/>
              <w:rPr>
                <w:rFonts w:ascii="Arial" w:eastAsia="Calibri" w:hAnsi="Arial" w:cs="Arial"/>
                <w:sz w:val="16"/>
                <w:szCs w:val="16"/>
              </w:rPr>
            </w:pPr>
            <w:r>
              <w:rPr>
                <w:rFonts w:ascii="Arial" w:eastAsia="Calibri" w:hAnsi="Arial" w:cs="Arial"/>
                <w:sz w:val="16"/>
                <w:szCs w:val="16"/>
              </w:rPr>
              <w:t>DT11</w:t>
            </w:r>
          </w:p>
          <w:p w:rsidR="006836D2" w:rsidRPr="00C638D0" w:rsidRDefault="006836D2" w:rsidP="00D3350C">
            <w:pPr>
              <w:jc w:val="right"/>
              <w:rPr>
                <w:rFonts w:ascii="Arial" w:eastAsia="Calibri" w:hAnsi="Arial" w:cs="Arial"/>
                <w:sz w:val="24"/>
                <w:szCs w:val="24"/>
              </w:rPr>
            </w:pPr>
          </w:p>
          <w:p w:rsidR="006836D2" w:rsidRPr="00C638D0" w:rsidRDefault="006836D2" w:rsidP="00D3350C">
            <w:pPr>
              <w:jc w:val="right"/>
              <w:rPr>
                <w:rFonts w:ascii="Arial" w:eastAsia="Calibri" w:hAnsi="Arial" w:cs="Arial"/>
                <w:sz w:val="16"/>
                <w:szCs w:val="16"/>
              </w:rPr>
            </w:pPr>
          </w:p>
        </w:tc>
        <w:tc>
          <w:tcPr>
            <w:tcW w:w="8494" w:type="dxa"/>
          </w:tcPr>
          <w:p w:rsidR="006836D2" w:rsidRPr="00C638D0" w:rsidRDefault="006836D2" w:rsidP="006836D2">
            <w:pPr>
              <w:jc w:val="both"/>
              <w:rPr>
                <w:rFonts w:ascii="Arial" w:eastAsia="Calibri" w:hAnsi="Arial" w:cs="Arial"/>
                <w:b/>
                <w:sz w:val="24"/>
                <w:szCs w:val="24"/>
              </w:rPr>
            </w:pPr>
            <w:r w:rsidRPr="00C33042">
              <w:rPr>
                <w:rFonts w:ascii="Arial" w:eastAsia="Calibri" w:hAnsi="Arial" w:cs="Arial"/>
                <w:b/>
                <w:sz w:val="24"/>
                <w:szCs w:val="24"/>
              </w:rPr>
              <w:t>Q</w:t>
            </w:r>
            <w:r>
              <w:rPr>
                <w:rFonts w:ascii="Arial" w:eastAsia="Calibri" w:hAnsi="Arial" w:cs="Arial"/>
                <w:b/>
                <w:sz w:val="24"/>
                <w:szCs w:val="24"/>
              </w:rPr>
              <w:t>9</w:t>
            </w:r>
            <w:r w:rsidR="00765AA8">
              <w:rPr>
                <w:rFonts w:ascii="Arial" w:eastAsia="Calibri" w:hAnsi="Arial" w:cs="Arial"/>
                <w:b/>
                <w:sz w:val="24"/>
                <w:szCs w:val="24"/>
              </w:rPr>
              <w:t xml:space="preserve"> </w:t>
            </w:r>
            <w:r>
              <w:rPr>
                <w:rFonts w:ascii="Arial" w:eastAsia="Calibri" w:hAnsi="Arial" w:cs="Arial"/>
                <w:b/>
                <w:sz w:val="24"/>
                <w:szCs w:val="24"/>
              </w:rPr>
              <w:t xml:space="preserve">- </w:t>
            </w:r>
            <w:r>
              <w:rPr>
                <w:rFonts w:ascii="Arial" w:hAnsi="Arial"/>
                <w:b/>
                <w:sz w:val="24"/>
                <w:szCs w:val="24"/>
              </w:rPr>
              <w:t xml:space="preserve">donner </w:t>
            </w:r>
            <w:r w:rsidRPr="007742BB">
              <w:rPr>
                <w:rFonts w:ascii="Arial" w:hAnsi="Arial"/>
                <w:sz w:val="24"/>
                <w:szCs w:val="24"/>
              </w:rPr>
              <w:t>les arguments montrant en quoi le</w:t>
            </w:r>
            <w:r>
              <w:rPr>
                <w:rFonts w:ascii="Arial" w:hAnsi="Arial"/>
                <w:b/>
                <w:sz w:val="24"/>
                <w:szCs w:val="24"/>
              </w:rPr>
              <w:t xml:space="preserve"> </w:t>
            </w:r>
            <w:r w:rsidRPr="00132A1F">
              <w:rPr>
                <w:rFonts w:ascii="Arial" w:hAnsi="Arial"/>
                <w:sz w:val="24"/>
                <w:szCs w:val="24"/>
              </w:rPr>
              <w:t>CSR (ou Combustible Solide de Récupération) est une alternative intéressante</w:t>
            </w:r>
            <w:r w:rsidR="002061C0">
              <w:rPr>
                <w:rFonts w:ascii="Arial" w:hAnsi="Arial"/>
                <w:sz w:val="24"/>
                <w:szCs w:val="24"/>
              </w:rPr>
              <w:t xml:space="preserve"> pour limiter l’impact environnemental</w:t>
            </w:r>
            <w:r w:rsidRPr="00132A1F">
              <w:rPr>
                <w:rFonts w:ascii="Arial" w:hAnsi="Arial"/>
                <w:sz w:val="24"/>
                <w:szCs w:val="24"/>
              </w:rPr>
              <w:t xml:space="preserve"> pour l’industriel</w:t>
            </w:r>
            <w:r w:rsidR="00994DB9">
              <w:rPr>
                <w:rFonts w:ascii="Arial" w:hAnsi="Arial"/>
                <w:sz w:val="24"/>
                <w:szCs w:val="24"/>
              </w:rPr>
              <w:t>, à partir du DT11</w:t>
            </w:r>
            <w:r>
              <w:rPr>
                <w:rFonts w:ascii="Arial" w:hAnsi="Arial"/>
                <w:sz w:val="24"/>
                <w:szCs w:val="24"/>
              </w:rPr>
              <w:t>.</w:t>
            </w:r>
          </w:p>
        </w:tc>
      </w:tr>
    </w:tbl>
    <w:p w:rsidR="006836D2" w:rsidRDefault="006836D2" w:rsidP="00C33042">
      <w:pPr>
        <w:jc w:val="both"/>
        <w:rPr>
          <w:rFonts w:ascii="Arial" w:hAnsi="Arial" w:cs="Arial"/>
          <w:sz w:val="24"/>
          <w:szCs w:val="24"/>
        </w:rPr>
      </w:pPr>
    </w:p>
    <w:p w:rsidR="00C33042" w:rsidRPr="009D251F" w:rsidRDefault="00C33042" w:rsidP="00C33042">
      <w:pPr>
        <w:pBdr>
          <w:bottom w:val="single" w:sz="4" w:space="1" w:color="auto"/>
        </w:pBdr>
        <w:rPr>
          <w:rFonts w:ascii="Arial" w:hAnsi="Arial" w:cs="Arial"/>
        </w:rPr>
      </w:pPr>
      <w:r>
        <w:rPr>
          <w:rFonts w:ascii="Arial" w:hAnsi="Arial" w:cs="Arial"/>
          <w:b/>
          <w:sz w:val="28"/>
          <w:szCs w:val="28"/>
        </w:rPr>
        <w:t>Partie 2</w:t>
      </w:r>
      <w:r w:rsidR="006836D2">
        <w:rPr>
          <w:rFonts w:ascii="Arial" w:hAnsi="Arial" w:cs="Arial"/>
          <w:b/>
          <w:sz w:val="28"/>
          <w:szCs w:val="28"/>
        </w:rPr>
        <w:t xml:space="preserve"> : </w:t>
      </w:r>
      <w:r w:rsidR="00967A28">
        <w:rPr>
          <w:rFonts w:ascii="Arial" w:hAnsi="Arial"/>
          <w:b/>
          <w:color w:val="000000"/>
          <w:sz w:val="28"/>
          <w:szCs w:val="28"/>
        </w:rPr>
        <w:t>p</w:t>
      </w:r>
      <w:r w:rsidR="006836D2" w:rsidRPr="006836D2">
        <w:rPr>
          <w:rFonts w:ascii="Arial" w:hAnsi="Arial"/>
          <w:b/>
          <w:color w:val="000000"/>
          <w:sz w:val="28"/>
          <w:szCs w:val="28"/>
        </w:rPr>
        <w:t>lanification d’une intervention</w:t>
      </w:r>
      <w:r w:rsidR="003B0C28">
        <w:rPr>
          <w:rFonts w:ascii="Arial" w:hAnsi="Arial"/>
          <w:b/>
          <w:color w:val="000000"/>
          <w:sz w:val="28"/>
          <w:szCs w:val="28"/>
        </w:rPr>
        <w:t>.</w:t>
      </w:r>
    </w:p>
    <w:p w:rsidR="00994DB9" w:rsidRPr="00994DB9" w:rsidRDefault="00C33042" w:rsidP="006836D2">
      <w:pPr>
        <w:spacing w:line="288" w:lineRule="auto"/>
        <w:jc w:val="both"/>
        <w:rPr>
          <w:rFonts w:ascii="Arial" w:hAnsi="Arial" w:cs="Arial"/>
          <w:i/>
          <w:sz w:val="24"/>
          <w:szCs w:val="24"/>
        </w:rPr>
      </w:pPr>
      <w:r w:rsidRPr="007338B6">
        <w:rPr>
          <w:rFonts w:ascii="Arial" w:hAnsi="Arial" w:cs="Arial"/>
          <w:b/>
          <w:sz w:val="24"/>
          <w:szCs w:val="24"/>
        </w:rPr>
        <w:t>Problématique</w:t>
      </w:r>
      <w:r w:rsidRPr="00C33042">
        <w:rPr>
          <w:rFonts w:ascii="Arial" w:hAnsi="Arial" w:cs="Arial"/>
          <w:sz w:val="24"/>
          <w:szCs w:val="24"/>
        </w:rPr>
        <w:t xml:space="preserve"> : </w:t>
      </w:r>
      <w:r w:rsidR="00967A28">
        <w:rPr>
          <w:rFonts w:ascii="Arial" w:hAnsi="Arial" w:cs="Arial"/>
          <w:sz w:val="24"/>
          <w:szCs w:val="24"/>
        </w:rPr>
        <w:t>q</w:t>
      </w:r>
      <w:r w:rsidR="00994DB9" w:rsidRPr="00967A28">
        <w:rPr>
          <w:rFonts w:ascii="Arial" w:hAnsi="Arial" w:cs="Arial"/>
          <w:sz w:val="24"/>
          <w:szCs w:val="24"/>
        </w:rPr>
        <w:t xml:space="preserve">uelles mesures mettre en place pour intervenir en maintenance </w:t>
      </w:r>
      <w:r w:rsidR="000F06DB" w:rsidRPr="00967A28">
        <w:rPr>
          <w:rFonts w:ascii="Arial" w:hAnsi="Arial" w:cs="Arial"/>
          <w:sz w:val="24"/>
          <w:szCs w:val="24"/>
        </w:rPr>
        <w:t>dans une zone ATEX </w:t>
      </w:r>
      <w:r w:rsidR="00994DB9" w:rsidRPr="00967A28">
        <w:rPr>
          <w:rFonts w:ascii="Arial" w:hAnsi="Arial" w:cs="Arial"/>
          <w:sz w:val="24"/>
          <w:szCs w:val="24"/>
        </w:rPr>
        <w:t>en</w:t>
      </w:r>
      <w:r w:rsidR="000F06DB" w:rsidRPr="00967A28">
        <w:rPr>
          <w:rFonts w:ascii="Arial" w:hAnsi="Arial" w:cs="Arial"/>
          <w:sz w:val="24"/>
          <w:szCs w:val="24"/>
        </w:rPr>
        <w:t xml:space="preserve"> toute</w:t>
      </w:r>
      <w:r w:rsidR="00994DB9" w:rsidRPr="00967A28">
        <w:rPr>
          <w:rFonts w:ascii="Arial" w:hAnsi="Arial" w:cs="Arial"/>
          <w:sz w:val="24"/>
          <w:szCs w:val="24"/>
        </w:rPr>
        <w:t xml:space="preserve"> sécurité</w:t>
      </w:r>
      <w:r w:rsidR="00B20297">
        <w:rPr>
          <w:rFonts w:ascii="Arial" w:hAnsi="Arial" w:cs="Arial"/>
          <w:sz w:val="24"/>
          <w:szCs w:val="24"/>
        </w:rPr>
        <w:t xml:space="preserve"> </w:t>
      </w:r>
      <w:r w:rsidR="00994DB9" w:rsidRPr="00967A28">
        <w:rPr>
          <w:rFonts w:ascii="Arial" w:hAnsi="Arial" w:cs="Arial"/>
          <w:sz w:val="24"/>
          <w:szCs w:val="24"/>
        </w:rPr>
        <w:t>?</w:t>
      </w:r>
    </w:p>
    <w:p w:rsidR="006836D2" w:rsidRPr="00994DB9" w:rsidRDefault="006836D2" w:rsidP="00B20297">
      <w:pPr>
        <w:spacing w:line="288" w:lineRule="auto"/>
        <w:ind w:firstLine="567"/>
        <w:jc w:val="both"/>
        <w:rPr>
          <w:rFonts w:ascii="Arial" w:hAnsi="Arial" w:cs="Arial"/>
          <w:sz w:val="24"/>
          <w:szCs w:val="24"/>
        </w:rPr>
      </w:pPr>
      <w:r w:rsidRPr="00132A1F">
        <w:rPr>
          <w:rFonts w:ascii="Arial" w:hAnsi="Arial" w:cs="Arial"/>
          <w:i/>
          <w:sz w:val="24"/>
          <w:szCs w:val="24"/>
        </w:rPr>
        <w:t xml:space="preserve">Le remplacement d’une cuve de broyage est confié à l’entreprise CUVINOX, entreprise extérieure spécialisée dans la conception et la fabrication de cuves. Un </w:t>
      </w:r>
      <w:r w:rsidR="009717A6">
        <w:rPr>
          <w:rFonts w:ascii="Arial" w:hAnsi="Arial" w:cs="Arial"/>
          <w:i/>
          <w:sz w:val="24"/>
          <w:szCs w:val="24"/>
        </w:rPr>
        <w:t xml:space="preserve">défaut de conception </w:t>
      </w:r>
      <w:r w:rsidRPr="00132A1F">
        <w:rPr>
          <w:rFonts w:ascii="Arial" w:hAnsi="Arial" w:cs="Arial"/>
          <w:i/>
          <w:sz w:val="24"/>
          <w:szCs w:val="24"/>
        </w:rPr>
        <w:t>a entrainé une</w:t>
      </w:r>
      <w:r w:rsidR="009717A6">
        <w:rPr>
          <w:rFonts w:ascii="Arial" w:hAnsi="Arial" w:cs="Arial"/>
          <w:i/>
          <w:sz w:val="24"/>
          <w:szCs w:val="24"/>
        </w:rPr>
        <w:t xml:space="preserve"> usure prématurée de s</w:t>
      </w:r>
      <w:r w:rsidRPr="00132A1F">
        <w:rPr>
          <w:rFonts w:ascii="Arial" w:hAnsi="Arial" w:cs="Arial"/>
          <w:i/>
          <w:sz w:val="24"/>
          <w:szCs w:val="24"/>
        </w:rPr>
        <w:t>a paroi interne et une perte d’étanchéité. La production e</w:t>
      </w:r>
      <w:r w:rsidR="009717A6">
        <w:rPr>
          <w:rFonts w:ascii="Arial" w:hAnsi="Arial" w:cs="Arial"/>
          <w:i/>
          <w:sz w:val="24"/>
          <w:szCs w:val="24"/>
        </w:rPr>
        <w:t>st donc stoppée sur le système</w:t>
      </w:r>
      <w:r w:rsidRPr="00132A1F">
        <w:rPr>
          <w:rFonts w:ascii="Arial" w:hAnsi="Arial" w:cs="Arial"/>
          <w:i/>
          <w:sz w:val="24"/>
          <w:szCs w:val="24"/>
        </w:rPr>
        <w:t xml:space="preserve">. Les équipements voisins (broyeurs, mélangeurs) restent en fonctionnement le temps du changement de </w:t>
      </w:r>
      <w:r w:rsidR="009717A6">
        <w:rPr>
          <w:rFonts w:ascii="Arial" w:hAnsi="Arial" w:cs="Arial"/>
          <w:i/>
          <w:sz w:val="24"/>
          <w:szCs w:val="24"/>
        </w:rPr>
        <w:t xml:space="preserve">cette </w:t>
      </w:r>
      <w:r w:rsidRPr="00132A1F">
        <w:rPr>
          <w:rFonts w:ascii="Arial" w:hAnsi="Arial" w:cs="Arial"/>
          <w:i/>
          <w:sz w:val="24"/>
          <w:szCs w:val="24"/>
        </w:rPr>
        <w:t>cuve. Conformément au décret d</w:t>
      </w:r>
      <w:r>
        <w:rPr>
          <w:rFonts w:ascii="Arial" w:hAnsi="Arial" w:cs="Arial"/>
          <w:i/>
          <w:sz w:val="24"/>
          <w:szCs w:val="24"/>
        </w:rPr>
        <w:t>u 20 février</w:t>
      </w:r>
      <w:r w:rsidRPr="00132A1F">
        <w:rPr>
          <w:rFonts w:ascii="Arial" w:hAnsi="Arial" w:cs="Arial"/>
          <w:i/>
          <w:sz w:val="24"/>
          <w:szCs w:val="24"/>
        </w:rPr>
        <w:t xml:space="preserve"> 1992, l’entreprise prévoit de réaliser une visite </w:t>
      </w:r>
      <w:r w:rsidR="009717A6">
        <w:rPr>
          <w:rFonts w:ascii="Arial" w:hAnsi="Arial" w:cs="Arial"/>
          <w:i/>
          <w:sz w:val="24"/>
          <w:szCs w:val="24"/>
        </w:rPr>
        <w:t>en amont</w:t>
      </w:r>
      <w:r w:rsidRPr="00132A1F">
        <w:rPr>
          <w:rFonts w:ascii="Arial" w:hAnsi="Arial" w:cs="Arial"/>
          <w:i/>
          <w:sz w:val="24"/>
          <w:szCs w:val="24"/>
        </w:rPr>
        <w:t xml:space="preserve"> et un plan de prévention</w:t>
      </w:r>
      <w:r>
        <w:rPr>
          <w:rFonts w:ascii="Arial" w:hAnsi="Arial" w:cs="Arial"/>
          <w:i/>
          <w:sz w:val="24"/>
          <w:szCs w:val="24"/>
        </w:rPr>
        <w:t xml:space="preserve"> fixant les conditions particulières d’hygiène et de sécurité préalables aux travaux effectués dans un établissement par une entreprise extérieure.</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C33042" w:rsidRPr="00C638D0" w:rsidTr="00D3350C">
        <w:tc>
          <w:tcPr>
            <w:tcW w:w="1134" w:type="dxa"/>
          </w:tcPr>
          <w:p w:rsidR="00C33042" w:rsidRDefault="00994DB9" w:rsidP="00D3350C">
            <w:pPr>
              <w:jc w:val="right"/>
              <w:rPr>
                <w:rFonts w:ascii="Arial" w:eastAsia="Calibri" w:hAnsi="Arial" w:cs="Arial"/>
                <w:sz w:val="16"/>
              </w:rPr>
            </w:pPr>
            <w:r>
              <w:rPr>
                <w:rFonts w:ascii="Arial" w:eastAsia="Calibri" w:hAnsi="Arial" w:cs="Arial"/>
                <w:sz w:val="16"/>
              </w:rPr>
              <w:t>DT12</w:t>
            </w:r>
          </w:p>
          <w:p w:rsidR="00C33042" w:rsidRPr="00C638D0" w:rsidRDefault="00994DB9" w:rsidP="00AD46BA">
            <w:pPr>
              <w:jc w:val="right"/>
              <w:rPr>
                <w:rFonts w:ascii="Arial" w:eastAsia="Calibri" w:hAnsi="Arial" w:cs="Arial"/>
              </w:rPr>
            </w:pPr>
            <w:r>
              <w:rPr>
                <w:rFonts w:ascii="Arial" w:eastAsia="Calibri" w:hAnsi="Arial" w:cs="Arial"/>
                <w:sz w:val="16"/>
              </w:rPr>
              <w:t>DT14</w:t>
            </w:r>
          </w:p>
        </w:tc>
        <w:tc>
          <w:tcPr>
            <w:tcW w:w="8494" w:type="dxa"/>
          </w:tcPr>
          <w:p w:rsidR="009717A6" w:rsidRPr="00D96094" w:rsidRDefault="00AD46BA" w:rsidP="006836D2">
            <w:pPr>
              <w:jc w:val="both"/>
              <w:rPr>
                <w:rFonts w:ascii="Arial" w:hAnsi="Arial" w:cs="Arial"/>
                <w:sz w:val="24"/>
                <w:szCs w:val="24"/>
              </w:rPr>
            </w:pPr>
            <w:r>
              <w:rPr>
                <w:rFonts w:ascii="Arial" w:eastAsia="Calibri" w:hAnsi="Arial" w:cs="Arial"/>
                <w:b/>
                <w:sz w:val="24"/>
                <w:szCs w:val="24"/>
              </w:rPr>
              <w:t>Q10</w:t>
            </w:r>
            <w:r w:rsidR="00765AA8">
              <w:rPr>
                <w:rFonts w:ascii="Arial" w:eastAsia="Calibri" w:hAnsi="Arial" w:cs="Arial"/>
                <w:b/>
                <w:sz w:val="24"/>
                <w:szCs w:val="24"/>
              </w:rPr>
              <w:t xml:space="preserve"> </w:t>
            </w:r>
            <w:r w:rsidR="00C33042" w:rsidRPr="00C638D0">
              <w:rPr>
                <w:rFonts w:ascii="Arial" w:eastAsia="Calibri" w:hAnsi="Arial" w:cs="Arial"/>
                <w:b/>
                <w:sz w:val="24"/>
                <w:szCs w:val="24"/>
              </w:rPr>
              <w:t xml:space="preserve">- </w:t>
            </w:r>
            <w:r w:rsidRPr="003334E2">
              <w:rPr>
                <w:rFonts w:ascii="Arial" w:hAnsi="Arial" w:cs="Arial"/>
                <w:b/>
                <w:sz w:val="24"/>
                <w:szCs w:val="24"/>
              </w:rPr>
              <w:t>expliquer</w:t>
            </w:r>
            <w:r>
              <w:rPr>
                <w:rFonts w:ascii="Arial" w:hAnsi="Arial" w:cs="Arial"/>
                <w:sz w:val="24"/>
                <w:szCs w:val="24"/>
              </w:rPr>
              <w:t xml:space="preserve"> la fonction du do</w:t>
            </w:r>
            <w:r w:rsidR="009717A6">
              <w:rPr>
                <w:rFonts w:ascii="Arial" w:hAnsi="Arial" w:cs="Arial"/>
                <w:sz w:val="24"/>
                <w:szCs w:val="24"/>
              </w:rPr>
              <w:t>cument unique dans l’entreprise</w:t>
            </w:r>
            <w:r>
              <w:rPr>
                <w:rFonts w:ascii="Arial" w:hAnsi="Arial" w:cs="Arial"/>
                <w:sz w:val="24"/>
                <w:szCs w:val="24"/>
              </w:rPr>
              <w:t xml:space="preserve"> à</w:t>
            </w:r>
            <w:r w:rsidR="00994DB9">
              <w:rPr>
                <w:rFonts w:ascii="Arial" w:hAnsi="Arial" w:cs="Arial"/>
                <w:sz w:val="24"/>
                <w:szCs w:val="24"/>
              </w:rPr>
              <w:t xml:space="preserve"> l’aide du DT12 et du DT14</w:t>
            </w:r>
            <w:r>
              <w:rPr>
                <w:rFonts w:ascii="Arial" w:hAnsi="Arial" w:cs="Arial"/>
                <w:sz w:val="24"/>
                <w:szCs w:val="24"/>
              </w:rPr>
              <w:t>.</w:t>
            </w:r>
          </w:p>
        </w:tc>
      </w:tr>
    </w:tbl>
    <w:p w:rsidR="00C33042" w:rsidRPr="00C33042" w:rsidRDefault="00C33042" w:rsidP="00086BCE">
      <w:pPr>
        <w:jc w:val="center"/>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6836D2" w:rsidRPr="00C638D0" w:rsidTr="00D3350C">
        <w:tc>
          <w:tcPr>
            <w:tcW w:w="1134" w:type="dxa"/>
          </w:tcPr>
          <w:p w:rsidR="006836D2" w:rsidRDefault="00994DB9" w:rsidP="00D3350C">
            <w:pPr>
              <w:jc w:val="right"/>
              <w:rPr>
                <w:rFonts w:ascii="Arial" w:eastAsia="Calibri" w:hAnsi="Arial" w:cs="Arial"/>
                <w:sz w:val="16"/>
              </w:rPr>
            </w:pPr>
            <w:r>
              <w:rPr>
                <w:rFonts w:ascii="Arial" w:eastAsia="Calibri" w:hAnsi="Arial" w:cs="Arial"/>
                <w:sz w:val="16"/>
              </w:rPr>
              <w:t>DT13</w:t>
            </w:r>
          </w:p>
          <w:p w:rsidR="00AD46BA" w:rsidRPr="00C33042" w:rsidRDefault="00994DB9" w:rsidP="00D3350C">
            <w:pPr>
              <w:jc w:val="right"/>
              <w:rPr>
                <w:rFonts w:ascii="Arial" w:eastAsia="Calibri" w:hAnsi="Arial" w:cs="Arial"/>
                <w:sz w:val="16"/>
              </w:rPr>
            </w:pPr>
            <w:r>
              <w:rPr>
                <w:rFonts w:ascii="Arial" w:eastAsia="Calibri" w:hAnsi="Arial" w:cs="Arial"/>
                <w:sz w:val="16"/>
              </w:rPr>
              <w:t>DT14</w:t>
            </w:r>
          </w:p>
          <w:p w:rsidR="006836D2" w:rsidRPr="00C638D0" w:rsidRDefault="006836D2" w:rsidP="00D3350C">
            <w:pPr>
              <w:jc w:val="right"/>
              <w:rPr>
                <w:rFonts w:ascii="Arial" w:eastAsia="Calibri" w:hAnsi="Arial" w:cs="Arial"/>
              </w:rPr>
            </w:pPr>
          </w:p>
        </w:tc>
        <w:tc>
          <w:tcPr>
            <w:tcW w:w="8494" w:type="dxa"/>
          </w:tcPr>
          <w:p w:rsidR="006836D2" w:rsidRPr="00C638D0" w:rsidRDefault="00AD46BA" w:rsidP="00D3350C">
            <w:pPr>
              <w:jc w:val="both"/>
              <w:rPr>
                <w:rFonts w:ascii="Arial" w:eastAsia="Calibri" w:hAnsi="Arial" w:cs="Arial"/>
              </w:rPr>
            </w:pPr>
            <w:r>
              <w:rPr>
                <w:rFonts w:ascii="Arial" w:eastAsia="Calibri" w:hAnsi="Arial" w:cs="Arial"/>
                <w:b/>
                <w:sz w:val="24"/>
                <w:szCs w:val="24"/>
              </w:rPr>
              <w:t>Q11</w:t>
            </w:r>
            <w:r w:rsidR="00765AA8">
              <w:rPr>
                <w:rFonts w:ascii="Arial" w:eastAsia="Calibri" w:hAnsi="Arial" w:cs="Arial"/>
                <w:b/>
                <w:sz w:val="24"/>
                <w:szCs w:val="24"/>
              </w:rPr>
              <w:t xml:space="preserve"> </w:t>
            </w:r>
            <w:r w:rsidR="006836D2" w:rsidRPr="00C638D0">
              <w:rPr>
                <w:rFonts w:ascii="Arial" w:eastAsia="Calibri" w:hAnsi="Arial" w:cs="Arial"/>
                <w:b/>
                <w:sz w:val="24"/>
                <w:szCs w:val="24"/>
              </w:rPr>
              <w:t xml:space="preserve">- </w:t>
            </w:r>
            <w:r w:rsidRPr="004D6843">
              <w:rPr>
                <w:rFonts w:ascii="Arial" w:hAnsi="Arial" w:cs="Arial"/>
                <w:b/>
                <w:sz w:val="24"/>
                <w:szCs w:val="24"/>
              </w:rPr>
              <w:t xml:space="preserve">indiquer </w:t>
            </w:r>
            <w:r w:rsidRPr="00132A1F">
              <w:rPr>
                <w:rFonts w:ascii="Arial" w:hAnsi="Arial" w:cs="Arial"/>
                <w:sz w:val="24"/>
                <w:szCs w:val="24"/>
              </w:rPr>
              <w:t xml:space="preserve">les risques prépondérants à l’activité dans </w:t>
            </w:r>
            <w:r>
              <w:rPr>
                <w:rFonts w:ascii="Arial" w:hAnsi="Arial" w:cs="Arial"/>
                <w:sz w:val="24"/>
                <w:szCs w:val="24"/>
              </w:rPr>
              <w:t>la zone de</w:t>
            </w:r>
            <w:r w:rsidR="00994DB9">
              <w:rPr>
                <w:rFonts w:ascii="Arial" w:hAnsi="Arial" w:cs="Arial"/>
                <w:sz w:val="24"/>
                <w:szCs w:val="24"/>
              </w:rPr>
              <w:t xml:space="preserve"> broyage représentée sur le DT13</w:t>
            </w:r>
            <w:r>
              <w:rPr>
                <w:rFonts w:ascii="Arial" w:hAnsi="Arial" w:cs="Arial"/>
                <w:sz w:val="24"/>
                <w:szCs w:val="24"/>
              </w:rPr>
              <w:t xml:space="preserve">, </w:t>
            </w:r>
            <w:r w:rsidRPr="00132A1F">
              <w:rPr>
                <w:rFonts w:ascii="Arial" w:hAnsi="Arial" w:cs="Arial"/>
                <w:sz w:val="24"/>
                <w:szCs w:val="24"/>
              </w:rPr>
              <w:t>en vous aidant d’un extrait du document unique de Bobine</w:t>
            </w:r>
            <w:r w:rsidR="00D96094">
              <w:rPr>
                <w:rFonts w:ascii="Arial" w:hAnsi="Arial" w:cs="Arial"/>
                <w:sz w:val="24"/>
                <w:szCs w:val="24"/>
              </w:rPr>
              <w:t xml:space="preserve"> sur le</w:t>
            </w:r>
            <w:r w:rsidR="00994DB9">
              <w:rPr>
                <w:rFonts w:ascii="Arial" w:hAnsi="Arial" w:cs="Arial"/>
                <w:sz w:val="24"/>
                <w:szCs w:val="24"/>
              </w:rPr>
              <w:t xml:space="preserve"> DT14</w:t>
            </w:r>
            <w:r w:rsidRPr="00132A1F">
              <w:rPr>
                <w:rFonts w:ascii="Arial" w:hAnsi="Arial" w:cs="Arial"/>
                <w:sz w:val="24"/>
                <w:szCs w:val="24"/>
              </w:rPr>
              <w:t xml:space="preserve">. </w:t>
            </w:r>
            <w:r w:rsidRPr="004D6843">
              <w:rPr>
                <w:rFonts w:ascii="Arial" w:hAnsi="Arial" w:cs="Arial"/>
                <w:b/>
                <w:sz w:val="24"/>
                <w:szCs w:val="24"/>
              </w:rPr>
              <w:t xml:space="preserve">Proposer </w:t>
            </w:r>
            <w:r>
              <w:rPr>
                <w:rFonts w:ascii="Arial" w:hAnsi="Arial" w:cs="Arial"/>
                <w:sz w:val="24"/>
                <w:szCs w:val="24"/>
              </w:rPr>
              <w:t>des</w:t>
            </w:r>
            <w:r w:rsidRPr="00132A1F">
              <w:rPr>
                <w:rFonts w:ascii="Arial" w:hAnsi="Arial" w:cs="Arial"/>
                <w:sz w:val="24"/>
                <w:szCs w:val="24"/>
              </w:rPr>
              <w:t xml:space="preserve"> moyen</w:t>
            </w:r>
            <w:r>
              <w:rPr>
                <w:rFonts w:ascii="Arial" w:hAnsi="Arial" w:cs="Arial"/>
                <w:sz w:val="24"/>
                <w:szCs w:val="24"/>
              </w:rPr>
              <w:t>s</w:t>
            </w:r>
            <w:r w:rsidRPr="00132A1F">
              <w:rPr>
                <w:rFonts w:ascii="Arial" w:hAnsi="Arial" w:cs="Arial"/>
                <w:sz w:val="24"/>
                <w:szCs w:val="24"/>
              </w:rPr>
              <w:t xml:space="preserve"> de prévention par risque identifié.</w:t>
            </w:r>
          </w:p>
        </w:tc>
      </w:tr>
    </w:tbl>
    <w:p w:rsidR="00C638D0" w:rsidRPr="00C33042" w:rsidRDefault="00C638D0"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6836D2" w:rsidRPr="00C638D0" w:rsidTr="00D3350C">
        <w:tc>
          <w:tcPr>
            <w:tcW w:w="1134" w:type="dxa"/>
          </w:tcPr>
          <w:p w:rsidR="006836D2" w:rsidRPr="00C33042" w:rsidRDefault="00AD46BA" w:rsidP="00D3350C">
            <w:pPr>
              <w:jc w:val="right"/>
              <w:rPr>
                <w:rFonts w:ascii="Arial" w:eastAsia="Calibri" w:hAnsi="Arial" w:cs="Arial"/>
                <w:sz w:val="16"/>
              </w:rPr>
            </w:pPr>
            <w:r>
              <w:rPr>
                <w:rFonts w:ascii="Arial" w:eastAsia="Calibri" w:hAnsi="Arial" w:cs="Arial"/>
                <w:sz w:val="16"/>
              </w:rPr>
              <w:t>DT15</w:t>
            </w:r>
          </w:p>
          <w:p w:rsidR="006836D2" w:rsidRPr="00C638D0" w:rsidRDefault="006836D2" w:rsidP="00D3350C">
            <w:pPr>
              <w:jc w:val="right"/>
              <w:rPr>
                <w:rFonts w:ascii="Arial" w:eastAsia="Calibri" w:hAnsi="Arial" w:cs="Arial"/>
              </w:rPr>
            </w:pPr>
          </w:p>
        </w:tc>
        <w:tc>
          <w:tcPr>
            <w:tcW w:w="8494" w:type="dxa"/>
          </w:tcPr>
          <w:p w:rsidR="006836D2" w:rsidRPr="00C638D0" w:rsidRDefault="00AD46BA" w:rsidP="00AD46BA">
            <w:pPr>
              <w:jc w:val="both"/>
              <w:rPr>
                <w:rFonts w:ascii="Arial" w:eastAsia="Calibri" w:hAnsi="Arial" w:cs="Arial"/>
              </w:rPr>
            </w:pPr>
            <w:r>
              <w:rPr>
                <w:rFonts w:ascii="Arial" w:eastAsia="Calibri" w:hAnsi="Arial" w:cs="Arial"/>
                <w:b/>
                <w:sz w:val="24"/>
                <w:szCs w:val="24"/>
              </w:rPr>
              <w:t>Q12</w:t>
            </w:r>
            <w:r w:rsidR="00765AA8">
              <w:rPr>
                <w:rFonts w:ascii="Arial" w:eastAsia="Calibri" w:hAnsi="Arial" w:cs="Arial"/>
                <w:b/>
                <w:sz w:val="24"/>
                <w:szCs w:val="24"/>
              </w:rPr>
              <w:t xml:space="preserve"> </w:t>
            </w:r>
            <w:r w:rsidR="006836D2" w:rsidRPr="00C638D0">
              <w:rPr>
                <w:rFonts w:ascii="Arial" w:eastAsia="Calibri" w:hAnsi="Arial" w:cs="Arial"/>
                <w:b/>
                <w:sz w:val="24"/>
                <w:szCs w:val="24"/>
              </w:rPr>
              <w:t xml:space="preserve">- </w:t>
            </w:r>
            <w:r w:rsidRPr="003334E2">
              <w:rPr>
                <w:rFonts w:ascii="Arial" w:hAnsi="Arial" w:cs="Arial"/>
                <w:b/>
                <w:sz w:val="24"/>
                <w:szCs w:val="24"/>
              </w:rPr>
              <w:t>expliquer</w:t>
            </w:r>
            <w:r w:rsidRPr="00132A1F">
              <w:rPr>
                <w:rFonts w:ascii="Arial" w:hAnsi="Arial" w:cs="Arial"/>
                <w:sz w:val="24"/>
                <w:szCs w:val="24"/>
              </w:rPr>
              <w:t xml:space="preserve"> le</w:t>
            </w:r>
            <w:r>
              <w:rPr>
                <w:rFonts w:ascii="Arial" w:hAnsi="Arial" w:cs="Arial"/>
                <w:sz w:val="24"/>
                <w:szCs w:val="24"/>
              </w:rPr>
              <w:t xml:space="preserve"> fonctionnement de la cuve de mélange MEL.3 </w:t>
            </w:r>
            <w:r w:rsidRPr="00132A1F">
              <w:rPr>
                <w:rFonts w:ascii="Arial" w:hAnsi="Arial" w:cs="Arial"/>
                <w:sz w:val="24"/>
                <w:szCs w:val="24"/>
              </w:rPr>
              <w:t>à partir du schéma de circulation des fluides</w:t>
            </w:r>
            <w:r w:rsidR="00D96094">
              <w:rPr>
                <w:rFonts w:ascii="Arial" w:hAnsi="Arial" w:cs="Arial"/>
                <w:sz w:val="24"/>
                <w:szCs w:val="24"/>
              </w:rPr>
              <w:t xml:space="preserve"> du</w:t>
            </w:r>
            <w:r>
              <w:rPr>
                <w:rFonts w:ascii="Arial" w:hAnsi="Arial" w:cs="Arial"/>
                <w:sz w:val="24"/>
                <w:szCs w:val="24"/>
              </w:rPr>
              <w:t xml:space="preserve"> DT15.</w:t>
            </w:r>
          </w:p>
        </w:tc>
      </w:tr>
    </w:tbl>
    <w:p w:rsidR="00AD46BA" w:rsidRDefault="00AD46BA" w:rsidP="00C33042">
      <w:pPr>
        <w:jc w:val="both"/>
        <w:rPr>
          <w:rFonts w:ascii="Arial" w:hAnsi="Arial" w:cs="Arial"/>
          <w:sz w:val="24"/>
          <w:szCs w:val="24"/>
        </w:rPr>
      </w:pPr>
    </w:p>
    <w:p w:rsidR="00AD46BA" w:rsidRPr="00132A1F" w:rsidRDefault="00AD46BA" w:rsidP="00B20297">
      <w:pPr>
        <w:spacing w:line="288" w:lineRule="auto"/>
        <w:ind w:firstLine="567"/>
        <w:jc w:val="both"/>
        <w:rPr>
          <w:rFonts w:ascii="Arial" w:hAnsi="Arial" w:cs="Arial"/>
          <w:i/>
          <w:sz w:val="24"/>
          <w:szCs w:val="24"/>
        </w:rPr>
      </w:pPr>
      <w:r w:rsidRPr="00132A1F">
        <w:rPr>
          <w:rFonts w:ascii="Arial" w:hAnsi="Arial" w:cs="Arial"/>
          <w:i/>
          <w:sz w:val="24"/>
          <w:szCs w:val="24"/>
        </w:rPr>
        <w:t>L’entreprise Bobine a décidé d’utiliser la méthodologie HAZOP afin :</w:t>
      </w:r>
    </w:p>
    <w:p w:rsidR="00AD46BA" w:rsidRPr="00132A1F" w:rsidRDefault="00AD46BA" w:rsidP="00B20297">
      <w:pPr>
        <w:spacing w:line="288" w:lineRule="auto"/>
        <w:ind w:left="709"/>
        <w:jc w:val="both"/>
        <w:rPr>
          <w:rFonts w:ascii="Arial" w:hAnsi="Arial" w:cs="Arial"/>
          <w:i/>
          <w:sz w:val="24"/>
          <w:szCs w:val="24"/>
        </w:rPr>
      </w:pPr>
      <w:r w:rsidRPr="00132A1F">
        <w:rPr>
          <w:rFonts w:ascii="Arial" w:hAnsi="Arial" w:cs="Arial"/>
          <w:i/>
          <w:sz w:val="24"/>
          <w:szCs w:val="24"/>
        </w:rPr>
        <w:t>- d'identifier les risques et les points faibles d'une installation d'un point de vue HSE (Hygiène, Sécurité &amp; Environnement) en tenant compte particulièrement des risques liés aux procédures et aux matières utilisées ;</w:t>
      </w:r>
    </w:p>
    <w:p w:rsidR="00AD46BA" w:rsidRPr="00132A1F" w:rsidRDefault="00AD46BA" w:rsidP="00B20297">
      <w:pPr>
        <w:spacing w:line="288" w:lineRule="auto"/>
        <w:ind w:left="709"/>
        <w:jc w:val="both"/>
        <w:rPr>
          <w:rFonts w:ascii="Arial" w:hAnsi="Arial" w:cs="Arial"/>
          <w:i/>
          <w:sz w:val="24"/>
          <w:szCs w:val="24"/>
        </w:rPr>
      </w:pPr>
      <w:r w:rsidRPr="00132A1F">
        <w:rPr>
          <w:rFonts w:ascii="Arial" w:hAnsi="Arial" w:cs="Arial"/>
          <w:i/>
          <w:sz w:val="24"/>
          <w:szCs w:val="24"/>
        </w:rPr>
        <w:t>- d'identifier les mesures complémentaires de prévention et de protection (valves, clapets anti-retour, capteurs, alarmes, dimensionnement des équipements, nouvelles procédures…) si certains risques résiduels identifiés sont intolérables (insuffisance des moyens en place) ;</w:t>
      </w:r>
    </w:p>
    <w:p w:rsidR="00AD46BA" w:rsidRPr="00132A1F" w:rsidRDefault="00AD46BA" w:rsidP="00B20297">
      <w:pPr>
        <w:spacing w:after="0" w:line="288" w:lineRule="auto"/>
        <w:ind w:left="709"/>
        <w:jc w:val="both"/>
        <w:rPr>
          <w:rFonts w:ascii="Arial" w:hAnsi="Arial" w:cs="Arial"/>
          <w:i/>
          <w:sz w:val="24"/>
          <w:szCs w:val="24"/>
        </w:rPr>
      </w:pPr>
      <w:r w:rsidRPr="00132A1F">
        <w:rPr>
          <w:rFonts w:ascii="Arial" w:hAnsi="Arial" w:cs="Arial"/>
          <w:i/>
          <w:sz w:val="24"/>
          <w:szCs w:val="24"/>
        </w:rPr>
        <w:t xml:space="preserve">- de rédiger un plan d'actions pour </w:t>
      </w:r>
      <w:r w:rsidR="0044606C">
        <w:rPr>
          <w:rFonts w:ascii="Arial" w:hAnsi="Arial" w:cs="Arial"/>
          <w:i/>
          <w:sz w:val="24"/>
          <w:szCs w:val="24"/>
        </w:rPr>
        <w:t>atteindre le risque acceptable ;</w:t>
      </w:r>
    </w:p>
    <w:p w:rsidR="00AD46BA" w:rsidRDefault="00AD46BA" w:rsidP="00B20297">
      <w:pPr>
        <w:spacing w:after="0" w:line="288" w:lineRule="auto"/>
        <w:ind w:left="709"/>
        <w:jc w:val="both"/>
        <w:rPr>
          <w:rFonts w:ascii="Arial" w:hAnsi="Arial" w:cs="Arial"/>
          <w:i/>
          <w:sz w:val="24"/>
          <w:szCs w:val="24"/>
        </w:rPr>
      </w:pPr>
      <w:r w:rsidRPr="00132A1F">
        <w:rPr>
          <w:rFonts w:ascii="Arial" w:hAnsi="Arial" w:cs="Arial"/>
          <w:i/>
          <w:sz w:val="24"/>
          <w:szCs w:val="24"/>
        </w:rPr>
        <w:t>- d’identifier les éventuels problèmes d’opérabilité de l’installation.</w:t>
      </w:r>
    </w:p>
    <w:p w:rsidR="00B20297" w:rsidRPr="00B20297" w:rsidRDefault="00B20297" w:rsidP="00D96094">
      <w:pPr>
        <w:spacing w:after="0" w:line="288" w:lineRule="auto"/>
        <w:jc w:val="both"/>
        <w:rPr>
          <w:rFonts w:ascii="Arial" w:hAnsi="Arial" w:cs="Arial"/>
          <w:i/>
          <w:sz w:val="16"/>
          <w:szCs w:val="16"/>
        </w:rPr>
      </w:pPr>
    </w:p>
    <w:p w:rsidR="00D96094" w:rsidRPr="00D96094" w:rsidRDefault="00D96094" w:rsidP="00D96094">
      <w:pPr>
        <w:spacing w:after="0" w:line="288" w:lineRule="auto"/>
        <w:jc w:val="both"/>
        <w:rPr>
          <w:rFonts w:ascii="Arial" w:hAnsi="Arial" w:cs="Arial"/>
          <w:i/>
          <w:sz w:val="12"/>
          <w:szCs w:val="12"/>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AD46BA" w:rsidRPr="00C638D0" w:rsidTr="00D3350C">
        <w:tc>
          <w:tcPr>
            <w:tcW w:w="1134" w:type="dxa"/>
          </w:tcPr>
          <w:p w:rsidR="00AD46BA" w:rsidRPr="00C33042" w:rsidRDefault="00AD46BA" w:rsidP="00D3350C">
            <w:pPr>
              <w:jc w:val="right"/>
              <w:rPr>
                <w:rFonts w:ascii="Arial" w:eastAsia="Calibri" w:hAnsi="Arial" w:cs="Arial"/>
                <w:sz w:val="16"/>
              </w:rPr>
            </w:pPr>
            <w:r>
              <w:rPr>
                <w:rFonts w:ascii="Arial" w:eastAsia="Calibri" w:hAnsi="Arial" w:cs="Arial"/>
                <w:sz w:val="16"/>
              </w:rPr>
              <w:t>DT16</w:t>
            </w:r>
          </w:p>
          <w:p w:rsidR="00AD46BA" w:rsidRPr="00C638D0" w:rsidRDefault="00AD46BA" w:rsidP="00D3350C">
            <w:pPr>
              <w:jc w:val="right"/>
              <w:rPr>
                <w:rFonts w:ascii="Arial" w:eastAsia="Calibri" w:hAnsi="Arial" w:cs="Arial"/>
              </w:rPr>
            </w:pPr>
          </w:p>
        </w:tc>
        <w:tc>
          <w:tcPr>
            <w:tcW w:w="8494" w:type="dxa"/>
          </w:tcPr>
          <w:p w:rsidR="000F06DB" w:rsidRDefault="00AD46BA" w:rsidP="00AD46BA">
            <w:pPr>
              <w:jc w:val="both"/>
              <w:rPr>
                <w:rFonts w:ascii="Arial" w:hAnsi="Arial" w:cs="Arial"/>
                <w:sz w:val="24"/>
                <w:szCs w:val="24"/>
              </w:rPr>
            </w:pPr>
            <w:r w:rsidRPr="00C33042">
              <w:rPr>
                <w:rFonts w:ascii="Arial" w:eastAsia="Calibri" w:hAnsi="Arial" w:cs="Arial"/>
                <w:b/>
                <w:sz w:val="24"/>
                <w:szCs w:val="24"/>
              </w:rPr>
              <w:t>Q</w:t>
            </w:r>
            <w:r>
              <w:rPr>
                <w:rFonts w:ascii="Arial" w:eastAsia="Calibri" w:hAnsi="Arial" w:cs="Arial"/>
                <w:b/>
                <w:sz w:val="24"/>
                <w:szCs w:val="24"/>
              </w:rPr>
              <w:t>13</w:t>
            </w:r>
            <w:r w:rsidR="00765AA8">
              <w:rPr>
                <w:rFonts w:ascii="Arial" w:eastAsia="Calibri" w:hAnsi="Arial" w:cs="Arial"/>
                <w:b/>
                <w:sz w:val="24"/>
                <w:szCs w:val="24"/>
              </w:rPr>
              <w:t xml:space="preserve"> </w:t>
            </w:r>
            <w:r w:rsidRPr="00C638D0">
              <w:rPr>
                <w:rFonts w:ascii="Arial" w:eastAsia="Calibri" w:hAnsi="Arial" w:cs="Arial"/>
                <w:b/>
                <w:sz w:val="24"/>
                <w:szCs w:val="24"/>
              </w:rPr>
              <w:t xml:space="preserve">- </w:t>
            </w:r>
            <w:r w:rsidRPr="00F052B0">
              <w:rPr>
                <w:rFonts w:ascii="Arial" w:hAnsi="Arial" w:cs="Arial"/>
                <w:b/>
                <w:sz w:val="24"/>
                <w:szCs w:val="24"/>
              </w:rPr>
              <w:t>donner</w:t>
            </w:r>
            <w:r w:rsidRPr="00132A1F">
              <w:rPr>
                <w:rFonts w:ascii="Arial" w:hAnsi="Arial" w:cs="Arial"/>
                <w:sz w:val="24"/>
                <w:szCs w:val="24"/>
              </w:rPr>
              <w:t xml:space="preserve"> l’objectif de la société Bobine dans sa mise en place de la méthodologie HAZOP. </w:t>
            </w:r>
          </w:p>
          <w:p w:rsidR="00AD46BA" w:rsidRPr="00C638D0" w:rsidRDefault="00AD46BA" w:rsidP="00AD46BA">
            <w:pPr>
              <w:jc w:val="both"/>
              <w:rPr>
                <w:rFonts w:ascii="Arial" w:eastAsia="Calibri" w:hAnsi="Arial" w:cs="Arial"/>
              </w:rPr>
            </w:pPr>
            <w:r w:rsidRPr="00F052B0">
              <w:rPr>
                <w:rFonts w:ascii="Arial" w:hAnsi="Arial" w:cs="Arial"/>
                <w:b/>
                <w:sz w:val="24"/>
                <w:szCs w:val="24"/>
              </w:rPr>
              <w:t xml:space="preserve">Indiquer </w:t>
            </w:r>
            <w:r w:rsidRPr="00132A1F">
              <w:rPr>
                <w:rFonts w:ascii="Arial" w:hAnsi="Arial" w:cs="Arial"/>
                <w:sz w:val="24"/>
                <w:szCs w:val="24"/>
              </w:rPr>
              <w:t>les points forts de cette méthode</w:t>
            </w:r>
            <w:r>
              <w:rPr>
                <w:rFonts w:ascii="Arial" w:hAnsi="Arial" w:cs="Arial"/>
                <w:sz w:val="24"/>
                <w:szCs w:val="24"/>
              </w:rPr>
              <w:t>, à partir du DT16.</w:t>
            </w:r>
          </w:p>
        </w:tc>
      </w:tr>
    </w:tbl>
    <w:p w:rsidR="00AD46BA" w:rsidRDefault="00AD46BA"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AD46BA" w:rsidRPr="00C638D0" w:rsidTr="00D3350C">
        <w:tc>
          <w:tcPr>
            <w:tcW w:w="1134" w:type="dxa"/>
          </w:tcPr>
          <w:p w:rsidR="00AD46BA" w:rsidRPr="00C33042" w:rsidRDefault="00AD46BA" w:rsidP="00D3350C">
            <w:pPr>
              <w:jc w:val="right"/>
              <w:rPr>
                <w:rFonts w:ascii="Arial" w:eastAsia="Calibri" w:hAnsi="Arial" w:cs="Arial"/>
                <w:sz w:val="16"/>
              </w:rPr>
            </w:pPr>
            <w:r>
              <w:rPr>
                <w:rFonts w:ascii="Arial" w:eastAsia="Calibri" w:hAnsi="Arial" w:cs="Arial"/>
                <w:sz w:val="16"/>
              </w:rPr>
              <w:t>DR1</w:t>
            </w:r>
          </w:p>
          <w:p w:rsidR="00AD46BA" w:rsidRPr="00C638D0" w:rsidRDefault="00AD46BA" w:rsidP="00D3350C">
            <w:pPr>
              <w:jc w:val="right"/>
              <w:rPr>
                <w:rFonts w:ascii="Arial" w:eastAsia="Calibri" w:hAnsi="Arial" w:cs="Arial"/>
              </w:rPr>
            </w:pPr>
          </w:p>
        </w:tc>
        <w:tc>
          <w:tcPr>
            <w:tcW w:w="8494" w:type="dxa"/>
          </w:tcPr>
          <w:p w:rsidR="00AD46BA" w:rsidRPr="00C638D0" w:rsidRDefault="00AD46BA" w:rsidP="000F06DB">
            <w:pPr>
              <w:jc w:val="both"/>
              <w:rPr>
                <w:rFonts w:ascii="Arial" w:eastAsia="Calibri" w:hAnsi="Arial" w:cs="Arial"/>
              </w:rPr>
            </w:pPr>
            <w:r w:rsidRPr="00C33042">
              <w:rPr>
                <w:rFonts w:ascii="Arial" w:eastAsia="Calibri" w:hAnsi="Arial" w:cs="Arial"/>
                <w:b/>
                <w:sz w:val="24"/>
                <w:szCs w:val="24"/>
              </w:rPr>
              <w:t>Q</w:t>
            </w:r>
            <w:r>
              <w:rPr>
                <w:rFonts w:ascii="Arial" w:eastAsia="Calibri" w:hAnsi="Arial" w:cs="Arial"/>
                <w:b/>
                <w:sz w:val="24"/>
                <w:szCs w:val="24"/>
              </w:rPr>
              <w:t>14</w:t>
            </w:r>
            <w:r w:rsidR="00765AA8">
              <w:rPr>
                <w:rFonts w:ascii="Arial" w:eastAsia="Calibri" w:hAnsi="Arial" w:cs="Arial"/>
                <w:b/>
                <w:sz w:val="24"/>
                <w:szCs w:val="24"/>
              </w:rPr>
              <w:t xml:space="preserve"> </w:t>
            </w:r>
            <w:r w:rsidRPr="00C638D0">
              <w:rPr>
                <w:rFonts w:ascii="Arial" w:eastAsia="Calibri" w:hAnsi="Arial" w:cs="Arial"/>
                <w:b/>
                <w:sz w:val="24"/>
                <w:szCs w:val="24"/>
              </w:rPr>
              <w:t xml:space="preserve">- </w:t>
            </w:r>
            <w:r w:rsidRPr="007D11D7">
              <w:rPr>
                <w:rFonts w:ascii="Arial" w:hAnsi="Arial" w:cs="Arial"/>
                <w:b/>
                <w:sz w:val="24"/>
                <w:szCs w:val="24"/>
              </w:rPr>
              <w:t xml:space="preserve">compléter </w:t>
            </w:r>
            <w:r w:rsidRPr="00132A1F">
              <w:rPr>
                <w:rFonts w:ascii="Arial" w:hAnsi="Arial" w:cs="Arial"/>
                <w:sz w:val="24"/>
                <w:szCs w:val="24"/>
              </w:rPr>
              <w:t>les parties manquantes du tableau HAZOP</w:t>
            </w:r>
            <w:r w:rsidRPr="00132A1F">
              <w:rPr>
                <w:rFonts w:ascii="Arial" w:hAnsi="Arial" w:cs="Arial"/>
                <w:b/>
                <w:sz w:val="24"/>
                <w:szCs w:val="24"/>
              </w:rPr>
              <w:t xml:space="preserve"> </w:t>
            </w:r>
            <w:r w:rsidRPr="00132A1F">
              <w:rPr>
                <w:rFonts w:ascii="Arial" w:hAnsi="Arial" w:cs="Arial"/>
                <w:sz w:val="24"/>
                <w:szCs w:val="24"/>
              </w:rPr>
              <w:t xml:space="preserve">pour le réseau broyeur discontinu BR34 </w:t>
            </w:r>
            <w:r w:rsidR="000F06DB">
              <w:rPr>
                <w:rFonts w:ascii="Arial" w:hAnsi="Arial" w:cs="Arial"/>
                <w:sz w:val="24"/>
                <w:szCs w:val="24"/>
              </w:rPr>
              <w:t>sur</w:t>
            </w:r>
            <w:r w:rsidRPr="00132A1F">
              <w:rPr>
                <w:rFonts w:ascii="Arial" w:hAnsi="Arial" w:cs="Arial"/>
                <w:sz w:val="24"/>
                <w:szCs w:val="24"/>
              </w:rPr>
              <w:t xml:space="preserve"> le </w:t>
            </w:r>
            <w:r>
              <w:rPr>
                <w:rFonts w:ascii="Arial" w:hAnsi="Arial" w:cs="Arial"/>
                <w:sz w:val="24"/>
                <w:szCs w:val="24"/>
              </w:rPr>
              <w:t>document réponse DR1</w:t>
            </w:r>
            <w:r w:rsidRPr="00132A1F">
              <w:rPr>
                <w:rFonts w:ascii="Arial" w:hAnsi="Arial" w:cs="Arial"/>
                <w:sz w:val="24"/>
                <w:szCs w:val="24"/>
              </w:rPr>
              <w:t>. Ne rien noter dans les parties grisées.</w:t>
            </w:r>
          </w:p>
        </w:tc>
      </w:tr>
    </w:tbl>
    <w:p w:rsidR="00AD46BA" w:rsidRDefault="00AD46BA"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AD46BA" w:rsidRPr="00C638D0" w:rsidTr="00D3350C">
        <w:tc>
          <w:tcPr>
            <w:tcW w:w="1134" w:type="dxa"/>
          </w:tcPr>
          <w:p w:rsidR="00AD46BA" w:rsidRPr="00C33042" w:rsidRDefault="000F06DB" w:rsidP="00D3350C">
            <w:pPr>
              <w:jc w:val="right"/>
              <w:rPr>
                <w:rFonts w:ascii="Arial" w:eastAsia="Calibri" w:hAnsi="Arial" w:cs="Arial"/>
                <w:sz w:val="16"/>
              </w:rPr>
            </w:pPr>
            <w:r>
              <w:rPr>
                <w:rFonts w:ascii="Arial" w:eastAsia="Calibri" w:hAnsi="Arial" w:cs="Arial"/>
                <w:sz w:val="16"/>
              </w:rPr>
              <w:t>DT13</w:t>
            </w:r>
          </w:p>
          <w:p w:rsidR="00AD46BA" w:rsidRPr="00C638D0" w:rsidRDefault="000F06DB" w:rsidP="00D3350C">
            <w:pPr>
              <w:jc w:val="right"/>
              <w:rPr>
                <w:rFonts w:ascii="Arial" w:eastAsia="Calibri" w:hAnsi="Arial" w:cs="Arial"/>
              </w:rPr>
            </w:pPr>
            <w:r>
              <w:rPr>
                <w:rFonts w:ascii="Arial" w:eastAsia="Calibri" w:hAnsi="Arial" w:cs="Arial"/>
                <w:sz w:val="16"/>
              </w:rPr>
              <w:t>DT18</w:t>
            </w:r>
          </w:p>
        </w:tc>
        <w:tc>
          <w:tcPr>
            <w:tcW w:w="8494" w:type="dxa"/>
          </w:tcPr>
          <w:p w:rsidR="00AD46BA" w:rsidRPr="00C638D0" w:rsidRDefault="00AD46BA" w:rsidP="00D96094">
            <w:pPr>
              <w:jc w:val="both"/>
              <w:rPr>
                <w:rFonts w:ascii="Arial" w:eastAsia="Calibri" w:hAnsi="Arial" w:cs="Arial"/>
              </w:rPr>
            </w:pPr>
            <w:r w:rsidRPr="00C33042">
              <w:rPr>
                <w:rFonts w:ascii="Arial" w:eastAsia="Calibri" w:hAnsi="Arial" w:cs="Arial"/>
                <w:b/>
                <w:sz w:val="24"/>
                <w:szCs w:val="24"/>
              </w:rPr>
              <w:t>Q</w:t>
            </w:r>
            <w:r>
              <w:rPr>
                <w:rFonts w:ascii="Arial" w:eastAsia="Calibri" w:hAnsi="Arial" w:cs="Arial"/>
                <w:b/>
                <w:sz w:val="24"/>
                <w:szCs w:val="24"/>
              </w:rPr>
              <w:t>15</w:t>
            </w:r>
            <w:r w:rsidR="00765AA8">
              <w:rPr>
                <w:rFonts w:ascii="Arial" w:eastAsia="Calibri" w:hAnsi="Arial" w:cs="Arial"/>
                <w:b/>
                <w:sz w:val="24"/>
                <w:szCs w:val="24"/>
              </w:rPr>
              <w:t xml:space="preserve"> </w:t>
            </w:r>
            <w:r w:rsidRPr="00C638D0">
              <w:rPr>
                <w:rFonts w:ascii="Arial" w:eastAsia="Calibri" w:hAnsi="Arial" w:cs="Arial"/>
                <w:b/>
                <w:sz w:val="24"/>
                <w:szCs w:val="24"/>
              </w:rPr>
              <w:t xml:space="preserve">- </w:t>
            </w:r>
            <w:r w:rsidRPr="007D11D7">
              <w:rPr>
                <w:rFonts w:ascii="Arial" w:hAnsi="Arial" w:cs="Arial"/>
                <w:b/>
                <w:sz w:val="24"/>
                <w:szCs w:val="24"/>
              </w:rPr>
              <w:t xml:space="preserve">expliquer </w:t>
            </w:r>
            <w:r w:rsidRPr="00132A1F">
              <w:rPr>
                <w:rFonts w:ascii="Arial" w:hAnsi="Arial" w:cs="Arial"/>
                <w:sz w:val="24"/>
                <w:szCs w:val="24"/>
              </w:rPr>
              <w:t>les conditions nécessaires au départ d’un incendie</w:t>
            </w:r>
            <w:r>
              <w:rPr>
                <w:rFonts w:ascii="Arial" w:hAnsi="Arial" w:cs="Arial"/>
                <w:sz w:val="24"/>
                <w:szCs w:val="24"/>
              </w:rPr>
              <w:t xml:space="preserve">. </w:t>
            </w:r>
            <w:r w:rsidRPr="007D7917">
              <w:rPr>
                <w:rFonts w:ascii="Arial" w:hAnsi="Arial" w:cs="Arial"/>
                <w:b/>
                <w:sz w:val="24"/>
                <w:szCs w:val="24"/>
              </w:rPr>
              <w:t>J</w:t>
            </w:r>
            <w:r w:rsidRPr="007D11D7">
              <w:rPr>
                <w:rFonts w:ascii="Arial" w:hAnsi="Arial" w:cs="Arial"/>
                <w:b/>
                <w:sz w:val="24"/>
                <w:szCs w:val="24"/>
              </w:rPr>
              <w:t xml:space="preserve">ustifier </w:t>
            </w:r>
            <w:r>
              <w:rPr>
                <w:rFonts w:ascii="Arial" w:hAnsi="Arial" w:cs="Arial"/>
                <w:sz w:val="24"/>
                <w:szCs w:val="24"/>
              </w:rPr>
              <w:t>l</w:t>
            </w:r>
            <w:r w:rsidRPr="00132A1F">
              <w:rPr>
                <w:rFonts w:ascii="Arial" w:hAnsi="Arial" w:cs="Arial"/>
                <w:sz w:val="24"/>
                <w:szCs w:val="24"/>
              </w:rPr>
              <w:t>e zonage ATEX</w:t>
            </w:r>
            <w:r>
              <w:rPr>
                <w:rFonts w:ascii="Arial" w:hAnsi="Arial" w:cs="Arial"/>
                <w:sz w:val="24"/>
                <w:szCs w:val="24"/>
              </w:rPr>
              <w:t xml:space="preserve"> </w:t>
            </w:r>
            <w:r w:rsidR="000F06DB">
              <w:rPr>
                <w:rFonts w:ascii="Arial" w:hAnsi="Arial" w:cs="Arial"/>
                <w:sz w:val="24"/>
                <w:szCs w:val="24"/>
              </w:rPr>
              <w:t xml:space="preserve">du mélangeur décrit dans le DT13, </w:t>
            </w:r>
            <w:r w:rsidR="00D96094">
              <w:rPr>
                <w:rFonts w:ascii="Arial" w:hAnsi="Arial" w:cs="Arial"/>
                <w:sz w:val="24"/>
                <w:szCs w:val="24"/>
              </w:rPr>
              <w:t>à l’aide</w:t>
            </w:r>
            <w:r w:rsidR="000F06DB">
              <w:rPr>
                <w:rFonts w:ascii="Arial" w:hAnsi="Arial" w:cs="Arial"/>
                <w:sz w:val="24"/>
                <w:szCs w:val="24"/>
              </w:rPr>
              <w:t xml:space="preserve"> du DT18</w:t>
            </w:r>
            <w:r>
              <w:rPr>
                <w:rFonts w:ascii="Arial" w:hAnsi="Arial" w:cs="Arial"/>
                <w:sz w:val="24"/>
                <w:szCs w:val="24"/>
              </w:rPr>
              <w:t>.</w:t>
            </w:r>
          </w:p>
        </w:tc>
      </w:tr>
    </w:tbl>
    <w:tbl>
      <w:tblPr>
        <w:tblStyle w:val="Grilledutableau1"/>
        <w:tblpPr w:leftFromText="141" w:rightFromText="141" w:vertAnchor="text" w:tblpY="304"/>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0F06DB" w:rsidRPr="00C638D0" w:rsidTr="000F06DB">
        <w:tc>
          <w:tcPr>
            <w:tcW w:w="1134" w:type="dxa"/>
          </w:tcPr>
          <w:p w:rsidR="000F06DB" w:rsidRPr="00C33042" w:rsidRDefault="000F06DB" w:rsidP="000F06DB">
            <w:pPr>
              <w:jc w:val="right"/>
              <w:rPr>
                <w:rFonts w:ascii="Arial" w:eastAsia="Calibri" w:hAnsi="Arial" w:cs="Arial"/>
                <w:sz w:val="16"/>
              </w:rPr>
            </w:pPr>
          </w:p>
          <w:p w:rsidR="000F06DB" w:rsidRPr="00C638D0" w:rsidRDefault="000F06DB" w:rsidP="000F06DB">
            <w:pPr>
              <w:jc w:val="right"/>
              <w:rPr>
                <w:rFonts w:ascii="Arial" w:eastAsia="Calibri" w:hAnsi="Arial" w:cs="Arial"/>
              </w:rPr>
            </w:pPr>
          </w:p>
        </w:tc>
        <w:tc>
          <w:tcPr>
            <w:tcW w:w="8494" w:type="dxa"/>
          </w:tcPr>
          <w:p w:rsidR="000F06DB" w:rsidRPr="00C638D0" w:rsidRDefault="000F06DB" w:rsidP="000F06DB">
            <w:pPr>
              <w:jc w:val="both"/>
              <w:rPr>
                <w:rFonts w:ascii="Arial" w:eastAsia="Calibri" w:hAnsi="Arial" w:cs="Arial"/>
              </w:rPr>
            </w:pPr>
            <w:r w:rsidRPr="00C33042">
              <w:rPr>
                <w:rFonts w:ascii="Arial" w:eastAsia="Calibri" w:hAnsi="Arial" w:cs="Arial"/>
                <w:b/>
                <w:sz w:val="24"/>
                <w:szCs w:val="24"/>
              </w:rPr>
              <w:t>Q</w:t>
            </w:r>
            <w:r>
              <w:rPr>
                <w:rFonts w:ascii="Arial" w:eastAsia="Calibri" w:hAnsi="Arial" w:cs="Arial"/>
                <w:b/>
                <w:sz w:val="24"/>
                <w:szCs w:val="24"/>
              </w:rPr>
              <w:t>16</w:t>
            </w:r>
            <w:r w:rsidR="00765AA8">
              <w:rPr>
                <w:rFonts w:ascii="Arial" w:eastAsia="Calibri" w:hAnsi="Arial" w:cs="Arial"/>
                <w:b/>
                <w:sz w:val="24"/>
                <w:szCs w:val="24"/>
              </w:rPr>
              <w:t xml:space="preserve"> </w:t>
            </w:r>
            <w:r w:rsidRPr="00C638D0">
              <w:rPr>
                <w:rFonts w:ascii="Arial" w:eastAsia="Calibri" w:hAnsi="Arial" w:cs="Arial"/>
                <w:b/>
                <w:sz w:val="24"/>
                <w:szCs w:val="24"/>
              </w:rPr>
              <w:t xml:space="preserve">- </w:t>
            </w:r>
            <w:r w:rsidRPr="00423924">
              <w:rPr>
                <w:rFonts w:ascii="Arial" w:hAnsi="Arial" w:cs="Arial"/>
                <w:b/>
                <w:sz w:val="24"/>
                <w:szCs w:val="24"/>
              </w:rPr>
              <w:t>citer</w:t>
            </w:r>
            <w:r>
              <w:rPr>
                <w:rFonts w:ascii="Arial" w:hAnsi="Arial" w:cs="Arial"/>
                <w:sz w:val="24"/>
                <w:szCs w:val="24"/>
              </w:rPr>
              <w:t xml:space="preserve"> </w:t>
            </w:r>
            <w:r w:rsidRPr="00132A1F">
              <w:rPr>
                <w:rFonts w:ascii="Arial" w:hAnsi="Arial" w:cs="Arial"/>
                <w:sz w:val="24"/>
                <w:szCs w:val="24"/>
              </w:rPr>
              <w:t>les mesures de prévention et de protection pour maitriser le risque incendie.</w:t>
            </w:r>
          </w:p>
        </w:tc>
      </w:tr>
    </w:tbl>
    <w:p w:rsidR="00AD46BA" w:rsidRDefault="00AD46BA" w:rsidP="00C33042">
      <w:pPr>
        <w:jc w:val="both"/>
        <w:rPr>
          <w:rFonts w:ascii="Arial" w:hAnsi="Arial" w:cs="Arial"/>
          <w:sz w:val="24"/>
          <w:szCs w:val="24"/>
        </w:rPr>
      </w:pPr>
    </w:p>
    <w:p w:rsidR="000F06DB" w:rsidRDefault="000F06DB"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AD46BA" w:rsidRPr="00C638D0" w:rsidTr="00D3350C">
        <w:tc>
          <w:tcPr>
            <w:tcW w:w="1134" w:type="dxa"/>
          </w:tcPr>
          <w:p w:rsidR="00AD46BA" w:rsidRPr="00C33042" w:rsidRDefault="00AD46BA" w:rsidP="00D3350C">
            <w:pPr>
              <w:jc w:val="right"/>
              <w:rPr>
                <w:rFonts w:ascii="Arial" w:eastAsia="Calibri" w:hAnsi="Arial" w:cs="Arial"/>
                <w:sz w:val="16"/>
              </w:rPr>
            </w:pPr>
            <w:r>
              <w:rPr>
                <w:rFonts w:ascii="Arial" w:eastAsia="Calibri" w:hAnsi="Arial" w:cs="Arial"/>
                <w:sz w:val="16"/>
              </w:rPr>
              <w:t>DT17</w:t>
            </w:r>
          </w:p>
          <w:p w:rsidR="00AD46BA" w:rsidRPr="00C638D0" w:rsidRDefault="00AD46BA" w:rsidP="00D3350C">
            <w:pPr>
              <w:jc w:val="right"/>
              <w:rPr>
                <w:rFonts w:ascii="Arial" w:eastAsia="Calibri" w:hAnsi="Arial" w:cs="Arial"/>
              </w:rPr>
            </w:pPr>
          </w:p>
        </w:tc>
        <w:tc>
          <w:tcPr>
            <w:tcW w:w="8494" w:type="dxa"/>
          </w:tcPr>
          <w:p w:rsidR="00AD46BA" w:rsidRPr="00C638D0" w:rsidRDefault="00AD46BA" w:rsidP="00D3350C">
            <w:pPr>
              <w:jc w:val="both"/>
              <w:rPr>
                <w:rFonts w:ascii="Arial" w:eastAsia="Calibri" w:hAnsi="Arial" w:cs="Arial"/>
              </w:rPr>
            </w:pPr>
            <w:r w:rsidRPr="00C33042">
              <w:rPr>
                <w:rFonts w:ascii="Arial" w:eastAsia="Calibri" w:hAnsi="Arial" w:cs="Arial"/>
                <w:b/>
                <w:sz w:val="24"/>
                <w:szCs w:val="24"/>
              </w:rPr>
              <w:t>Q</w:t>
            </w:r>
            <w:r w:rsidR="000F06DB">
              <w:rPr>
                <w:rFonts w:ascii="Arial" w:eastAsia="Calibri" w:hAnsi="Arial" w:cs="Arial"/>
                <w:b/>
                <w:sz w:val="24"/>
                <w:szCs w:val="24"/>
              </w:rPr>
              <w:t>17</w:t>
            </w:r>
            <w:r w:rsidR="00765AA8">
              <w:rPr>
                <w:rFonts w:ascii="Arial" w:eastAsia="Calibri" w:hAnsi="Arial" w:cs="Arial"/>
                <w:b/>
                <w:sz w:val="24"/>
                <w:szCs w:val="24"/>
              </w:rPr>
              <w:t xml:space="preserve"> </w:t>
            </w:r>
            <w:r w:rsidRPr="00C638D0">
              <w:rPr>
                <w:rFonts w:ascii="Arial" w:eastAsia="Calibri" w:hAnsi="Arial" w:cs="Arial"/>
                <w:b/>
                <w:sz w:val="24"/>
                <w:szCs w:val="24"/>
              </w:rPr>
              <w:t xml:space="preserve">- </w:t>
            </w:r>
            <w:r>
              <w:rPr>
                <w:rFonts w:ascii="Arial" w:hAnsi="Arial" w:cs="Arial"/>
                <w:b/>
                <w:sz w:val="24"/>
                <w:szCs w:val="24"/>
              </w:rPr>
              <w:t>détailler</w:t>
            </w:r>
            <w:r w:rsidRPr="00132A1F">
              <w:rPr>
                <w:rFonts w:ascii="Arial" w:hAnsi="Arial" w:cs="Arial"/>
                <w:sz w:val="24"/>
                <w:szCs w:val="24"/>
              </w:rPr>
              <w:t xml:space="preserve"> les bonnes pratiques lors d’une intervention en zone ATEX </w:t>
            </w:r>
            <w:r>
              <w:rPr>
                <w:rFonts w:ascii="Arial" w:hAnsi="Arial" w:cs="Arial"/>
                <w:sz w:val="24"/>
                <w:szCs w:val="24"/>
              </w:rPr>
              <w:t>à partir du DT</w:t>
            </w:r>
            <w:r w:rsidRPr="00132A1F">
              <w:rPr>
                <w:rFonts w:ascii="Arial" w:hAnsi="Arial" w:cs="Arial"/>
                <w:sz w:val="24"/>
                <w:szCs w:val="24"/>
              </w:rPr>
              <w:t>17</w:t>
            </w:r>
            <w:r>
              <w:rPr>
                <w:rFonts w:ascii="Arial" w:hAnsi="Arial" w:cs="Arial"/>
                <w:sz w:val="24"/>
                <w:szCs w:val="24"/>
              </w:rPr>
              <w:t>.</w:t>
            </w:r>
          </w:p>
        </w:tc>
      </w:tr>
    </w:tbl>
    <w:p w:rsidR="00AD46BA" w:rsidRDefault="00AD46BA"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7228D2" w:rsidRPr="00C638D0" w:rsidTr="00104366">
        <w:tc>
          <w:tcPr>
            <w:tcW w:w="1134" w:type="dxa"/>
          </w:tcPr>
          <w:p w:rsidR="007228D2" w:rsidRPr="00C33042" w:rsidRDefault="007228D2" w:rsidP="00104366">
            <w:pPr>
              <w:jc w:val="right"/>
              <w:rPr>
                <w:rFonts w:ascii="Arial" w:eastAsia="Calibri" w:hAnsi="Arial" w:cs="Arial"/>
                <w:sz w:val="16"/>
              </w:rPr>
            </w:pPr>
            <w:r>
              <w:rPr>
                <w:rFonts w:ascii="Arial" w:eastAsia="Calibri" w:hAnsi="Arial" w:cs="Arial"/>
                <w:sz w:val="16"/>
              </w:rPr>
              <w:t>DR2</w:t>
            </w:r>
          </w:p>
          <w:p w:rsidR="007228D2" w:rsidRPr="00C638D0" w:rsidRDefault="007228D2" w:rsidP="00104366">
            <w:pPr>
              <w:jc w:val="right"/>
              <w:rPr>
                <w:rFonts w:ascii="Arial" w:eastAsia="Calibri" w:hAnsi="Arial" w:cs="Arial"/>
              </w:rPr>
            </w:pPr>
          </w:p>
        </w:tc>
        <w:tc>
          <w:tcPr>
            <w:tcW w:w="8494" w:type="dxa"/>
          </w:tcPr>
          <w:p w:rsidR="007228D2" w:rsidRPr="00C638D0" w:rsidRDefault="007228D2" w:rsidP="007228D2">
            <w:pPr>
              <w:jc w:val="both"/>
              <w:rPr>
                <w:rFonts w:ascii="Arial" w:eastAsia="Calibri" w:hAnsi="Arial" w:cs="Arial"/>
              </w:rPr>
            </w:pPr>
            <w:r w:rsidRPr="00C33042">
              <w:rPr>
                <w:rFonts w:ascii="Arial" w:eastAsia="Calibri" w:hAnsi="Arial" w:cs="Arial"/>
                <w:b/>
                <w:sz w:val="24"/>
                <w:szCs w:val="24"/>
              </w:rPr>
              <w:t>Q</w:t>
            </w:r>
            <w:r>
              <w:rPr>
                <w:rFonts w:ascii="Arial" w:eastAsia="Calibri" w:hAnsi="Arial" w:cs="Arial"/>
                <w:b/>
                <w:sz w:val="24"/>
                <w:szCs w:val="24"/>
              </w:rPr>
              <w:t>18</w:t>
            </w:r>
            <w:r w:rsidR="00765AA8">
              <w:rPr>
                <w:rFonts w:ascii="Arial" w:eastAsia="Calibri" w:hAnsi="Arial" w:cs="Arial"/>
                <w:b/>
                <w:sz w:val="24"/>
                <w:szCs w:val="24"/>
              </w:rPr>
              <w:t xml:space="preserve"> </w:t>
            </w:r>
            <w:r w:rsidRPr="00C638D0">
              <w:rPr>
                <w:rFonts w:ascii="Arial" w:eastAsia="Calibri" w:hAnsi="Arial" w:cs="Arial"/>
                <w:b/>
                <w:sz w:val="24"/>
                <w:szCs w:val="24"/>
              </w:rPr>
              <w:t xml:space="preserve">- </w:t>
            </w:r>
            <w:r w:rsidRPr="00C61C58">
              <w:rPr>
                <w:rFonts w:ascii="Arial" w:hAnsi="Arial" w:cs="Arial"/>
                <w:b/>
                <w:sz w:val="24"/>
                <w:szCs w:val="24"/>
              </w:rPr>
              <w:t>co</w:t>
            </w:r>
            <w:r>
              <w:rPr>
                <w:rFonts w:ascii="Arial" w:hAnsi="Arial" w:cs="Arial"/>
                <w:b/>
                <w:sz w:val="24"/>
                <w:szCs w:val="24"/>
              </w:rPr>
              <w:t xml:space="preserve">nclure </w:t>
            </w:r>
            <w:r w:rsidRPr="00292705">
              <w:rPr>
                <w:rFonts w:ascii="Arial" w:hAnsi="Arial" w:cs="Arial"/>
                <w:sz w:val="24"/>
                <w:szCs w:val="24"/>
              </w:rPr>
              <w:t>en complétant le</w:t>
            </w:r>
            <w:r w:rsidRPr="00132A1F">
              <w:rPr>
                <w:rFonts w:ascii="Arial" w:hAnsi="Arial" w:cs="Arial"/>
                <w:sz w:val="24"/>
                <w:szCs w:val="24"/>
              </w:rPr>
              <w:t xml:space="preserve"> plan de prévention </w:t>
            </w:r>
            <w:r>
              <w:rPr>
                <w:rFonts w:ascii="Arial" w:hAnsi="Arial" w:cs="Arial"/>
                <w:sz w:val="24"/>
                <w:szCs w:val="24"/>
              </w:rPr>
              <w:t>qui a été prévu lors de l’intervention de l’entreprise CUVINOX sur</w:t>
            </w:r>
            <w:r w:rsidRPr="00132A1F">
              <w:rPr>
                <w:rFonts w:ascii="Arial" w:hAnsi="Arial" w:cs="Arial"/>
                <w:sz w:val="24"/>
                <w:szCs w:val="24"/>
              </w:rPr>
              <w:t xml:space="preserve"> le </w:t>
            </w:r>
            <w:r>
              <w:rPr>
                <w:rFonts w:ascii="Arial" w:hAnsi="Arial" w:cs="Arial"/>
                <w:sz w:val="24"/>
                <w:szCs w:val="24"/>
              </w:rPr>
              <w:t>DR2</w:t>
            </w:r>
            <w:r w:rsidRPr="00132A1F">
              <w:rPr>
                <w:rFonts w:ascii="Arial" w:hAnsi="Arial" w:cs="Arial"/>
                <w:sz w:val="24"/>
                <w:szCs w:val="24"/>
              </w:rPr>
              <w:t>.</w:t>
            </w:r>
          </w:p>
        </w:tc>
      </w:tr>
    </w:tbl>
    <w:p w:rsidR="00AD46BA" w:rsidRDefault="00AD46BA" w:rsidP="00C33042">
      <w:pPr>
        <w:jc w:val="both"/>
        <w:rPr>
          <w:rFonts w:ascii="Arial" w:hAnsi="Arial" w:cs="Arial"/>
          <w:sz w:val="24"/>
          <w:szCs w:val="24"/>
        </w:rPr>
      </w:pPr>
    </w:p>
    <w:p w:rsidR="007C2916" w:rsidRDefault="007C2916" w:rsidP="00C33042">
      <w:pPr>
        <w:jc w:val="both"/>
        <w:rPr>
          <w:rFonts w:ascii="Arial" w:hAnsi="Arial" w:cs="Arial"/>
          <w:sz w:val="24"/>
          <w:szCs w:val="24"/>
        </w:rPr>
      </w:pPr>
    </w:p>
    <w:p w:rsidR="00AD46BA" w:rsidRPr="009D251F" w:rsidRDefault="00AD46BA" w:rsidP="00AD46BA">
      <w:pPr>
        <w:pBdr>
          <w:bottom w:val="single" w:sz="4" w:space="1" w:color="auto"/>
        </w:pBdr>
        <w:rPr>
          <w:rFonts w:ascii="Arial" w:hAnsi="Arial" w:cs="Arial"/>
        </w:rPr>
      </w:pPr>
      <w:r>
        <w:rPr>
          <w:rFonts w:ascii="Arial" w:hAnsi="Arial" w:cs="Arial"/>
          <w:b/>
          <w:sz w:val="28"/>
          <w:szCs w:val="28"/>
        </w:rPr>
        <w:t xml:space="preserve">Partie 3 : </w:t>
      </w:r>
      <w:r w:rsidR="00967A28">
        <w:rPr>
          <w:rFonts w:ascii="Arial" w:hAnsi="Arial" w:cs="Arial"/>
          <w:b/>
          <w:sz w:val="28"/>
          <w:szCs w:val="28"/>
        </w:rPr>
        <w:t>a</w:t>
      </w:r>
      <w:r w:rsidRPr="00AD46BA">
        <w:rPr>
          <w:rFonts w:ascii="Arial" w:hAnsi="Arial" w:cs="Arial"/>
          <w:b/>
          <w:sz w:val="28"/>
          <w:szCs w:val="28"/>
        </w:rPr>
        <w:t>nalyse de risques et prévention</w:t>
      </w:r>
      <w:r w:rsidR="003B0C28">
        <w:rPr>
          <w:rFonts w:ascii="Arial" w:hAnsi="Arial" w:cs="Arial"/>
          <w:b/>
          <w:sz w:val="28"/>
          <w:szCs w:val="28"/>
        </w:rPr>
        <w:t>.</w:t>
      </w:r>
    </w:p>
    <w:p w:rsidR="007228D2" w:rsidRDefault="00AD46BA" w:rsidP="00AD46BA">
      <w:pPr>
        <w:spacing w:line="288" w:lineRule="auto"/>
        <w:jc w:val="both"/>
        <w:rPr>
          <w:rFonts w:ascii="Arial" w:hAnsi="Arial" w:cs="Arial"/>
          <w:i/>
          <w:sz w:val="24"/>
          <w:szCs w:val="24"/>
        </w:rPr>
      </w:pPr>
      <w:r w:rsidRPr="007C2916">
        <w:rPr>
          <w:rFonts w:ascii="Arial" w:hAnsi="Arial" w:cs="Arial"/>
          <w:b/>
          <w:sz w:val="24"/>
          <w:szCs w:val="24"/>
        </w:rPr>
        <w:t>Problématique</w:t>
      </w:r>
      <w:r w:rsidRPr="00C33042">
        <w:rPr>
          <w:rFonts w:ascii="Arial" w:hAnsi="Arial" w:cs="Arial"/>
          <w:sz w:val="24"/>
          <w:szCs w:val="24"/>
        </w:rPr>
        <w:t> :</w:t>
      </w:r>
      <w:r w:rsidRPr="00AD46BA">
        <w:rPr>
          <w:rFonts w:ascii="Arial" w:hAnsi="Arial" w:cs="Arial"/>
          <w:i/>
          <w:sz w:val="24"/>
          <w:szCs w:val="24"/>
        </w:rPr>
        <w:t xml:space="preserve"> </w:t>
      </w:r>
      <w:r w:rsidR="007C2916" w:rsidRPr="00967A28">
        <w:rPr>
          <w:rFonts w:ascii="Arial" w:hAnsi="Arial" w:cs="Arial"/>
          <w:sz w:val="24"/>
          <w:szCs w:val="24"/>
        </w:rPr>
        <w:t>quelle est l’importance de la prévention dans ce type d’entreprise ?</w:t>
      </w:r>
    </w:p>
    <w:p w:rsidR="00AD46BA" w:rsidRPr="00107657" w:rsidRDefault="007C2916" w:rsidP="00B20297">
      <w:pPr>
        <w:spacing w:line="288" w:lineRule="auto"/>
        <w:ind w:firstLine="567"/>
        <w:jc w:val="both"/>
        <w:rPr>
          <w:rFonts w:ascii="Arial" w:hAnsi="Arial" w:cs="Arial"/>
          <w:i/>
          <w:sz w:val="24"/>
          <w:szCs w:val="24"/>
        </w:rPr>
      </w:pPr>
      <w:r>
        <w:rPr>
          <w:rFonts w:ascii="Arial" w:hAnsi="Arial" w:cs="Arial"/>
          <w:i/>
          <w:sz w:val="24"/>
          <w:szCs w:val="24"/>
        </w:rPr>
        <w:t>D</w:t>
      </w:r>
      <w:r w:rsidR="00AD46BA" w:rsidRPr="00107657">
        <w:rPr>
          <w:rFonts w:ascii="Arial" w:hAnsi="Arial" w:cs="Arial"/>
          <w:i/>
          <w:sz w:val="24"/>
          <w:szCs w:val="24"/>
        </w:rPr>
        <w:t>ans l’historique des incidents de fabrication</w:t>
      </w:r>
      <w:r w:rsidR="00AD46BA">
        <w:rPr>
          <w:rFonts w:ascii="Arial" w:hAnsi="Arial" w:cs="Arial"/>
          <w:i/>
          <w:sz w:val="24"/>
          <w:szCs w:val="24"/>
        </w:rPr>
        <w:t xml:space="preserve"> de l’atelier broyage dont le volume est V</w:t>
      </w:r>
      <w:r w:rsidR="00AD46BA" w:rsidRPr="00F10B71">
        <w:rPr>
          <w:rFonts w:ascii="Arial" w:hAnsi="Arial" w:cs="Arial"/>
          <w:i/>
          <w:sz w:val="24"/>
          <w:szCs w:val="24"/>
          <w:vertAlign w:val="subscript"/>
        </w:rPr>
        <w:t>L</w:t>
      </w:r>
      <w:r w:rsidR="00D96094">
        <w:rPr>
          <w:rFonts w:ascii="Arial" w:hAnsi="Arial" w:cs="Arial"/>
          <w:i/>
          <w:sz w:val="24"/>
          <w:szCs w:val="24"/>
          <w:vertAlign w:val="subscript"/>
        </w:rPr>
        <w:t> </w:t>
      </w:r>
      <w:r w:rsidR="00AD46BA">
        <w:rPr>
          <w:rFonts w:ascii="Arial" w:hAnsi="Arial" w:cs="Arial"/>
          <w:i/>
          <w:sz w:val="24"/>
          <w:szCs w:val="24"/>
        </w:rPr>
        <w:t>=</w:t>
      </w:r>
      <w:r w:rsidR="00D96094">
        <w:rPr>
          <w:rFonts w:ascii="Arial" w:hAnsi="Arial" w:cs="Arial"/>
          <w:i/>
          <w:sz w:val="24"/>
          <w:szCs w:val="24"/>
        </w:rPr>
        <w:t> </w:t>
      </w:r>
      <w:r w:rsidR="00AD46BA">
        <w:rPr>
          <w:rFonts w:ascii="Arial" w:hAnsi="Arial" w:cs="Arial"/>
          <w:i/>
          <w:sz w:val="24"/>
          <w:szCs w:val="24"/>
        </w:rPr>
        <w:t>700m</w:t>
      </w:r>
      <w:r w:rsidR="00AD46BA" w:rsidRPr="00F10B71">
        <w:rPr>
          <w:rFonts w:ascii="Arial" w:hAnsi="Arial" w:cs="Arial"/>
          <w:i/>
          <w:sz w:val="24"/>
          <w:szCs w:val="24"/>
          <w:vertAlign w:val="superscript"/>
        </w:rPr>
        <w:t>3</w:t>
      </w:r>
      <w:r w:rsidR="00AD46BA" w:rsidRPr="00107657">
        <w:rPr>
          <w:rFonts w:ascii="Arial" w:hAnsi="Arial" w:cs="Arial"/>
          <w:i/>
          <w:sz w:val="24"/>
          <w:szCs w:val="24"/>
        </w:rPr>
        <w:t>, il apparait à plusieurs reprises</w:t>
      </w:r>
      <w:r w:rsidR="00AD46BA">
        <w:rPr>
          <w:rFonts w:ascii="Arial" w:hAnsi="Arial" w:cs="Arial"/>
          <w:i/>
          <w:sz w:val="24"/>
          <w:szCs w:val="24"/>
        </w:rPr>
        <w:t xml:space="preserve"> un incident entrainant</w:t>
      </w:r>
      <w:r w:rsidR="00AD46BA" w:rsidRPr="00107657">
        <w:rPr>
          <w:rFonts w:ascii="Arial" w:hAnsi="Arial" w:cs="Arial"/>
          <w:i/>
          <w:sz w:val="24"/>
          <w:szCs w:val="24"/>
        </w:rPr>
        <w:t xml:space="preserve"> une perte de solvants (</w:t>
      </w:r>
      <w:r w:rsidR="00AD46BA">
        <w:rPr>
          <w:rFonts w:ascii="Arial" w:hAnsi="Arial" w:cs="Arial"/>
          <w:i/>
          <w:sz w:val="24"/>
          <w:szCs w:val="24"/>
        </w:rPr>
        <w:t xml:space="preserve">Méthyl </w:t>
      </w:r>
      <w:proofErr w:type="spellStart"/>
      <w:r w:rsidR="00AD46BA">
        <w:rPr>
          <w:rFonts w:ascii="Arial" w:hAnsi="Arial" w:cs="Arial"/>
          <w:i/>
          <w:sz w:val="24"/>
          <w:szCs w:val="24"/>
        </w:rPr>
        <w:t>Ethyl</w:t>
      </w:r>
      <w:proofErr w:type="spellEnd"/>
      <w:r w:rsidR="00AD46BA">
        <w:rPr>
          <w:rFonts w:ascii="Arial" w:hAnsi="Arial" w:cs="Arial"/>
          <w:i/>
          <w:sz w:val="24"/>
          <w:szCs w:val="24"/>
        </w:rPr>
        <w:t xml:space="preserve"> </w:t>
      </w:r>
      <w:proofErr w:type="spellStart"/>
      <w:r w:rsidR="00AD46BA">
        <w:rPr>
          <w:rFonts w:ascii="Arial" w:hAnsi="Arial" w:cs="Arial"/>
          <w:i/>
          <w:sz w:val="24"/>
          <w:szCs w:val="24"/>
        </w:rPr>
        <w:t>Kétone</w:t>
      </w:r>
      <w:proofErr w:type="spellEnd"/>
      <w:r w:rsidR="00AD46BA" w:rsidRPr="00D62CD7">
        <w:rPr>
          <w:rFonts w:ascii="Arial" w:hAnsi="Arial" w:cs="Arial"/>
          <w:i/>
          <w:sz w:val="24"/>
          <w:szCs w:val="24"/>
        </w:rPr>
        <w:t xml:space="preserve"> </w:t>
      </w:r>
      <w:r w:rsidR="00AD46BA">
        <w:rPr>
          <w:rFonts w:ascii="Arial" w:hAnsi="Arial" w:cs="Arial"/>
          <w:i/>
          <w:sz w:val="24"/>
          <w:szCs w:val="24"/>
        </w:rPr>
        <w:t xml:space="preserve">ou </w:t>
      </w:r>
      <w:r w:rsidR="00AD46BA" w:rsidRPr="00107657">
        <w:rPr>
          <w:rFonts w:ascii="Arial" w:hAnsi="Arial" w:cs="Arial"/>
          <w:i/>
          <w:sz w:val="24"/>
          <w:szCs w:val="24"/>
        </w:rPr>
        <w:t>MEK</w:t>
      </w:r>
      <w:r w:rsidR="00AD46BA">
        <w:rPr>
          <w:rFonts w:ascii="Arial" w:hAnsi="Arial" w:cs="Arial"/>
          <w:i/>
          <w:sz w:val="24"/>
          <w:szCs w:val="24"/>
        </w:rPr>
        <w:t>)</w:t>
      </w:r>
      <w:r w:rsidR="00AD46BA" w:rsidRPr="00107657">
        <w:rPr>
          <w:rFonts w:ascii="Arial" w:hAnsi="Arial" w:cs="Arial"/>
          <w:i/>
          <w:sz w:val="24"/>
          <w:szCs w:val="24"/>
        </w:rPr>
        <w:t xml:space="preserve"> de l’ordre de 0,8L par déversement accidentel ou fuite. On souhaite à partir de cette situation évaluer le risque d’explosion et celui lié à l’exposition des opérateurs à cet air vicié.</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AD46BA" w:rsidRPr="00C638D0" w:rsidTr="00D3350C">
        <w:tc>
          <w:tcPr>
            <w:tcW w:w="1134" w:type="dxa"/>
          </w:tcPr>
          <w:p w:rsidR="00AD46BA" w:rsidRPr="00C33042" w:rsidRDefault="00AD46BA" w:rsidP="00D3350C">
            <w:pPr>
              <w:jc w:val="right"/>
              <w:rPr>
                <w:rFonts w:ascii="Arial" w:eastAsia="Calibri" w:hAnsi="Arial" w:cs="Arial"/>
                <w:sz w:val="16"/>
              </w:rPr>
            </w:pPr>
          </w:p>
          <w:p w:rsidR="00AD46BA" w:rsidRPr="00C638D0" w:rsidRDefault="000F06DB" w:rsidP="00D3350C">
            <w:pPr>
              <w:jc w:val="right"/>
              <w:rPr>
                <w:rFonts w:ascii="Arial" w:eastAsia="Calibri" w:hAnsi="Arial" w:cs="Arial"/>
              </w:rPr>
            </w:pPr>
            <w:r>
              <w:rPr>
                <w:rFonts w:ascii="Arial" w:eastAsia="Calibri" w:hAnsi="Arial" w:cs="Arial"/>
              </w:rPr>
              <w:t>DT18</w:t>
            </w:r>
          </w:p>
        </w:tc>
        <w:tc>
          <w:tcPr>
            <w:tcW w:w="8494" w:type="dxa"/>
          </w:tcPr>
          <w:p w:rsidR="00D96094" w:rsidRPr="00C638D0" w:rsidRDefault="00AD46BA" w:rsidP="00D96094">
            <w:pPr>
              <w:jc w:val="both"/>
              <w:rPr>
                <w:rFonts w:ascii="Arial" w:eastAsia="Calibri" w:hAnsi="Arial" w:cs="Arial"/>
              </w:rPr>
            </w:pPr>
            <w:r w:rsidRPr="00C33042">
              <w:rPr>
                <w:rFonts w:ascii="Arial" w:eastAsia="Calibri" w:hAnsi="Arial" w:cs="Arial"/>
                <w:b/>
                <w:sz w:val="24"/>
                <w:szCs w:val="24"/>
              </w:rPr>
              <w:t>Q</w:t>
            </w:r>
            <w:r>
              <w:rPr>
                <w:rFonts w:ascii="Arial" w:eastAsia="Calibri" w:hAnsi="Arial" w:cs="Arial"/>
                <w:b/>
                <w:sz w:val="24"/>
                <w:szCs w:val="24"/>
              </w:rPr>
              <w:t>1</w:t>
            </w:r>
            <w:r w:rsidR="003F42A0">
              <w:rPr>
                <w:rFonts w:ascii="Arial" w:eastAsia="Calibri" w:hAnsi="Arial" w:cs="Arial"/>
                <w:b/>
                <w:sz w:val="24"/>
                <w:szCs w:val="24"/>
              </w:rPr>
              <w:t>9</w:t>
            </w:r>
            <w:r w:rsidR="00765AA8">
              <w:rPr>
                <w:rFonts w:ascii="Arial" w:eastAsia="Calibri" w:hAnsi="Arial" w:cs="Arial"/>
                <w:b/>
                <w:sz w:val="24"/>
                <w:szCs w:val="24"/>
              </w:rPr>
              <w:t xml:space="preserve"> </w:t>
            </w:r>
            <w:r w:rsidRPr="00C638D0">
              <w:rPr>
                <w:rFonts w:ascii="Arial" w:eastAsia="Calibri" w:hAnsi="Arial" w:cs="Arial"/>
                <w:b/>
                <w:sz w:val="24"/>
                <w:szCs w:val="24"/>
              </w:rPr>
              <w:t xml:space="preserve">- </w:t>
            </w:r>
            <w:r w:rsidRPr="00E0437C">
              <w:rPr>
                <w:rFonts w:ascii="Arial" w:hAnsi="Arial" w:cs="Arial"/>
                <w:b/>
                <w:sz w:val="24"/>
                <w:szCs w:val="24"/>
              </w:rPr>
              <w:t>calculer</w:t>
            </w:r>
            <w:r>
              <w:rPr>
                <w:rFonts w:ascii="Arial" w:hAnsi="Arial" w:cs="Arial"/>
                <w:sz w:val="24"/>
                <w:szCs w:val="24"/>
              </w:rPr>
              <w:t xml:space="preserve"> en pourcentage volumique la teneur en MEK dans l’air contaminé du local et conclure sur le risque d’explosion pour la situation étudiée. On précise qu’une masse de vapeur se forme à partir d’une quantité identique de liquide. Les caractéristiques physico-chimiques du MEK sont dans le DT1</w:t>
            </w:r>
            <w:r w:rsidR="000F06DB">
              <w:rPr>
                <w:rFonts w:ascii="Arial" w:hAnsi="Arial" w:cs="Arial"/>
                <w:sz w:val="24"/>
                <w:szCs w:val="24"/>
              </w:rPr>
              <w:t>8</w:t>
            </w:r>
            <w:r>
              <w:rPr>
                <w:rFonts w:ascii="Arial" w:hAnsi="Arial" w:cs="Arial"/>
                <w:sz w:val="24"/>
                <w:szCs w:val="24"/>
              </w:rPr>
              <w:t>.</w:t>
            </w:r>
          </w:p>
        </w:tc>
      </w:tr>
      <w:tr w:rsidR="00AD46BA" w:rsidRPr="00C638D0" w:rsidTr="00D3350C">
        <w:tc>
          <w:tcPr>
            <w:tcW w:w="1134" w:type="dxa"/>
          </w:tcPr>
          <w:p w:rsidR="00AD46BA" w:rsidRPr="00C33042" w:rsidRDefault="00AD46BA" w:rsidP="00D3350C">
            <w:pPr>
              <w:jc w:val="right"/>
              <w:rPr>
                <w:rFonts w:ascii="Arial" w:eastAsia="Calibri" w:hAnsi="Arial" w:cs="Arial"/>
                <w:sz w:val="16"/>
              </w:rPr>
            </w:pPr>
          </w:p>
          <w:p w:rsidR="00AD46BA" w:rsidRPr="00C638D0" w:rsidRDefault="00AD46BA" w:rsidP="00D3350C">
            <w:pPr>
              <w:jc w:val="right"/>
              <w:rPr>
                <w:rFonts w:ascii="Arial" w:eastAsia="Calibri" w:hAnsi="Arial" w:cs="Arial"/>
              </w:rPr>
            </w:pPr>
          </w:p>
        </w:tc>
        <w:tc>
          <w:tcPr>
            <w:tcW w:w="8494" w:type="dxa"/>
          </w:tcPr>
          <w:p w:rsidR="00AD46BA" w:rsidRPr="00C638D0" w:rsidRDefault="00AD46BA" w:rsidP="00FF1E71">
            <w:pPr>
              <w:jc w:val="both"/>
              <w:rPr>
                <w:rFonts w:ascii="Arial" w:eastAsia="Calibri" w:hAnsi="Arial" w:cs="Arial"/>
              </w:rPr>
            </w:pPr>
            <w:r w:rsidRPr="00C33042">
              <w:rPr>
                <w:rFonts w:ascii="Arial" w:eastAsia="Calibri" w:hAnsi="Arial" w:cs="Arial"/>
                <w:b/>
                <w:sz w:val="24"/>
                <w:szCs w:val="24"/>
              </w:rPr>
              <w:t>Q</w:t>
            </w:r>
            <w:r w:rsidR="003F42A0">
              <w:rPr>
                <w:rFonts w:ascii="Arial" w:eastAsia="Calibri" w:hAnsi="Arial" w:cs="Arial"/>
                <w:b/>
                <w:sz w:val="24"/>
                <w:szCs w:val="24"/>
              </w:rPr>
              <w:t>20</w:t>
            </w:r>
            <w:r w:rsidR="00D96094">
              <w:rPr>
                <w:rFonts w:ascii="Arial" w:eastAsia="Calibri" w:hAnsi="Arial" w:cs="Arial"/>
                <w:b/>
                <w:sz w:val="24"/>
                <w:szCs w:val="24"/>
              </w:rPr>
              <w:t xml:space="preserve"> </w:t>
            </w:r>
            <w:r w:rsidRPr="00C638D0">
              <w:rPr>
                <w:rFonts w:ascii="Arial" w:eastAsia="Calibri" w:hAnsi="Arial" w:cs="Arial"/>
                <w:b/>
                <w:sz w:val="24"/>
                <w:szCs w:val="24"/>
              </w:rPr>
              <w:t xml:space="preserve">- </w:t>
            </w:r>
            <w:r w:rsidRPr="00E0437C">
              <w:rPr>
                <w:rFonts w:ascii="Arial" w:hAnsi="Arial" w:cs="Arial"/>
                <w:b/>
                <w:sz w:val="24"/>
                <w:szCs w:val="24"/>
              </w:rPr>
              <w:t>montrer</w:t>
            </w:r>
            <w:r>
              <w:rPr>
                <w:rFonts w:ascii="Arial" w:hAnsi="Arial" w:cs="Arial"/>
                <w:sz w:val="24"/>
                <w:szCs w:val="24"/>
              </w:rPr>
              <w:t xml:space="preserve"> que la VLE (Valeur Limite d’Exposition) pour la MEK est dépassée en calculant la concentr</w:t>
            </w:r>
            <w:r w:rsidR="00FF1E71">
              <w:rPr>
                <w:rFonts w:ascii="Arial" w:hAnsi="Arial" w:cs="Arial"/>
                <w:sz w:val="24"/>
                <w:szCs w:val="24"/>
              </w:rPr>
              <w:t>ation massique volumique (en mg/</w:t>
            </w:r>
            <w:r>
              <w:rPr>
                <w:rFonts w:ascii="Arial" w:hAnsi="Arial" w:cs="Arial"/>
                <w:sz w:val="24"/>
                <w:szCs w:val="24"/>
              </w:rPr>
              <w:t>m</w:t>
            </w:r>
            <w:r w:rsidRPr="00F10B71">
              <w:rPr>
                <w:rFonts w:ascii="Arial" w:hAnsi="Arial" w:cs="Arial"/>
                <w:sz w:val="24"/>
                <w:szCs w:val="24"/>
                <w:vertAlign w:val="superscript"/>
              </w:rPr>
              <w:t>3</w:t>
            </w:r>
            <w:r>
              <w:rPr>
                <w:rFonts w:ascii="Arial" w:hAnsi="Arial" w:cs="Arial"/>
                <w:sz w:val="24"/>
                <w:szCs w:val="24"/>
              </w:rPr>
              <w:t xml:space="preserve"> d’air</w:t>
            </w:r>
            <w:r w:rsidR="00FF1E71">
              <w:rPr>
                <w:rFonts w:ascii="Arial" w:hAnsi="Arial" w:cs="Arial"/>
                <w:sz w:val="24"/>
                <w:szCs w:val="24"/>
              </w:rPr>
              <w:t xml:space="preserve"> de MEK vaporisé</w:t>
            </w:r>
            <w:r>
              <w:rPr>
                <w:rFonts w:ascii="Arial" w:hAnsi="Arial" w:cs="Arial"/>
                <w:sz w:val="24"/>
                <w:szCs w:val="24"/>
              </w:rPr>
              <w:t>) de cette cétone dans l’air du local.</w:t>
            </w:r>
          </w:p>
        </w:tc>
      </w:tr>
    </w:tbl>
    <w:p w:rsidR="00AD46BA" w:rsidRDefault="00AD46BA" w:rsidP="00AD46BA">
      <w:pPr>
        <w:jc w:val="both"/>
        <w:rPr>
          <w:rFonts w:ascii="Arial" w:hAnsi="Arial" w:cs="Arial"/>
          <w:sz w:val="24"/>
          <w:szCs w:val="24"/>
        </w:rPr>
      </w:pPr>
    </w:p>
    <w:p w:rsidR="00AD46BA" w:rsidRPr="00967A28" w:rsidRDefault="00AD46BA" w:rsidP="00AD46BA">
      <w:pPr>
        <w:spacing w:line="288" w:lineRule="auto"/>
        <w:jc w:val="both"/>
        <w:rPr>
          <w:rFonts w:ascii="Arial" w:hAnsi="Arial"/>
          <w:b/>
          <w:sz w:val="24"/>
          <w:szCs w:val="24"/>
        </w:rPr>
      </w:pPr>
      <w:r w:rsidRPr="00967A28">
        <w:rPr>
          <w:rFonts w:ascii="Arial" w:hAnsi="Arial"/>
          <w:b/>
          <w:sz w:val="24"/>
          <w:szCs w:val="24"/>
        </w:rPr>
        <w:t>Accident lié à l’intervention</w:t>
      </w:r>
    </w:p>
    <w:p w:rsidR="00AD46BA" w:rsidRPr="00132A1F" w:rsidRDefault="00AD46BA" w:rsidP="00B20297">
      <w:pPr>
        <w:spacing w:after="0" w:line="288" w:lineRule="auto"/>
        <w:ind w:firstLine="567"/>
        <w:jc w:val="both"/>
        <w:rPr>
          <w:rFonts w:ascii="Arial" w:hAnsi="Arial"/>
          <w:i/>
          <w:sz w:val="24"/>
          <w:szCs w:val="24"/>
        </w:rPr>
      </w:pPr>
      <w:r>
        <w:rPr>
          <w:rFonts w:ascii="Arial" w:hAnsi="Arial"/>
          <w:i/>
          <w:sz w:val="24"/>
          <w:szCs w:val="24"/>
        </w:rPr>
        <w:t xml:space="preserve">Le 15 </w:t>
      </w:r>
      <w:r w:rsidR="00765AA8">
        <w:rPr>
          <w:rFonts w:ascii="Arial" w:hAnsi="Arial"/>
          <w:i/>
          <w:sz w:val="24"/>
          <w:szCs w:val="24"/>
        </w:rPr>
        <w:t>a</w:t>
      </w:r>
      <w:r>
        <w:rPr>
          <w:rFonts w:ascii="Arial" w:hAnsi="Arial"/>
          <w:i/>
          <w:sz w:val="24"/>
          <w:szCs w:val="24"/>
        </w:rPr>
        <w:t>vril</w:t>
      </w:r>
      <w:r w:rsidR="007C2916">
        <w:rPr>
          <w:rFonts w:ascii="Arial" w:hAnsi="Arial"/>
          <w:i/>
          <w:sz w:val="24"/>
          <w:szCs w:val="24"/>
        </w:rPr>
        <w:t xml:space="preserve"> dernier</w:t>
      </w:r>
      <w:r>
        <w:rPr>
          <w:rFonts w:ascii="Arial" w:hAnsi="Arial"/>
          <w:i/>
          <w:sz w:val="24"/>
          <w:szCs w:val="24"/>
        </w:rPr>
        <w:t>, l</w:t>
      </w:r>
      <w:r w:rsidRPr="00132A1F">
        <w:rPr>
          <w:rFonts w:ascii="Arial" w:hAnsi="Arial"/>
          <w:i/>
          <w:sz w:val="24"/>
          <w:szCs w:val="24"/>
        </w:rPr>
        <w:t>’opérateur Robert, de la société Bobine lance le remplissage de 300</w:t>
      </w:r>
      <w:r w:rsidR="00FF1E71">
        <w:rPr>
          <w:rFonts w:ascii="Arial" w:hAnsi="Arial"/>
          <w:i/>
          <w:sz w:val="24"/>
          <w:szCs w:val="24"/>
        </w:rPr>
        <w:t> </w:t>
      </w:r>
      <w:r w:rsidRPr="00132A1F">
        <w:rPr>
          <w:rFonts w:ascii="Arial" w:hAnsi="Arial"/>
          <w:i/>
          <w:sz w:val="24"/>
          <w:szCs w:val="24"/>
        </w:rPr>
        <w:t>L de solvant dans une cuve de fabrication de 500</w:t>
      </w:r>
      <w:r w:rsidR="00FF1E71">
        <w:rPr>
          <w:rFonts w:ascii="Arial" w:hAnsi="Arial"/>
          <w:i/>
          <w:sz w:val="24"/>
          <w:szCs w:val="24"/>
        </w:rPr>
        <w:t> </w:t>
      </w:r>
      <w:r w:rsidRPr="00132A1F">
        <w:rPr>
          <w:rFonts w:ascii="Arial" w:hAnsi="Arial"/>
          <w:i/>
          <w:sz w:val="24"/>
          <w:szCs w:val="24"/>
        </w:rPr>
        <w:t>L. Il se rend momentanément en zone de pesée afin de préparer la tournée suivante dans un atelier contigu</w:t>
      </w:r>
      <w:r w:rsidRPr="005A1E9F">
        <w:rPr>
          <w:rFonts w:ascii="Arial" w:hAnsi="Arial"/>
          <w:i/>
          <w:sz w:val="24"/>
          <w:szCs w:val="24"/>
        </w:rPr>
        <w:t>.</w:t>
      </w:r>
      <w:r w:rsidRPr="00132A1F">
        <w:rPr>
          <w:rFonts w:ascii="Arial" w:hAnsi="Arial"/>
          <w:i/>
          <w:sz w:val="24"/>
          <w:szCs w:val="24"/>
        </w:rPr>
        <w:t xml:space="preserve"> La cuve qu’il a sélectionnée n’a pas été dépotée par son collègue de l’équipe précédente (</w:t>
      </w:r>
      <w:r w:rsidR="007C2916">
        <w:rPr>
          <w:rFonts w:ascii="Arial" w:hAnsi="Arial"/>
          <w:i/>
          <w:sz w:val="24"/>
          <w:szCs w:val="24"/>
        </w:rPr>
        <w:t>il restait</w:t>
      </w:r>
      <w:r w:rsidR="003F42A0">
        <w:rPr>
          <w:rFonts w:ascii="Arial" w:hAnsi="Arial"/>
          <w:i/>
          <w:sz w:val="24"/>
          <w:szCs w:val="24"/>
        </w:rPr>
        <w:t xml:space="preserve"> 300</w:t>
      </w:r>
      <w:r w:rsidR="00FF1E71">
        <w:rPr>
          <w:rFonts w:ascii="Arial" w:hAnsi="Arial"/>
          <w:i/>
          <w:sz w:val="24"/>
          <w:szCs w:val="24"/>
        </w:rPr>
        <w:t> </w:t>
      </w:r>
      <w:r w:rsidR="003F42A0">
        <w:rPr>
          <w:rFonts w:ascii="Arial" w:hAnsi="Arial"/>
          <w:i/>
          <w:sz w:val="24"/>
          <w:szCs w:val="24"/>
        </w:rPr>
        <w:t>L d</w:t>
      </w:r>
      <w:r w:rsidRPr="00132A1F">
        <w:rPr>
          <w:rFonts w:ascii="Arial" w:hAnsi="Arial"/>
          <w:i/>
          <w:sz w:val="24"/>
          <w:szCs w:val="24"/>
        </w:rPr>
        <w:t>’encre). La cuve déborde. La sonde</w:t>
      </w:r>
      <w:r w:rsidR="003F42A0">
        <w:rPr>
          <w:rFonts w:ascii="Arial" w:hAnsi="Arial"/>
          <w:i/>
          <w:sz w:val="24"/>
          <w:szCs w:val="24"/>
        </w:rPr>
        <w:t xml:space="preserve"> de </w:t>
      </w:r>
      <w:r w:rsidRPr="00132A1F">
        <w:rPr>
          <w:rFonts w:ascii="Arial" w:hAnsi="Arial"/>
          <w:i/>
          <w:sz w:val="24"/>
          <w:szCs w:val="24"/>
        </w:rPr>
        <w:t>niveau n’a pas été remise en place à la suite de l’intervention de l’équipe de maintenance de la semaine précédente.</w:t>
      </w:r>
    </w:p>
    <w:p w:rsidR="00AD46BA" w:rsidRDefault="00AD46BA" w:rsidP="00B20297">
      <w:pPr>
        <w:spacing w:after="0" w:line="288" w:lineRule="auto"/>
        <w:ind w:firstLine="567"/>
        <w:jc w:val="both"/>
        <w:rPr>
          <w:rFonts w:ascii="Arial" w:hAnsi="Arial"/>
          <w:i/>
          <w:sz w:val="24"/>
          <w:szCs w:val="24"/>
        </w:rPr>
      </w:pPr>
      <w:r w:rsidRPr="00132A1F">
        <w:rPr>
          <w:rFonts w:ascii="Arial" w:hAnsi="Arial"/>
          <w:i/>
          <w:sz w:val="24"/>
          <w:szCs w:val="24"/>
        </w:rPr>
        <w:t>Dans un même temps, à 5</w:t>
      </w:r>
      <w:r w:rsidR="00FF1E71">
        <w:rPr>
          <w:rFonts w:ascii="Arial" w:hAnsi="Arial"/>
          <w:i/>
          <w:sz w:val="24"/>
          <w:szCs w:val="24"/>
        </w:rPr>
        <w:t> </w:t>
      </w:r>
      <w:r w:rsidRPr="00132A1F">
        <w:rPr>
          <w:rFonts w:ascii="Arial" w:hAnsi="Arial"/>
          <w:i/>
          <w:sz w:val="24"/>
          <w:szCs w:val="24"/>
        </w:rPr>
        <w:t xml:space="preserve">m de là, un </w:t>
      </w:r>
      <w:r w:rsidR="003F42A0">
        <w:rPr>
          <w:rFonts w:ascii="Arial" w:hAnsi="Arial"/>
          <w:i/>
          <w:sz w:val="24"/>
          <w:szCs w:val="24"/>
        </w:rPr>
        <w:t>opérateur</w:t>
      </w:r>
      <w:r w:rsidR="003F42A0" w:rsidRPr="003F42A0">
        <w:rPr>
          <w:rFonts w:ascii="Arial" w:hAnsi="Arial"/>
          <w:i/>
          <w:sz w:val="24"/>
          <w:szCs w:val="24"/>
        </w:rPr>
        <w:t xml:space="preserve"> </w:t>
      </w:r>
      <w:r w:rsidR="003F42A0" w:rsidRPr="00132A1F">
        <w:rPr>
          <w:rFonts w:ascii="Arial" w:hAnsi="Arial"/>
          <w:i/>
          <w:sz w:val="24"/>
          <w:szCs w:val="24"/>
        </w:rPr>
        <w:t xml:space="preserve">de l’entreprise </w:t>
      </w:r>
      <w:proofErr w:type="spellStart"/>
      <w:r w:rsidR="003F42A0" w:rsidRPr="00132A1F">
        <w:rPr>
          <w:rFonts w:ascii="Arial" w:hAnsi="Arial"/>
          <w:i/>
          <w:sz w:val="24"/>
          <w:szCs w:val="24"/>
        </w:rPr>
        <w:t>Cuvinox</w:t>
      </w:r>
      <w:proofErr w:type="spellEnd"/>
      <w:r w:rsidR="003F42A0">
        <w:rPr>
          <w:rFonts w:ascii="Arial" w:hAnsi="Arial"/>
          <w:i/>
          <w:sz w:val="24"/>
          <w:szCs w:val="24"/>
        </w:rPr>
        <w:t>, Jean-Pierre,</w:t>
      </w:r>
      <w:r w:rsidRPr="00132A1F">
        <w:rPr>
          <w:rFonts w:ascii="Arial" w:hAnsi="Arial"/>
          <w:i/>
          <w:sz w:val="24"/>
          <w:szCs w:val="24"/>
        </w:rPr>
        <w:t xml:space="preserve"> utilise une meuleuse</w:t>
      </w:r>
      <w:r w:rsidR="00FF1E71">
        <w:rPr>
          <w:rFonts w:ascii="Arial" w:hAnsi="Arial"/>
          <w:i/>
          <w:sz w:val="24"/>
          <w:szCs w:val="24"/>
        </w:rPr>
        <w:t>,</w:t>
      </w:r>
      <w:r w:rsidRPr="00132A1F">
        <w:rPr>
          <w:rFonts w:ascii="Arial" w:hAnsi="Arial"/>
          <w:i/>
          <w:sz w:val="24"/>
          <w:szCs w:val="24"/>
        </w:rPr>
        <w:t xml:space="preserve"> pour désolidariser un élément de support de la cuve, produisant quelques étincelles.</w:t>
      </w:r>
    </w:p>
    <w:p w:rsidR="00AD46BA" w:rsidRPr="00132A1F" w:rsidRDefault="00AD46BA" w:rsidP="00B20297">
      <w:pPr>
        <w:spacing w:after="0" w:line="288" w:lineRule="auto"/>
        <w:ind w:firstLine="567"/>
        <w:jc w:val="both"/>
        <w:rPr>
          <w:rFonts w:ascii="Arial" w:hAnsi="Arial"/>
          <w:i/>
          <w:sz w:val="24"/>
          <w:szCs w:val="24"/>
        </w:rPr>
      </w:pPr>
      <w:r w:rsidRPr="00132A1F">
        <w:rPr>
          <w:rFonts w:ascii="Arial" w:hAnsi="Arial"/>
          <w:i/>
          <w:sz w:val="24"/>
          <w:szCs w:val="24"/>
        </w:rPr>
        <w:t xml:space="preserve">Une partie du déversement se propage dans la zone de travail de l’entreprise </w:t>
      </w:r>
      <w:proofErr w:type="spellStart"/>
      <w:r w:rsidRPr="00132A1F">
        <w:rPr>
          <w:rFonts w:ascii="Arial" w:hAnsi="Arial"/>
          <w:i/>
          <w:sz w:val="24"/>
          <w:szCs w:val="24"/>
        </w:rPr>
        <w:t>Cuvinox</w:t>
      </w:r>
      <w:proofErr w:type="spellEnd"/>
      <w:r w:rsidRPr="00132A1F">
        <w:rPr>
          <w:rFonts w:ascii="Arial" w:hAnsi="Arial"/>
          <w:i/>
          <w:sz w:val="24"/>
          <w:szCs w:val="24"/>
        </w:rPr>
        <w:t>. Les vapeurs de solvant sont enflammé</w:t>
      </w:r>
      <w:r w:rsidR="003F42A0">
        <w:rPr>
          <w:rFonts w:ascii="Arial" w:hAnsi="Arial"/>
          <w:i/>
          <w:sz w:val="24"/>
          <w:szCs w:val="24"/>
        </w:rPr>
        <w:t>e</w:t>
      </w:r>
      <w:r w:rsidRPr="00132A1F">
        <w:rPr>
          <w:rFonts w:ascii="Arial" w:hAnsi="Arial"/>
          <w:i/>
          <w:sz w:val="24"/>
          <w:szCs w:val="24"/>
        </w:rPr>
        <w:t>s par les étincelles générées par l’intervention. En revenant de sa pesée, Robert constate le départ de feu et veut intervenir au plus vite en activant la commande d’extinction automatique</w:t>
      </w:r>
      <w:r w:rsidR="003F42A0">
        <w:rPr>
          <w:rFonts w:ascii="Arial" w:hAnsi="Arial"/>
          <w:i/>
          <w:sz w:val="24"/>
          <w:szCs w:val="24"/>
        </w:rPr>
        <w:t>.</w:t>
      </w:r>
      <w:r w:rsidRPr="00132A1F">
        <w:rPr>
          <w:rFonts w:ascii="Arial" w:hAnsi="Arial"/>
          <w:i/>
          <w:sz w:val="24"/>
          <w:szCs w:val="24"/>
        </w:rPr>
        <w:t xml:space="preserve"> Son intervention immédiate permet de limiter la propagation du feu. Jean-Pierre, quant</w:t>
      </w:r>
      <w:r w:rsidR="00765AA8">
        <w:rPr>
          <w:rFonts w:ascii="Arial" w:hAnsi="Arial"/>
          <w:i/>
          <w:sz w:val="24"/>
          <w:szCs w:val="24"/>
        </w:rPr>
        <w:t xml:space="preserve"> </w:t>
      </w:r>
      <w:r w:rsidRPr="00132A1F">
        <w:rPr>
          <w:rFonts w:ascii="Arial" w:hAnsi="Arial"/>
          <w:i/>
          <w:sz w:val="24"/>
          <w:szCs w:val="24"/>
        </w:rPr>
        <w:t>à</w:t>
      </w:r>
      <w:r w:rsidR="00765AA8">
        <w:rPr>
          <w:rFonts w:ascii="Arial" w:hAnsi="Arial"/>
          <w:i/>
          <w:sz w:val="24"/>
          <w:szCs w:val="24"/>
        </w:rPr>
        <w:t xml:space="preserve"> </w:t>
      </w:r>
      <w:r w:rsidRPr="00132A1F">
        <w:rPr>
          <w:rFonts w:ascii="Arial" w:hAnsi="Arial"/>
          <w:i/>
          <w:sz w:val="24"/>
          <w:szCs w:val="24"/>
        </w:rPr>
        <w:t xml:space="preserve">lui avait les pieds dans le solvant. Il se retrouve partiellement brûlé aux chevilles. </w:t>
      </w:r>
      <w:r>
        <w:rPr>
          <w:rFonts w:ascii="Arial" w:hAnsi="Arial"/>
          <w:i/>
          <w:sz w:val="24"/>
          <w:szCs w:val="24"/>
        </w:rPr>
        <w:t>Il</w:t>
      </w:r>
      <w:r w:rsidRPr="00132A1F">
        <w:rPr>
          <w:rFonts w:ascii="Arial" w:hAnsi="Arial"/>
          <w:i/>
          <w:sz w:val="24"/>
          <w:szCs w:val="24"/>
        </w:rPr>
        <w:t xml:space="preserve"> est </w:t>
      </w:r>
      <w:r w:rsidR="00FF1E71">
        <w:rPr>
          <w:rFonts w:ascii="Arial" w:hAnsi="Arial"/>
          <w:i/>
          <w:sz w:val="24"/>
          <w:szCs w:val="24"/>
        </w:rPr>
        <w:t>rapidement</w:t>
      </w:r>
      <w:r w:rsidR="00FF1E71" w:rsidRPr="00132A1F">
        <w:rPr>
          <w:rFonts w:ascii="Arial" w:hAnsi="Arial"/>
          <w:i/>
          <w:sz w:val="24"/>
          <w:szCs w:val="24"/>
        </w:rPr>
        <w:t xml:space="preserve"> </w:t>
      </w:r>
      <w:r w:rsidRPr="00132A1F">
        <w:rPr>
          <w:rFonts w:ascii="Arial" w:hAnsi="Arial"/>
          <w:i/>
          <w:sz w:val="24"/>
          <w:szCs w:val="24"/>
        </w:rPr>
        <w:t>conduit sous la douche.</w:t>
      </w:r>
    </w:p>
    <w:p w:rsidR="00AD46BA" w:rsidRPr="00AD46BA" w:rsidRDefault="00AD46BA" w:rsidP="00AD46BA">
      <w:pPr>
        <w:jc w:val="both"/>
        <w:rPr>
          <w:rFonts w:ascii="Arial" w:hAnsi="Arial" w:cs="Arial"/>
          <w:sz w:val="16"/>
          <w:szCs w:val="16"/>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AD46BA" w:rsidRPr="00C638D0" w:rsidTr="00D3350C">
        <w:tc>
          <w:tcPr>
            <w:tcW w:w="1134" w:type="dxa"/>
          </w:tcPr>
          <w:p w:rsidR="00AD46BA" w:rsidRPr="00C33042" w:rsidRDefault="00AD46BA" w:rsidP="00D3350C">
            <w:pPr>
              <w:jc w:val="right"/>
              <w:rPr>
                <w:rFonts w:ascii="Arial" w:eastAsia="Calibri" w:hAnsi="Arial" w:cs="Arial"/>
                <w:sz w:val="16"/>
              </w:rPr>
            </w:pPr>
          </w:p>
          <w:p w:rsidR="00AD46BA" w:rsidRPr="00C638D0" w:rsidRDefault="00AD46BA" w:rsidP="00D3350C">
            <w:pPr>
              <w:jc w:val="right"/>
              <w:rPr>
                <w:rFonts w:ascii="Arial" w:eastAsia="Calibri" w:hAnsi="Arial" w:cs="Arial"/>
              </w:rPr>
            </w:pPr>
          </w:p>
        </w:tc>
        <w:tc>
          <w:tcPr>
            <w:tcW w:w="8494" w:type="dxa"/>
          </w:tcPr>
          <w:p w:rsidR="00AD46BA" w:rsidRPr="00C638D0" w:rsidRDefault="00AD46BA" w:rsidP="00D3350C">
            <w:pPr>
              <w:jc w:val="both"/>
              <w:rPr>
                <w:rFonts w:ascii="Arial" w:eastAsia="Calibri" w:hAnsi="Arial" w:cs="Arial"/>
              </w:rPr>
            </w:pPr>
            <w:r w:rsidRPr="00C33042">
              <w:rPr>
                <w:rFonts w:ascii="Arial" w:eastAsia="Calibri" w:hAnsi="Arial" w:cs="Arial"/>
                <w:b/>
                <w:sz w:val="24"/>
                <w:szCs w:val="24"/>
              </w:rPr>
              <w:t>Q</w:t>
            </w:r>
            <w:r w:rsidR="003F42A0">
              <w:rPr>
                <w:rFonts w:ascii="Arial" w:eastAsia="Calibri" w:hAnsi="Arial" w:cs="Arial"/>
                <w:b/>
                <w:sz w:val="24"/>
                <w:szCs w:val="24"/>
              </w:rPr>
              <w:t>21</w:t>
            </w:r>
            <w:r w:rsidR="00FF1E71">
              <w:rPr>
                <w:rFonts w:ascii="Arial" w:eastAsia="Calibri" w:hAnsi="Arial" w:cs="Arial"/>
                <w:b/>
                <w:sz w:val="24"/>
                <w:szCs w:val="24"/>
              </w:rPr>
              <w:t xml:space="preserve"> </w:t>
            </w:r>
            <w:r w:rsidRPr="00C638D0">
              <w:rPr>
                <w:rFonts w:ascii="Arial" w:eastAsia="Calibri" w:hAnsi="Arial" w:cs="Arial"/>
                <w:b/>
                <w:sz w:val="24"/>
                <w:szCs w:val="24"/>
              </w:rPr>
              <w:t xml:space="preserve">- </w:t>
            </w:r>
            <w:r w:rsidRPr="00E0437C">
              <w:rPr>
                <w:rFonts w:ascii="Arial" w:hAnsi="Arial"/>
                <w:b/>
                <w:sz w:val="24"/>
                <w:szCs w:val="24"/>
              </w:rPr>
              <w:t xml:space="preserve">retrouver </w:t>
            </w:r>
            <w:r w:rsidRPr="00132A1F">
              <w:rPr>
                <w:rFonts w:ascii="Arial" w:hAnsi="Arial"/>
                <w:sz w:val="24"/>
                <w:szCs w:val="24"/>
              </w:rPr>
              <w:t xml:space="preserve">les éléments en cause dans cet accident. </w:t>
            </w:r>
            <w:r w:rsidRPr="00E0437C">
              <w:rPr>
                <w:rFonts w:ascii="Arial" w:hAnsi="Arial"/>
                <w:b/>
                <w:sz w:val="24"/>
                <w:szCs w:val="24"/>
              </w:rPr>
              <w:t>Justifier</w:t>
            </w:r>
            <w:r w:rsidRPr="00132A1F">
              <w:rPr>
                <w:rFonts w:ascii="Arial" w:hAnsi="Arial"/>
                <w:sz w:val="24"/>
                <w:szCs w:val="24"/>
              </w:rPr>
              <w:t xml:space="preserve"> votre réponse.</w:t>
            </w:r>
          </w:p>
        </w:tc>
      </w:tr>
    </w:tbl>
    <w:p w:rsidR="00AD46BA" w:rsidRDefault="00AD46BA" w:rsidP="00AD46BA">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AD46BA" w:rsidRPr="00C638D0" w:rsidTr="00D3350C">
        <w:tc>
          <w:tcPr>
            <w:tcW w:w="1134" w:type="dxa"/>
          </w:tcPr>
          <w:p w:rsidR="00AD46BA" w:rsidRPr="00C33042" w:rsidRDefault="007C2916" w:rsidP="00D3350C">
            <w:pPr>
              <w:jc w:val="right"/>
              <w:rPr>
                <w:rFonts w:ascii="Arial" w:eastAsia="Calibri" w:hAnsi="Arial" w:cs="Arial"/>
                <w:sz w:val="16"/>
              </w:rPr>
            </w:pPr>
            <w:r>
              <w:rPr>
                <w:rFonts w:ascii="Arial" w:eastAsia="Calibri" w:hAnsi="Arial" w:cs="Arial"/>
                <w:sz w:val="16"/>
              </w:rPr>
              <w:t>DR3</w:t>
            </w:r>
          </w:p>
          <w:p w:rsidR="00AD46BA" w:rsidRPr="00C638D0" w:rsidRDefault="00AD46BA" w:rsidP="00D3350C">
            <w:pPr>
              <w:jc w:val="right"/>
              <w:rPr>
                <w:rFonts w:ascii="Arial" w:eastAsia="Calibri" w:hAnsi="Arial" w:cs="Arial"/>
              </w:rPr>
            </w:pPr>
          </w:p>
        </w:tc>
        <w:tc>
          <w:tcPr>
            <w:tcW w:w="8494" w:type="dxa"/>
          </w:tcPr>
          <w:p w:rsidR="00AD46BA" w:rsidRPr="00C638D0" w:rsidRDefault="00AD46BA" w:rsidP="00FF1E71">
            <w:pPr>
              <w:jc w:val="both"/>
              <w:rPr>
                <w:rFonts w:ascii="Arial" w:eastAsia="Calibri" w:hAnsi="Arial" w:cs="Arial"/>
              </w:rPr>
            </w:pPr>
            <w:r w:rsidRPr="00C33042">
              <w:rPr>
                <w:rFonts w:ascii="Arial" w:eastAsia="Calibri" w:hAnsi="Arial" w:cs="Arial"/>
                <w:b/>
                <w:sz w:val="24"/>
                <w:szCs w:val="24"/>
              </w:rPr>
              <w:t>Q</w:t>
            </w:r>
            <w:r w:rsidR="003F42A0">
              <w:rPr>
                <w:rFonts w:ascii="Arial" w:eastAsia="Calibri" w:hAnsi="Arial" w:cs="Arial"/>
                <w:b/>
                <w:sz w:val="24"/>
                <w:szCs w:val="24"/>
              </w:rPr>
              <w:t>22</w:t>
            </w:r>
            <w:r w:rsidR="00FF1E71">
              <w:rPr>
                <w:rFonts w:ascii="Arial" w:eastAsia="Calibri" w:hAnsi="Arial" w:cs="Arial"/>
                <w:b/>
                <w:sz w:val="24"/>
                <w:szCs w:val="24"/>
              </w:rPr>
              <w:t xml:space="preserve"> </w:t>
            </w:r>
            <w:r w:rsidRPr="00C638D0">
              <w:rPr>
                <w:rFonts w:ascii="Arial" w:eastAsia="Calibri" w:hAnsi="Arial" w:cs="Arial"/>
                <w:b/>
                <w:sz w:val="24"/>
                <w:szCs w:val="24"/>
              </w:rPr>
              <w:t xml:space="preserve">- </w:t>
            </w:r>
            <w:r w:rsidR="001C40DB" w:rsidRPr="00E0437C">
              <w:rPr>
                <w:rFonts w:ascii="Arial" w:hAnsi="Arial"/>
                <w:b/>
                <w:sz w:val="24"/>
                <w:szCs w:val="24"/>
              </w:rPr>
              <w:t xml:space="preserve">compléter </w:t>
            </w:r>
            <w:r w:rsidR="001C40DB" w:rsidRPr="00132A1F">
              <w:rPr>
                <w:rFonts w:ascii="Arial" w:hAnsi="Arial"/>
                <w:sz w:val="24"/>
                <w:szCs w:val="24"/>
              </w:rPr>
              <w:t xml:space="preserve">le diagramme des causes à effets (5M) </w:t>
            </w:r>
            <w:r w:rsidR="00FF1E71">
              <w:rPr>
                <w:rFonts w:ascii="Arial" w:hAnsi="Arial"/>
                <w:sz w:val="24"/>
                <w:szCs w:val="24"/>
              </w:rPr>
              <w:t>sur</w:t>
            </w:r>
            <w:r w:rsidR="001C40DB" w:rsidRPr="00132A1F">
              <w:rPr>
                <w:rFonts w:ascii="Arial" w:hAnsi="Arial"/>
                <w:sz w:val="24"/>
                <w:szCs w:val="24"/>
              </w:rPr>
              <w:t xml:space="preserve"> le</w:t>
            </w:r>
            <w:r w:rsidR="00FF1E71">
              <w:rPr>
                <w:rFonts w:ascii="Arial" w:hAnsi="Arial"/>
                <w:sz w:val="24"/>
                <w:szCs w:val="24"/>
              </w:rPr>
              <w:t xml:space="preserve"> document réponse</w:t>
            </w:r>
            <w:r w:rsidR="001C40DB" w:rsidRPr="00132A1F">
              <w:rPr>
                <w:rFonts w:ascii="Arial" w:hAnsi="Arial"/>
                <w:sz w:val="24"/>
                <w:szCs w:val="24"/>
              </w:rPr>
              <w:t xml:space="preserve"> </w:t>
            </w:r>
            <w:r w:rsidR="007C2916">
              <w:rPr>
                <w:rFonts w:ascii="Arial" w:hAnsi="Arial"/>
                <w:sz w:val="24"/>
                <w:szCs w:val="24"/>
              </w:rPr>
              <w:t>DR3</w:t>
            </w:r>
            <w:r w:rsidR="001C40DB" w:rsidRPr="00132A1F">
              <w:rPr>
                <w:rFonts w:ascii="Arial" w:hAnsi="Arial"/>
                <w:sz w:val="24"/>
                <w:szCs w:val="24"/>
              </w:rPr>
              <w:t>.</w:t>
            </w:r>
          </w:p>
        </w:tc>
      </w:tr>
    </w:tbl>
    <w:p w:rsidR="00AD46BA" w:rsidRPr="00132A1F" w:rsidRDefault="00AD46BA" w:rsidP="00AD46BA">
      <w:pPr>
        <w:spacing w:line="288" w:lineRule="auto"/>
        <w:jc w:val="both"/>
        <w:rPr>
          <w:rFonts w:ascii="Arial" w:hAnsi="Arial" w:cs="Arial"/>
          <w:i/>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AD46BA" w:rsidRPr="00C638D0" w:rsidTr="00D3350C">
        <w:tc>
          <w:tcPr>
            <w:tcW w:w="1134" w:type="dxa"/>
          </w:tcPr>
          <w:p w:rsidR="00AD46BA" w:rsidRPr="00C33042" w:rsidRDefault="00AD46BA" w:rsidP="00D3350C">
            <w:pPr>
              <w:jc w:val="right"/>
              <w:rPr>
                <w:rFonts w:ascii="Arial" w:eastAsia="Calibri" w:hAnsi="Arial" w:cs="Arial"/>
                <w:sz w:val="16"/>
              </w:rPr>
            </w:pPr>
          </w:p>
          <w:p w:rsidR="00AD46BA" w:rsidRPr="00C638D0" w:rsidRDefault="00AD46BA" w:rsidP="00D3350C">
            <w:pPr>
              <w:jc w:val="right"/>
              <w:rPr>
                <w:rFonts w:ascii="Arial" w:eastAsia="Calibri" w:hAnsi="Arial" w:cs="Arial"/>
              </w:rPr>
            </w:pPr>
          </w:p>
        </w:tc>
        <w:tc>
          <w:tcPr>
            <w:tcW w:w="8494" w:type="dxa"/>
          </w:tcPr>
          <w:p w:rsidR="00AD46BA" w:rsidRPr="00C638D0" w:rsidRDefault="00AD46BA" w:rsidP="003F42A0">
            <w:pPr>
              <w:jc w:val="both"/>
              <w:rPr>
                <w:rFonts w:ascii="Arial" w:eastAsia="Calibri" w:hAnsi="Arial" w:cs="Arial"/>
              </w:rPr>
            </w:pPr>
            <w:r w:rsidRPr="00C33042">
              <w:rPr>
                <w:rFonts w:ascii="Arial" w:eastAsia="Calibri" w:hAnsi="Arial" w:cs="Arial"/>
                <w:b/>
                <w:sz w:val="24"/>
                <w:szCs w:val="24"/>
              </w:rPr>
              <w:t>Q</w:t>
            </w:r>
            <w:r w:rsidR="003F42A0">
              <w:rPr>
                <w:rFonts w:ascii="Arial" w:eastAsia="Calibri" w:hAnsi="Arial" w:cs="Arial"/>
                <w:b/>
                <w:sz w:val="24"/>
                <w:szCs w:val="24"/>
              </w:rPr>
              <w:t>23</w:t>
            </w:r>
            <w:r w:rsidR="00FF1E71">
              <w:rPr>
                <w:rFonts w:ascii="Arial" w:eastAsia="Calibri" w:hAnsi="Arial" w:cs="Arial"/>
                <w:b/>
                <w:sz w:val="24"/>
                <w:szCs w:val="24"/>
              </w:rPr>
              <w:t xml:space="preserve"> </w:t>
            </w:r>
            <w:r w:rsidRPr="00C638D0">
              <w:rPr>
                <w:rFonts w:ascii="Arial" w:eastAsia="Calibri" w:hAnsi="Arial" w:cs="Arial"/>
                <w:b/>
                <w:sz w:val="24"/>
                <w:szCs w:val="24"/>
              </w:rPr>
              <w:t xml:space="preserve">- </w:t>
            </w:r>
            <w:r w:rsidR="001C40DB" w:rsidRPr="00C61C58">
              <w:rPr>
                <w:rFonts w:ascii="Arial" w:hAnsi="Arial" w:cs="Arial"/>
                <w:b/>
                <w:sz w:val="24"/>
                <w:szCs w:val="24"/>
              </w:rPr>
              <w:t>définir</w:t>
            </w:r>
            <w:r w:rsidR="001C40DB" w:rsidRPr="00132A1F">
              <w:rPr>
                <w:rFonts w:ascii="Arial" w:hAnsi="Arial" w:cs="Arial"/>
                <w:sz w:val="24"/>
                <w:szCs w:val="24"/>
              </w:rPr>
              <w:t xml:space="preserve"> la conduite à tenir</w:t>
            </w:r>
            <w:r w:rsidR="001C40DB">
              <w:rPr>
                <w:rFonts w:ascii="Arial" w:hAnsi="Arial" w:cs="Arial"/>
                <w:sz w:val="24"/>
                <w:szCs w:val="24"/>
              </w:rPr>
              <w:t xml:space="preserve"> </w:t>
            </w:r>
            <w:r w:rsidR="003F42A0">
              <w:rPr>
                <w:rFonts w:ascii="Arial" w:hAnsi="Arial" w:cs="Arial"/>
                <w:sz w:val="24"/>
                <w:szCs w:val="24"/>
              </w:rPr>
              <w:t>face à</w:t>
            </w:r>
            <w:r w:rsidR="001C40DB">
              <w:rPr>
                <w:rFonts w:ascii="Arial" w:hAnsi="Arial" w:cs="Arial"/>
                <w:sz w:val="24"/>
                <w:szCs w:val="24"/>
              </w:rPr>
              <w:t xml:space="preserve"> cet accident.</w:t>
            </w:r>
          </w:p>
        </w:tc>
      </w:tr>
    </w:tbl>
    <w:p w:rsidR="00AD46BA" w:rsidRDefault="00AD46BA"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AD46BA" w:rsidRPr="00C638D0" w:rsidTr="00D3350C">
        <w:tc>
          <w:tcPr>
            <w:tcW w:w="1134" w:type="dxa"/>
          </w:tcPr>
          <w:p w:rsidR="00AD46BA" w:rsidRPr="00C33042" w:rsidRDefault="001C40DB" w:rsidP="00D3350C">
            <w:pPr>
              <w:jc w:val="right"/>
              <w:rPr>
                <w:rFonts w:ascii="Arial" w:eastAsia="Calibri" w:hAnsi="Arial" w:cs="Arial"/>
                <w:sz w:val="16"/>
              </w:rPr>
            </w:pPr>
            <w:r>
              <w:rPr>
                <w:rFonts w:ascii="Arial" w:eastAsia="Calibri" w:hAnsi="Arial" w:cs="Arial"/>
                <w:sz w:val="16"/>
              </w:rPr>
              <w:t>DT8</w:t>
            </w:r>
          </w:p>
          <w:p w:rsidR="00AD46BA" w:rsidRPr="00C638D0" w:rsidRDefault="00AD46BA" w:rsidP="00D3350C">
            <w:pPr>
              <w:jc w:val="right"/>
              <w:rPr>
                <w:rFonts w:ascii="Arial" w:eastAsia="Calibri" w:hAnsi="Arial" w:cs="Arial"/>
              </w:rPr>
            </w:pPr>
          </w:p>
        </w:tc>
        <w:tc>
          <w:tcPr>
            <w:tcW w:w="8494" w:type="dxa"/>
          </w:tcPr>
          <w:p w:rsidR="00EE1787" w:rsidRDefault="00AD46BA" w:rsidP="003F42A0">
            <w:pPr>
              <w:jc w:val="both"/>
              <w:rPr>
                <w:rFonts w:ascii="Arial" w:hAnsi="Arial"/>
                <w:sz w:val="24"/>
                <w:szCs w:val="24"/>
              </w:rPr>
            </w:pPr>
            <w:r w:rsidRPr="00C33042">
              <w:rPr>
                <w:rFonts w:ascii="Arial" w:eastAsia="Calibri" w:hAnsi="Arial" w:cs="Arial"/>
                <w:b/>
                <w:sz w:val="24"/>
                <w:szCs w:val="24"/>
              </w:rPr>
              <w:t>Q</w:t>
            </w:r>
            <w:r w:rsidR="001C40DB">
              <w:rPr>
                <w:rFonts w:ascii="Arial" w:eastAsia="Calibri" w:hAnsi="Arial" w:cs="Arial"/>
                <w:b/>
                <w:sz w:val="24"/>
                <w:szCs w:val="24"/>
              </w:rPr>
              <w:t>2</w:t>
            </w:r>
            <w:r w:rsidR="003F42A0">
              <w:rPr>
                <w:rFonts w:ascii="Arial" w:eastAsia="Calibri" w:hAnsi="Arial" w:cs="Arial"/>
                <w:b/>
                <w:sz w:val="24"/>
                <w:szCs w:val="24"/>
              </w:rPr>
              <w:t>4</w:t>
            </w:r>
            <w:r w:rsidR="00FF1E71">
              <w:rPr>
                <w:rFonts w:ascii="Arial" w:eastAsia="Calibri" w:hAnsi="Arial" w:cs="Arial"/>
                <w:b/>
                <w:sz w:val="24"/>
                <w:szCs w:val="24"/>
              </w:rPr>
              <w:t xml:space="preserve"> </w:t>
            </w:r>
            <w:r w:rsidRPr="00C638D0">
              <w:rPr>
                <w:rFonts w:ascii="Arial" w:eastAsia="Calibri" w:hAnsi="Arial" w:cs="Arial"/>
                <w:b/>
                <w:sz w:val="24"/>
                <w:szCs w:val="24"/>
              </w:rPr>
              <w:t xml:space="preserve">- </w:t>
            </w:r>
            <w:r w:rsidR="003F42A0">
              <w:rPr>
                <w:rFonts w:ascii="Arial" w:eastAsia="Calibri" w:hAnsi="Arial" w:cs="Arial"/>
                <w:b/>
                <w:sz w:val="24"/>
                <w:szCs w:val="24"/>
              </w:rPr>
              <w:t xml:space="preserve">conclure </w:t>
            </w:r>
            <w:r w:rsidR="003F42A0">
              <w:rPr>
                <w:rFonts w:ascii="Arial" w:eastAsia="Calibri" w:hAnsi="Arial" w:cs="Arial"/>
                <w:sz w:val="24"/>
                <w:szCs w:val="24"/>
              </w:rPr>
              <w:t>sur l’importance de la sécurité en entreprise à partir du</w:t>
            </w:r>
            <w:r w:rsidR="001C40DB" w:rsidRPr="00132A1F">
              <w:rPr>
                <w:rFonts w:ascii="Arial" w:hAnsi="Arial"/>
                <w:sz w:val="24"/>
                <w:szCs w:val="24"/>
              </w:rPr>
              <w:t xml:space="preserve"> 5</w:t>
            </w:r>
            <w:r w:rsidR="001C40DB" w:rsidRPr="00132A1F">
              <w:rPr>
                <w:rFonts w:ascii="Arial" w:hAnsi="Arial"/>
                <w:sz w:val="24"/>
                <w:szCs w:val="24"/>
                <w:vertAlign w:val="superscript"/>
              </w:rPr>
              <w:t>ème</w:t>
            </w:r>
            <w:r w:rsidR="003F42A0">
              <w:rPr>
                <w:rFonts w:ascii="Arial" w:hAnsi="Arial"/>
                <w:sz w:val="24"/>
                <w:szCs w:val="24"/>
              </w:rPr>
              <w:t xml:space="preserve"> élément de cadrage </w:t>
            </w:r>
            <w:r w:rsidR="007C2916">
              <w:rPr>
                <w:rFonts w:ascii="Arial" w:hAnsi="Arial"/>
                <w:sz w:val="24"/>
                <w:szCs w:val="24"/>
              </w:rPr>
              <w:t>de la fiche</w:t>
            </w:r>
            <w:r w:rsidR="001C40DB" w:rsidRPr="007C2916">
              <w:rPr>
                <w:rFonts w:ascii="Arial" w:hAnsi="Arial"/>
                <w:color w:val="FF0000"/>
                <w:sz w:val="24"/>
                <w:szCs w:val="24"/>
              </w:rPr>
              <w:t xml:space="preserve"> </w:t>
            </w:r>
            <w:r w:rsidR="001C40DB" w:rsidRPr="00132A1F">
              <w:rPr>
                <w:rFonts w:ascii="Arial" w:hAnsi="Arial"/>
                <w:sz w:val="24"/>
                <w:szCs w:val="24"/>
              </w:rPr>
              <w:t>sécurité</w:t>
            </w:r>
            <w:r w:rsidR="001C40DB">
              <w:rPr>
                <w:rFonts w:ascii="Arial" w:hAnsi="Arial"/>
                <w:sz w:val="24"/>
                <w:szCs w:val="24"/>
              </w:rPr>
              <w:t xml:space="preserve"> DT8 :</w:t>
            </w:r>
            <w:r w:rsidR="001C40DB" w:rsidRPr="00132A1F">
              <w:rPr>
                <w:rFonts w:ascii="Arial" w:hAnsi="Arial"/>
                <w:sz w:val="24"/>
                <w:szCs w:val="24"/>
              </w:rPr>
              <w:t xml:space="preserve"> </w:t>
            </w:r>
          </w:p>
          <w:p w:rsidR="00AD46BA" w:rsidRPr="00C638D0" w:rsidRDefault="00EE1787" w:rsidP="003F42A0">
            <w:pPr>
              <w:jc w:val="both"/>
              <w:rPr>
                <w:rFonts w:ascii="Arial" w:eastAsia="Calibri" w:hAnsi="Arial" w:cs="Arial"/>
              </w:rPr>
            </w:pPr>
            <w:r>
              <w:rPr>
                <w:rFonts w:ascii="Arial" w:hAnsi="Arial"/>
                <w:sz w:val="24"/>
                <w:szCs w:val="24"/>
              </w:rPr>
              <w:t xml:space="preserve">« 5 - </w:t>
            </w:r>
            <w:r w:rsidR="001C40DB" w:rsidRPr="00132A1F">
              <w:rPr>
                <w:rFonts w:ascii="Arial" w:hAnsi="Arial"/>
                <w:sz w:val="24"/>
                <w:szCs w:val="24"/>
              </w:rPr>
              <w:t xml:space="preserve"> l’analyse de risque : un réflexe à tous les niveaux. Elle doit </w:t>
            </w:r>
            <w:r>
              <w:rPr>
                <w:rFonts w:ascii="Arial" w:hAnsi="Arial"/>
                <w:sz w:val="24"/>
                <w:szCs w:val="24"/>
              </w:rPr>
              <w:t>remplacer la prise de risque. »</w:t>
            </w:r>
          </w:p>
        </w:tc>
      </w:tr>
    </w:tbl>
    <w:p w:rsidR="00AD46BA" w:rsidRDefault="00AD46BA" w:rsidP="00C33042">
      <w:pPr>
        <w:jc w:val="both"/>
        <w:rPr>
          <w:rFonts w:ascii="Arial" w:hAnsi="Arial" w:cs="Arial"/>
          <w:sz w:val="24"/>
          <w:szCs w:val="24"/>
        </w:rPr>
      </w:pPr>
    </w:p>
    <w:p w:rsidR="00C638D0" w:rsidRPr="00C638D0" w:rsidRDefault="00C638D0" w:rsidP="00C33042">
      <w:pPr>
        <w:jc w:val="both"/>
        <w:rPr>
          <w:rFonts w:ascii="Arial" w:hAnsi="Arial" w:cs="Arial"/>
          <w:sz w:val="24"/>
          <w:szCs w:val="24"/>
        </w:rPr>
      </w:pPr>
      <w:r w:rsidRPr="00C638D0">
        <w:rPr>
          <w:rFonts w:ascii="Arial" w:hAnsi="Arial" w:cs="Arial"/>
          <w:sz w:val="24"/>
          <w:szCs w:val="24"/>
        </w:rPr>
        <w:br w:type="page"/>
      </w:r>
    </w:p>
    <w:p w:rsidR="004F28CF" w:rsidRPr="00086BCE" w:rsidRDefault="00086BCE" w:rsidP="008B5525">
      <w:pPr>
        <w:pBdr>
          <w:bottom w:val="single" w:sz="4" w:space="1" w:color="auto"/>
        </w:pBdr>
        <w:rPr>
          <w:rFonts w:ascii="Arial" w:hAnsi="Arial" w:cs="Arial"/>
          <w:b/>
          <w:sz w:val="28"/>
          <w:szCs w:val="28"/>
        </w:rPr>
      </w:pPr>
      <w:r w:rsidRPr="00086BCE">
        <w:rPr>
          <w:rFonts w:ascii="Arial" w:hAnsi="Arial" w:cs="Arial"/>
          <w:b/>
          <w:sz w:val="28"/>
          <w:szCs w:val="28"/>
        </w:rPr>
        <w:t>Document technique DT1</w:t>
      </w:r>
      <w:r w:rsidR="001C40DB">
        <w:rPr>
          <w:rFonts w:ascii="Arial" w:hAnsi="Arial" w:cs="Arial"/>
          <w:b/>
          <w:sz w:val="28"/>
          <w:szCs w:val="28"/>
        </w:rPr>
        <w:t xml:space="preserve"> : </w:t>
      </w:r>
      <w:r w:rsidR="001C40DB" w:rsidRPr="001C40DB">
        <w:rPr>
          <w:rFonts w:ascii="Arial" w:hAnsi="Arial" w:cs="Arial"/>
          <w:b/>
          <w:sz w:val="28"/>
          <w:szCs w:val="28"/>
        </w:rPr>
        <w:t xml:space="preserve"> fiche d’identité de l’entreprise Bobine</w:t>
      </w:r>
      <w:r w:rsidR="00AD5A76">
        <w:rPr>
          <w:rFonts w:ascii="Arial" w:hAnsi="Arial" w:cs="Arial"/>
          <w:b/>
          <w:sz w:val="28"/>
          <w:szCs w:val="28"/>
        </w:rPr>
        <w:t>.</w:t>
      </w:r>
    </w:p>
    <w:p w:rsidR="008B5525" w:rsidRDefault="008B5525">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9"/>
        <w:gridCol w:w="5789"/>
      </w:tblGrid>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Raison sociale de l’entreprise</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BOBINE</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Coordonnées de l’entreprise</w:t>
            </w:r>
          </w:p>
        </w:tc>
        <w:tc>
          <w:tcPr>
            <w:tcW w:w="5976" w:type="dxa"/>
            <w:shd w:val="clear" w:color="auto" w:fill="auto"/>
          </w:tcPr>
          <w:p w:rsidR="001C40DB" w:rsidRPr="001C40DB" w:rsidRDefault="001C40DB" w:rsidP="001C40DB">
            <w:pPr>
              <w:spacing w:before="120" w:after="120" w:line="288" w:lineRule="auto"/>
              <w:rPr>
                <w:rFonts w:ascii="Arial" w:eastAsia="Times New Roman" w:hAnsi="Arial" w:cs="Arial"/>
                <w:color w:val="000000"/>
                <w:sz w:val="24"/>
                <w:szCs w:val="24"/>
                <w:lang w:eastAsia="fr-FR"/>
              </w:rPr>
            </w:pPr>
            <w:r w:rsidRPr="001C40DB">
              <w:rPr>
                <w:rFonts w:ascii="Arial" w:eastAsia="Times New Roman" w:hAnsi="Arial" w:cs="Arial"/>
                <w:color w:val="000000"/>
                <w:sz w:val="24"/>
                <w:szCs w:val="24"/>
                <w:lang w:eastAsia="fr-FR"/>
              </w:rPr>
              <w:t>64 Quai Armand Barbès</w:t>
            </w:r>
          </w:p>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color w:val="000000"/>
                <w:sz w:val="24"/>
                <w:szCs w:val="24"/>
                <w:lang w:eastAsia="fr-FR"/>
              </w:rPr>
              <w:t>69250 Neuville sur Saône</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Forme juridique</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Société Anonyme</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Chiffre d’affaire de l’entreprise</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122 657 300 €</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Registre du commerce</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Ville : Neuville sur Saône</w:t>
            </w:r>
          </w:p>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N°: 893 325 044</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Identification de l’entreprise</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Code APE ou NAF : 00890</w:t>
            </w:r>
          </w:p>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 xml:space="preserve">N° de </w:t>
            </w:r>
            <w:proofErr w:type="spellStart"/>
            <w:r w:rsidRPr="001C40DB">
              <w:rPr>
                <w:rFonts w:ascii="Arial" w:eastAsia="Times New Roman" w:hAnsi="Arial" w:cs="Arial"/>
                <w:sz w:val="24"/>
                <w:szCs w:val="24"/>
                <w:lang w:eastAsia="fr-FR"/>
              </w:rPr>
              <w:t>siret</w:t>
            </w:r>
            <w:proofErr w:type="spellEnd"/>
            <w:r w:rsidRPr="001C40DB">
              <w:rPr>
                <w:rFonts w:ascii="Arial" w:eastAsia="Times New Roman" w:hAnsi="Arial" w:cs="Arial"/>
                <w:sz w:val="24"/>
                <w:szCs w:val="24"/>
                <w:lang w:eastAsia="fr-FR"/>
              </w:rPr>
              <w:t> : 662 384 252</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Taille de l’entreprise</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Effectif : 400 salariés</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Secteur d’activité</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Société privée dans le secteur secondaire</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Activité principale</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Chimie</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Durée de travail</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Temps de travail : 37h21</w:t>
            </w:r>
          </w:p>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Service production : travail en 5x8 du lundi au dimanche</w:t>
            </w:r>
          </w:p>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Service supports techniques : travail à la journée</w:t>
            </w:r>
          </w:p>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Service administration : travail à la journée</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Règlement intérieur</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Affiché à l’entrée du site et en salle de repos</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Représentants du personnel</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Délégués du personnel : 2</w:t>
            </w:r>
          </w:p>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Présence d’un CHSCT : 4</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Clients</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Fabricants d’imprimantes - industriels</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Fournisseurs principaux</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Producteurs de produits pétroliers (solvants)</w:t>
            </w:r>
          </w:p>
        </w:tc>
      </w:tr>
      <w:tr w:rsidR="001C40DB" w:rsidRPr="001C40DB" w:rsidTr="00D3350C">
        <w:tc>
          <w:tcPr>
            <w:tcW w:w="393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Concurrents principaux</w:t>
            </w:r>
          </w:p>
        </w:tc>
        <w:tc>
          <w:tcPr>
            <w:tcW w:w="5976"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 xml:space="preserve">Leader sur son marché en Europe. </w:t>
            </w:r>
          </w:p>
        </w:tc>
      </w:tr>
    </w:tbl>
    <w:p w:rsidR="009846FA" w:rsidRDefault="009846FA">
      <w:pPr>
        <w:rPr>
          <w:rFonts w:ascii="Arial" w:hAnsi="Arial" w:cs="Arial"/>
          <w:b/>
          <w:sz w:val="28"/>
          <w:szCs w:val="28"/>
        </w:rPr>
      </w:pPr>
      <w:r>
        <w:rPr>
          <w:rFonts w:ascii="Arial" w:hAnsi="Arial" w:cs="Arial"/>
          <w:b/>
          <w:sz w:val="28"/>
          <w:szCs w:val="28"/>
        </w:rPr>
        <w:br w:type="page"/>
      </w:r>
    </w:p>
    <w:p w:rsidR="001C40DB" w:rsidRPr="001C40DB" w:rsidRDefault="001C40DB" w:rsidP="001C40DB">
      <w:pPr>
        <w:pBdr>
          <w:bottom w:val="single" w:sz="4" w:space="1" w:color="auto"/>
        </w:pBdr>
        <w:rPr>
          <w:rFonts w:ascii="Arial" w:hAnsi="Arial" w:cs="Arial"/>
          <w:b/>
          <w:sz w:val="28"/>
          <w:szCs w:val="28"/>
        </w:rPr>
      </w:pPr>
      <w:r w:rsidRPr="001C40DB">
        <w:rPr>
          <w:rFonts w:ascii="Arial" w:hAnsi="Arial" w:cs="Arial"/>
          <w:b/>
          <w:sz w:val="28"/>
          <w:szCs w:val="28"/>
        </w:rPr>
        <w:t>Document technique DT2 : les normes ISO et la norme OHSAS 18001</w:t>
      </w:r>
      <w:r w:rsidR="00AD5A76">
        <w:rPr>
          <w:rFonts w:ascii="Arial" w:hAnsi="Arial" w:cs="Arial"/>
          <w:b/>
          <w:sz w:val="28"/>
          <w:szCs w:val="28"/>
        </w:rPr>
        <w:t>.</w:t>
      </w:r>
    </w:p>
    <w:p w:rsidR="001C40DB" w:rsidRPr="001C40DB" w:rsidRDefault="001C40DB" w:rsidP="001C40DB">
      <w:pPr>
        <w:widowControl w:val="0"/>
        <w:autoSpaceDE w:val="0"/>
        <w:autoSpaceDN w:val="0"/>
        <w:adjustRightInd w:val="0"/>
        <w:spacing w:after="0" w:line="288" w:lineRule="auto"/>
        <w:jc w:val="both"/>
        <w:rPr>
          <w:rFonts w:ascii="Arial" w:eastAsia="Times New Roman" w:hAnsi="Arial" w:cs="Arial"/>
          <w:sz w:val="24"/>
          <w:szCs w:val="24"/>
          <w:lang w:eastAsia="fr-FR"/>
        </w:rPr>
      </w:pP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L’ISO établit des documents qui définissent des exigences, des spécifications, des lignes directrices ou des caractéristiques à utiliser systématiquement pour assurer l'aptitude à l'emploi des matériaux, produits, processus et services.</w:t>
      </w: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La conformité aux normes internationales représente un gage de confiance pour les consommateurs</w:t>
      </w:r>
      <w:r w:rsidR="00357FBE">
        <w:rPr>
          <w:rFonts w:ascii="Arial" w:eastAsia="Times New Roman" w:hAnsi="Arial" w:cs="Arial"/>
          <w:sz w:val="24"/>
          <w:szCs w:val="24"/>
          <w:lang w:eastAsia="fr-FR"/>
        </w:rPr>
        <w:t xml:space="preserve"> et assure</w:t>
      </w:r>
      <w:r w:rsidRPr="001C40DB">
        <w:rPr>
          <w:rFonts w:ascii="Arial" w:eastAsia="Times New Roman" w:hAnsi="Arial" w:cs="Arial"/>
          <w:sz w:val="24"/>
          <w:szCs w:val="24"/>
          <w:lang w:eastAsia="fr-FR"/>
        </w:rPr>
        <w:t xml:space="preserve"> que les produits et services sont sûrs, fiables et de bonne qualité.</w:t>
      </w: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 xml:space="preserve">Les autorités </w:t>
      </w:r>
      <w:r w:rsidR="00357FBE">
        <w:rPr>
          <w:rFonts w:ascii="Arial" w:eastAsia="Times New Roman" w:hAnsi="Arial" w:cs="Arial"/>
          <w:sz w:val="24"/>
          <w:szCs w:val="24"/>
          <w:lang w:eastAsia="fr-FR"/>
        </w:rPr>
        <w:t xml:space="preserve">privées et </w:t>
      </w:r>
      <w:r w:rsidRPr="001C40DB">
        <w:rPr>
          <w:rFonts w:ascii="Arial" w:eastAsia="Times New Roman" w:hAnsi="Arial" w:cs="Arial"/>
          <w:sz w:val="24"/>
          <w:szCs w:val="24"/>
          <w:lang w:eastAsia="fr-FR"/>
        </w:rPr>
        <w:t>publiques comptent sur les normes ISO pour étayer leu</w:t>
      </w:r>
      <w:r w:rsidR="00357FBE">
        <w:rPr>
          <w:rFonts w:ascii="Arial" w:eastAsia="Times New Roman" w:hAnsi="Arial" w:cs="Arial"/>
          <w:sz w:val="24"/>
          <w:szCs w:val="24"/>
          <w:lang w:eastAsia="fr-FR"/>
        </w:rPr>
        <w:t>rs réglementations. E</w:t>
      </w:r>
      <w:r w:rsidRPr="001C40DB">
        <w:rPr>
          <w:rFonts w:ascii="Arial" w:eastAsia="Times New Roman" w:hAnsi="Arial" w:cs="Arial"/>
          <w:sz w:val="24"/>
          <w:szCs w:val="24"/>
          <w:lang w:eastAsia="fr-FR"/>
        </w:rPr>
        <w:t>lles disposent</w:t>
      </w:r>
      <w:r w:rsidR="00357FBE">
        <w:rPr>
          <w:rFonts w:ascii="Arial" w:eastAsia="Times New Roman" w:hAnsi="Arial" w:cs="Arial"/>
          <w:sz w:val="24"/>
          <w:szCs w:val="24"/>
          <w:lang w:eastAsia="fr-FR"/>
        </w:rPr>
        <w:t xml:space="preserve"> ainsi d’une base solide,</w:t>
      </w:r>
      <w:r w:rsidRPr="001C40DB">
        <w:rPr>
          <w:rFonts w:ascii="Arial" w:eastAsia="Times New Roman" w:hAnsi="Arial" w:cs="Arial"/>
          <w:sz w:val="24"/>
          <w:szCs w:val="24"/>
          <w:lang w:eastAsia="fr-FR"/>
        </w:rPr>
        <w:t xml:space="preserve"> les normes </w:t>
      </w:r>
      <w:proofErr w:type="gramStart"/>
      <w:r w:rsidR="00357FBE">
        <w:rPr>
          <w:rFonts w:ascii="Arial" w:eastAsia="Times New Roman" w:hAnsi="Arial" w:cs="Arial"/>
          <w:sz w:val="24"/>
          <w:szCs w:val="24"/>
          <w:lang w:eastAsia="fr-FR"/>
        </w:rPr>
        <w:t xml:space="preserve">ayant </w:t>
      </w:r>
      <w:r w:rsidRPr="001C40DB">
        <w:rPr>
          <w:rFonts w:ascii="Arial" w:eastAsia="Times New Roman" w:hAnsi="Arial" w:cs="Arial"/>
          <w:sz w:val="24"/>
          <w:szCs w:val="24"/>
          <w:lang w:eastAsia="fr-FR"/>
        </w:rPr>
        <w:t xml:space="preserve"> été</w:t>
      </w:r>
      <w:proofErr w:type="gramEnd"/>
      <w:r w:rsidRPr="001C40DB">
        <w:rPr>
          <w:rFonts w:ascii="Arial" w:eastAsia="Times New Roman" w:hAnsi="Arial" w:cs="Arial"/>
          <w:sz w:val="24"/>
          <w:szCs w:val="24"/>
          <w:lang w:eastAsia="fr-FR"/>
        </w:rPr>
        <w:t xml:space="preserve"> établies avec le concours d’experts internationaux.</w:t>
      </w: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La norme OHSAS 18001 définit les exigences relatives aux systèmes de management SST. Elle a été développée par la BSI (British Standards Institution) en 1999 puis révisée en 2007. Très utilisée à travers le monde, cette norme en devenant une norme ISO deviendra une norme de système de management générique. Cela facilitera son intégration aux autres démarches telles que celles basées sur les normes ISO 9001 : 2008 pour le management de la qualité ou ISO 14001 : 2004 pour le management environnemental.</w:t>
      </w:r>
    </w:p>
    <w:p w:rsidR="001C40DB" w:rsidRPr="001C40DB" w:rsidRDefault="001C40DB" w:rsidP="001C40DB">
      <w:pPr>
        <w:widowControl w:val="0"/>
        <w:autoSpaceDE w:val="0"/>
        <w:autoSpaceDN w:val="0"/>
        <w:adjustRightInd w:val="0"/>
        <w:spacing w:after="0" w:line="288" w:lineRule="auto"/>
        <w:jc w:val="right"/>
        <w:rPr>
          <w:rFonts w:ascii="Arial" w:eastAsia="Times New Roman" w:hAnsi="Arial" w:cs="Arial"/>
          <w:i/>
          <w:sz w:val="18"/>
          <w:szCs w:val="18"/>
          <w:lang w:eastAsia="fr-FR"/>
        </w:rPr>
      </w:pPr>
    </w:p>
    <w:p w:rsidR="001C40DB" w:rsidRPr="001C40DB" w:rsidRDefault="001C40DB" w:rsidP="001C40DB">
      <w:pPr>
        <w:widowControl w:val="0"/>
        <w:autoSpaceDE w:val="0"/>
        <w:autoSpaceDN w:val="0"/>
        <w:adjustRightInd w:val="0"/>
        <w:spacing w:after="0" w:line="288" w:lineRule="auto"/>
        <w:jc w:val="right"/>
        <w:rPr>
          <w:rFonts w:ascii="Arial" w:eastAsia="Times New Roman" w:hAnsi="Arial" w:cs="Arial"/>
          <w:i/>
          <w:sz w:val="18"/>
          <w:szCs w:val="18"/>
          <w:lang w:eastAsia="fr-FR"/>
        </w:rPr>
      </w:pPr>
      <w:r w:rsidRPr="001C40DB">
        <w:rPr>
          <w:rFonts w:ascii="Arial" w:eastAsia="Times New Roman" w:hAnsi="Arial" w:cs="Arial"/>
          <w:i/>
          <w:sz w:val="18"/>
          <w:szCs w:val="18"/>
          <w:lang w:eastAsia="fr-FR"/>
        </w:rPr>
        <w:t xml:space="preserve">Source : </w:t>
      </w:r>
      <w:hyperlink r:id="rId30" w:history="1">
        <w:r w:rsidRPr="001C40DB">
          <w:rPr>
            <w:rFonts w:ascii="Arial" w:eastAsia="Times New Roman" w:hAnsi="Arial" w:cs="Arial"/>
            <w:i/>
            <w:color w:val="0563C1"/>
            <w:sz w:val="18"/>
            <w:szCs w:val="18"/>
            <w:u w:val="single"/>
            <w:lang w:eastAsia="fr-FR"/>
          </w:rPr>
          <w:t>https://www.afnor.org/</w:t>
        </w:r>
      </w:hyperlink>
    </w:p>
    <w:p w:rsidR="001C40DB" w:rsidRPr="001C40DB" w:rsidRDefault="001C40DB" w:rsidP="001C40DB">
      <w:pPr>
        <w:widowControl w:val="0"/>
        <w:autoSpaceDE w:val="0"/>
        <w:autoSpaceDN w:val="0"/>
        <w:adjustRightInd w:val="0"/>
        <w:spacing w:after="0" w:line="288" w:lineRule="auto"/>
        <w:jc w:val="right"/>
        <w:rPr>
          <w:rFonts w:ascii="Arial" w:eastAsia="Times New Roman" w:hAnsi="Arial" w:cs="Arial"/>
          <w:i/>
          <w:sz w:val="18"/>
          <w:szCs w:val="18"/>
          <w:lang w:eastAsia="fr-FR"/>
        </w:rPr>
      </w:pPr>
    </w:p>
    <w:p w:rsidR="001C40DB" w:rsidRPr="001C40DB" w:rsidRDefault="001C40DB" w:rsidP="001C40DB">
      <w:pPr>
        <w:widowControl w:val="0"/>
        <w:autoSpaceDE w:val="0"/>
        <w:autoSpaceDN w:val="0"/>
        <w:adjustRightInd w:val="0"/>
        <w:spacing w:after="0" w:line="288" w:lineRule="auto"/>
        <w:jc w:val="both"/>
        <w:rPr>
          <w:rFonts w:ascii="Arial" w:eastAsia="Times New Roman" w:hAnsi="Arial" w:cs="Arial"/>
          <w:b/>
          <w:sz w:val="24"/>
          <w:szCs w:val="24"/>
          <w:u w:val="single"/>
          <w:lang w:eastAsia="fr-FR"/>
        </w:rPr>
      </w:pPr>
    </w:p>
    <w:p w:rsidR="001C40DB" w:rsidRDefault="001C40DB">
      <w:pPr>
        <w:rPr>
          <w:rFonts w:ascii="Arial" w:hAnsi="Arial" w:cs="Arial"/>
          <w:b/>
          <w:sz w:val="28"/>
          <w:szCs w:val="28"/>
        </w:rPr>
      </w:pPr>
      <w:r>
        <w:rPr>
          <w:rFonts w:ascii="Arial" w:hAnsi="Arial" w:cs="Arial"/>
          <w:b/>
          <w:sz w:val="28"/>
          <w:szCs w:val="28"/>
        </w:rPr>
        <w:br w:type="page"/>
      </w:r>
    </w:p>
    <w:p w:rsidR="001C40DB" w:rsidRPr="001C40DB" w:rsidRDefault="001C40DB" w:rsidP="001C40DB">
      <w:pPr>
        <w:pBdr>
          <w:bottom w:val="single" w:sz="4" w:space="1" w:color="auto"/>
        </w:pBdr>
        <w:rPr>
          <w:rFonts w:ascii="Arial" w:hAnsi="Arial" w:cs="Arial"/>
          <w:b/>
          <w:sz w:val="28"/>
          <w:szCs w:val="28"/>
        </w:rPr>
      </w:pPr>
      <w:r w:rsidRPr="001C40DB">
        <w:rPr>
          <w:rFonts w:ascii="Arial" w:hAnsi="Arial" w:cs="Arial"/>
          <w:b/>
          <w:sz w:val="28"/>
          <w:szCs w:val="28"/>
        </w:rPr>
        <w:t>Document technique DT3 : OHSAS 18001 ET ISO 45001</w:t>
      </w:r>
      <w:r w:rsidR="00357FBE">
        <w:rPr>
          <w:rFonts w:ascii="Arial" w:hAnsi="Arial" w:cs="Arial"/>
          <w:b/>
          <w:sz w:val="28"/>
          <w:szCs w:val="28"/>
        </w:rPr>
        <w:t>.</w:t>
      </w:r>
    </w:p>
    <w:p w:rsidR="001C40DB" w:rsidRPr="001C40DB" w:rsidRDefault="001C40DB" w:rsidP="001C40DB">
      <w:pPr>
        <w:widowControl w:val="0"/>
        <w:autoSpaceDE w:val="0"/>
        <w:autoSpaceDN w:val="0"/>
        <w:adjustRightInd w:val="0"/>
        <w:spacing w:after="0" w:line="288" w:lineRule="auto"/>
        <w:jc w:val="both"/>
        <w:rPr>
          <w:rFonts w:ascii="Arial" w:eastAsia="Times New Roman" w:hAnsi="Arial" w:cs="Arial"/>
          <w:sz w:val="24"/>
          <w:szCs w:val="24"/>
          <w:lang w:eastAsia="fr-FR"/>
        </w:rPr>
      </w:pP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ISO 45001 est la nouvelle norme ISO relative à la santé et à la sécurité au travail (S&amp;ST).</w:t>
      </w: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Destinée à la direction d’un organisme, la norme vise à fournir un lieu de travail sûr et sain pour les travailleurs et les visiteurs. Pour y p</w:t>
      </w:r>
      <w:r w:rsidR="00357FBE">
        <w:rPr>
          <w:rFonts w:ascii="Arial" w:eastAsia="Times New Roman" w:hAnsi="Arial" w:cs="Arial"/>
          <w:sz w:val="24"/>
          <w:szCs w:val="24"/>
          <w:lang w:eastAsia="fr-FR"/>
        </w:rPr>
        <w:t>arvenir, il est essentiel de mai</w:t>
      </w:r>
      <w:r w:rsidRPr="001C40DB">
        <w:rPr>
          <w:rFonts w:ascii="Arial" w:eastAsia="Times New Roman" w:hAnsi="Arial" w:cs="Arial"/>
          <w:sz w:val="24"/>
          <w:szCs w:val="24"/>
          <w:lang w:eastAsia="fr-FR"/>
        </w:rPr>
        <w:t>triser l’ensemble de</w:t>
      </w:r>
      <w:r w:rsidR="00357FBE">
        <w:rPr>
          <w:rFonts w:ascii="Arial" w:eastAsia="Times New Roman" w:hAnsi="Arial" w:cs="Arial"/>
          <w:sz w:val="24"/>
          <w:szCs w:val="24"/>
          <w:lang w:eastAsia="fr-FR"/>
        </w:rPr>
        <w:t>s facteurs susceptibles d’entrai</w:t>
      </w:r>
      <w:r w:rsidRPr="001C40DB">
        <w:rPr>
          <w:rFonts w:ascii="Arial" w:eastAsia="Times New Roman" w:hAnsi="Arial" w:cs="Arial"/>
          <w:sz w:val="24"/>
          <w:szCs w:val="24"/>
          <w:lang w:eastAsia="fr-FR"/>
        </w:rPr>
        <w:t>ner des maladies, des trauma</w:t>
      </w:r>
      <w:r w:rsidR="00357FBE">
        <w:rPr>
          <w:rFonts w:ascii="Arial" w:eastAsia="Times New Roman" w:hAnsi="Arial" w:cs="Arial"/>
          <w:sz w:val="24"/>
          <w:szCs w:val="24"/>
          <w:lang w:eastAsia="fr-FR"/>
        </w:rPr>
        <w:t>tismes et dans le pire des cas</w:t>
      </w:r>
      <w:r w:rsidRPr="001C40DB">
        <w:rPr>
          <w:rFonts w:ascii="Arial" w:eastAsia="Times New Roman" w:hAnsi="Arial" w:cs="Arial"/>
          <w:sz w:val="24"/>
          <w:szCs w:val="24"/>
          <w:lang w:eastAsia="fr-FR"/>
        </w:rPr>
        <w:t xml:space="preserve"> des décès, en atténuant les effets préjudiciables pour l’état physique, mental </w:t>
      </w:r>
      <w:r w:rsidR="00357FBE">
        <w:rPr>
          <w:rFonts w:ascii="Arial" w:eastAsia="Times New Roman" w:hAnsi="Arial" w:cs="Arial"/>
          <w:sz w:val="24"/>
          <w:szCs w:val="24"/>
          <w:lang w:eastAsia="fr-FR"/>
        </w:rPr>
        <w:t xml:space="preserve">et cognitif d’une personne. </w:t>
      </w:r>
      <w:r w:rsidRPr="001C40DB">
        <w:rPr>
          <w:rFonts w:ascii="Arial" w:eastAsia="Times New Roman" w:hAnsi="Arial" w:cs="Arial"/>
          <w:sz w:val="24"/>
          <w:szCs w:val="24"/>
          <w:lang w:eastAsia="fr-FR"/>
        </w:rPr>
        <w:t>ISO 45001 couvre l’ensemble de ces aspects.</w:t>
      </w: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 xml:space="preserve">Bien qu’ISO 45001 s’appuie sur l’OHSAS 18001 – référence antérieure en matière de S&amp;ST – il s’agit d’une norme distincte nouvelle, et non d’une révision ou d’une actualisation, qui devrait être progressivement introduite durant les trois prochaines années. </w:t>
      </w:r>
    </w:p>
    <w:p w:rsidR="001C40DB" w:rsidRDefault="001C40DB" w:rsidP="001C40DB">
      <w:pPr>
        <w:widowControl w:val="0"/>
        <w:autoSpaceDE w:val="0"/>
        <w:autoSpaceDN w:val="0"/>
        <w:adjustRightInd w:val="0"/>
        <w:spacing w:after="0" w:line="288" w:lineRule="auto"/>
        <w:jc w:val="both"/>
        <w:rPr>
          <w:rFonts w:ascii="Arial" w:eastAsia="Times New Roman" w:hAnsi="Arial" w:cs="Arial"/>
          <w:sz w:val="24"/>
          <w:szCs w:val="24"/>
          <w:lang w:eastAsia="fr-FR"/>
        </w:rPr>
      </w:pPr>
    </w:p>
    <w:p w:rsidR="00B20297" w:rsidRPr="001C40DB" w:rsidRDefault="00B20297" w:rsidP="001C40DB">
      <w:pPr>
        <w:widowControl w:val="0"/>
        <w:autoSpaceDE w:val="0"/>
        <w:autoSpaceDN w:val="0"/>
        <w:adjustRightInd w:val="0"/>
        <w:spacing w:after="0" w:line="288" w:lineRule="auto"/>
        <w:jc w:val="both"/>
        <w:rPr>
          <w:rFonts w:ascii="Arial" w:eastAsia="Times New Roman" w:hAnsi="Arial" w:cs="Arial"/>
          <w:sz w:val="24"/>
          <w:szCs w:val="24"/>
          <w:lang w:eastAsia="fr-FR"/>
        </w:rPr>
      </w:pPr>
    </w:p>
    <w:p w:rsidR="001C40DB" w:rsidRPr="001C40DB" w:rsidRDefault="001C40DB" w:rsidP="001C40DB">
      <w:pPr>
        <w:widowControl w:val="0"/>
        <w:autoSpaceDE w:val="0"/>
        <w:autoSpaceDN w:val="0"/>
        <w:adjustRightInd w:val="0"/>
        <w:spacing w:after="0" w:line="288" w:lineRule="auto"/>
        <w:jc w:val="both"/>
        <w:rPr>
          <w:rFonts w:ascii="Arial" w:eastAsia="Times New Roman" w:hAnsi="Arial" w:cs="Arial"/>
          <w:sz w:val="24"/>
          <w:szCs w:val="24"/>
          <w:u w:val="single"/>
          <w:lang w:eastAsia="fr-FR"/>
        </w:rPr>
      </w:pPr>
      <w:r w:rsidRPr="001C40DB">
        <w:rPr>
          <w:rFonts w:ascii="Arial" w:eastAsia="Times New Roman" w:hAnsi="Arial" w:cs="Arial"/>
          <w:sz w:val="24"/>
          <w:szCs w:val="24"/>
          <w:u w:val="single"/>
          <w:lang w:eastAsia="fr-FR"/>
        </w:rPr>
        <w:t>Quelles sont les principales différences entre l’OHSAS 18001 et ISO 45001 ?</w:t>
      </w:r>
    </w:p>
    <w:p w:rsidR="00B20297" w:rsidRDefault="00B20297"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 xml:space="preserve">Il existe de nombreuses différences, mais le principal changement est qu’ISO 45001 se concentre sur </w:t>
      </w:r>
      <w:bookmarkStart w:id="0" w:name="_Hlk526701428"/>
      <w:r w:rsidRPr="001C40DB">
        <w:rPr>
          <w:rFonts w:ascii="Arial" w:eastAsia="Times New Roman" w:hAnsi="Arial" w:cs="Arial"/>
          <w:sz w:val="24"/>
          <w:szCs w:val="24"/>
          <w:lang w:eastAsia="fr-FR"/>
        </w:rPr>
        <w:t>l’interaction entre un organisme et son environnement métier</w:t>
      </w:r>
      <w:bookmarkEnd w:id="0"/>
      <w:r w:rsidRPr="001C40DB">
        <w:rPr>
          <w:rFonts w:ascii="Arial" w:eastAsia="Times New Roman" w:hAnsi="Arial" w:cs="Arial"/>
          <w:sz w:val="24"/>
          <w:szCs w:val="24"/>
          <w:lang w:eastAsia="fr-FR"/>
        </w:rPr>
        <w:t xml:space="preserve">, tandis que le référentiel OHSAS 18001 était axé sur le management des dangers en matière de S&amp;ST et d’autres problèmes internes. Mais les normes diffèrent également à de nombreux autres égards : ISO 45001 </w:t>
      </w:r>
      <w:bookmarkStart w:id="1" w:name="_Hlk526701530"/>
      <w:r w:rsidRPr="001C40DB">
        <w:rPr>
          <w:rFonts w:ascii="Arial" w:eastAsia="Times New Roman" w:hAnsi="Arial" w:cs="Arial"/>
          <w:sz w:val="24"/>
          <w:szCs w:val="24"/>
          <w:lang w:eastAsia="fr-FR"/>
        </w:rPr>
        <w:t>répond à une approche processus, alors que le référentiel OHSAS 18001 établit une procédure</w:t>
      </w:r>
      <w:bookmarkEnd w:id="1"/>
      <w:r w:rsidRPr="001C40DB">
        <w:rPr>
          <w:rFonts w:ascii="Arial" w:eastAsia="Times New Roman" w:hAnsi="Arial" w:cs="Arial"/>
          <w:sz w:val="24"/>
          <w:szCs w:val="24"/>
          <w:lang w:eastAsia="fr-FR"/>
        </w:rPr>
        <w:t>. Elle tient compte des risques et des opportunités, tandis que l’OHSAS 18001 ne traite que des risques.</w:t>
      </w: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p>
    <w:p w:rsidR="001C40DB" w:rsidRPr="001C40DB" w:rsidRDefault="001C40DB" w:rsidP="00B20297">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Ces points représentent une évolution majeure de la manière dont le management de la santé et de la sécurité est perçu. La S&amp;ST n’est plus traitée isolément. Elle doit être prise en compte dans la perspective de la gestion d’un organisme sain et pérenne. Cela dit, bien que les deux normes diffèrent dans leur approche, un système de management établi conformément à l’OHSAS 18001 constituera une base solide pour passer à l’ISO 45001.</w:t>
      </w:r>
    </w:p>
    <w:p w:rsidR="001C40DB" w:rsidRPr="001C40DB" w:rsidRDefault="001C40DB" w:rsidP="001C40DB">
      <w:pPr>
        <w:widowControl w:val="0"/>
        <w:autoSpaceDE w:val="0"/>
        <w:autoSpaceDN w:val="0"/>
        <w:adjustRightInd w:val="0"/>
        <w:spacing w:after="0" w:line="288" w:lineRule="auto"/>
        <w:jc w:val="both"/>
        <w:rPr>
          <w:rFonts w:ascii="Arial" w:eastAsia="Times New Roman" w:hAnsi="Arial" w:cs="Arial"/>
          <w:sz w:val="24"/>
          <w:szCs w:val="24"/>
          <w:lang w:eastAsia="fr-FR"/>
        </w:rPr>
      </w:pPr>
    </w:p>
    <w:p w:rsidR="001C40DB" w:rsidRPr="001C40DB" w:rsidRDefault="0044606C" w:rsidP="001C40DB">
      <w:pPr>
        <w:widowControl w:val="0"/>
        <w:autoSpaceDE w:val="0"/>
        <w:autoSpaceDN w:val="0"/>
        <w:adjustRightInd w:val="0"/>
        <w:spacing w:after="0" w:line="288" w:lineRule="auto"/>
        <w:jc w:val="right"/>
        <w:rPr>
          <w:rFonts w:ascii="Arial" w:eastAsia="Times New Roman" w:hAnsi="Arial" w:cs="Arial"/>
          <w:i/>
          <w:sz w:val="16"/>
          <w:szCs w:val="16"/>
          <w:lang w:eastAsia="fr-FR"/>
        </w:rPr>
      </w:pPr>
      <w:hyperlink r:id="rId31" w:history="1">
        <w:r w:rsidR="001C40DB" w:rsidRPr="001C40DB">
          <w:rPr>
            <w:rFonts w:ascii="Arial" w:eastAsia="Times New Roman" w:hAnsi="Arial" w:cs="Arial"/>
            <w:i/>
            <w:color w:val="0563C1"/>
            <w:sz w:val="16"/>
            <w:szCs w:val="16"/>
            <w:u w:val="single"/>
            <w:lang w:eastAsia="fr-FR"/>
          </w:rPr>
          <w:t>https://www.iso.org/fr/news/ref2271.html</w:t>
        </w:r>
      </w:hyperlink>
    </w:p>
    <w:p w:rsidR="001C40DB" w:rsidRPr="001C40DB" w:rsidRDefault="001C40DB" w:rsidP="001C40DB">
      <w:pPr>
        <w:widowControl w:val="0"/>
        <w:autoSpaceDE w:val="0"/>
        <w:autoSpaceDN w:val="0"/>
        <w:adjustRightInd w:val="0"/>
        <w:spacing w:after="0" w:line="288" w:lineRule="auto"/>
        <w:jc w:val="both"/>
        <w:rPr>
          <w:rFonts w:ascii="Arial" w:eastAsia="Times New Roman" w:hAnsi="Arial" w:cs="Arial"/>
          <w:sz w:val="24"/>
          <w:szCs w:val="24"/>
          <w:lang w:eastAsia="fr-FR"/>
        </w:rPr>
      </w:pPr>
    </w:p>
    <w:p w:rsidR="001C40DB" w:rsidRPr="001C40DB" w:rsidRDefault="00086BCE" w:rsidP="001C40DB">
      <w:pPr>
        <w:pBdr>
          <w:bottom w:val="single" w:sz="4" w:space="1" w:color="auto"/>
        </w:pBdr>
        <w:jc w:val="both"/>
        <w:rPr>
          <w:rFonts w:ascii="Arial" w:eastAsia="Times New Roman" w:hAnsi="Arial" w:cs="Arial"/>
          <w:b/>
          <w:sz w:val="24"/>
          <w:szCs w:val="24"/>
          <w:lang w:eastAsia="fr-FR"/>
        </w:rPr>
      </w:pPr>
      <w:r>
        <w:rPr>
          <w:rFonts w:ascii="Arial" w:hAnsi="Arial" w:cs="Arial"/>
          <w:sz w:val="24"/>
          <w:szCs w:val="24"/>
        </w:rPr>
        <w:br w:type="page"/>
      </w:r>
      <w:r w:rsidR="001C40DB" w:rsidRPr="001C40DB">
        <w:rPr>
          <w:rFonts w:ascii="Arial" w:hAnsi="Arial" w:cs="Arial"/>
          <w:b/>
          <w:sz w:val="28"/>
          <w:szCs w:val="28"/>
        </w:rPr>
        <w:t xml:space="preserve">Document technique </w:t>
      </w:r>
      <w:bookmarkStart w:id="2" w:name="_Hlk523867313"/>
      <w:r w:rsidR="001C40DB" w:rsidRPr="001C40DB">
        <w:rPr>
          <w:rFonts w:ascii="Arial" w:hAnsi="Arial" w:cs="Arial"/>
          <w:b/>
          <w:sz w:val="28"/>
          <w:szCs w:val="28"/>
        </w:rPr>
        <w:t>DT4 :</w:t>
      </w:r>
      <w:r w:rsidR="00967A28">
        <w:rPr>
          <w:rFonts w:ascii="Arial" w:hAnsi="Arial" w:cs="Arial"/>
          <w:b/>
          <w:sz w:val="28"/>
          <w:szCs w:val="28"/>
        </w:rPr>
        <w:t xml:space="preserve"> a</w:t>
      </w:r>
      <w:r w:rsidR="001C40DB" w:rsidRPr="001C40DB">
        <w:rPr>
          <w:rFonts w:ascii="Arial" w:hAnsi="Arial" w:cs="Arial"/>
          <w:b/>
          <w:sz w:val="28"/>
          <w:szCs w:val="28"/>
        </w:rPr>
        <w:t>rrêtés ministériels de prescriptions applicables aux ICPE soumises à autorisation et relative à l’entreprise</w:t>
      </w:r>
      <w:bookmarkEnd w:id="2"/>
      <w:r w:rsidR="00357FBE">
        <w:rPr>
          <w:rFonts w:ascii="Arial" w:hAnsi="Arial" w:cs="Arial"/>
          <w:b/>
          <w:sz w:val="28"/>
          <w:szCs w:val="28"/>
        </w:rPr>
        <w:t>.</w:t>
      </w:r>
    </w:p>
    <w:p w:rsidR="001C40DB" w:rsidRPr="001C40DB" w:rsidRDefault="001C40DB" w:rsidP="001C40DB">
      <w:pPr>
        <w:widowControl w:val="0"/>
        <w:autoSpaceDE w:val="0"/>
        <w:autoSpaceDN w:val="0"/>
        <w:adjustRightInd w:val="0"/>
        <w:spacing w:after="0" w:line="288" w:lineRule="auto"/>
        <w:jc w:val="both"/>
        <w:rPr>
          <w:rFonts w:ascii="Arial" w:eastAsia="Times New Roman" w:hAnsi="Arial" w:cs="Arial"/>
          <w:sz w:val="24"/>
          <w:szCs w:val="24"/>
          <w:lang w:eastAsia="fr-FR"/>
        </w:rPr>
      </w:pPr>
    </w:p>
    <w:p w:rsidR="001C40DB" w:rsidRPr="001C40DB" w:rsidRDefault="001C40DB" w:rsidP="001C40DB">
      <w:pPr>
        <w:widowControl w:val="0"/>
        <w:autoSpaceDE w:val="0"/>
        <w:autoSpaceDN w:val="0"/>
        <w:adjustRightInd w:val="0"/>
        <w:spacing w:after="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Prescriptions techni</w:t>
      </w:r>
      <w:r w:rsidR="00B20297">
        <w:rPr>
          <w:rFonts w:ascii="Arial" w:eastAsia="Times New Roman" w:hAnsi="Arial" w:cs="Arial"/>
          <w:sz w:val="24"/>
          <w:szCs w:val="24"/>
          <w:lang w:eastAsia="fr-FR"/>
        </w:rPr>
        <w:t>ques relative à la nomenclature :</w:t>
      </w:r>
    </w:p>
    <w:p w:rsidR="001C40DB" w:rsidRPr="001C40DB" w:rsidRDefault="001C40DB" w:rsidP="001C40DB">
      <w:pPr>
        <w:widowControl w:val="0"/>
        <w:autoSpaceDE w:val="0"/>
        <w:autoSpaceDN w:val="0"/>
        <w:adjustRightInd w:val="0"/>
        <w:spacing w:after="0" w:line="288" w:lineRule="auto"/>
        <w:jc w:val="both"/>
        <w:rPr>
          <w:rFonts w:ascii="Arial" w:eastAsia="Times New Roman" w:hAnsi="Arial" w:cs="Arial"/>
          <w:sz w:val="24"/>
          <w:szCs w:val="24"/>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1"/>
        <w:gridCol w:w="2377"/>
      </w:tblGrid>
      <w:tr w:rsidR="001C40DB" w:rsidRPr="001C40DB" w:rsidTr="00D3350C">
        <w:tc>
          <w:tcPr>
            <w:tcW w:w="7479" w:type="dxa"/>
            <w:shd w:val="clear" w:color="auto" w:fill="auto"/>
          </w:tcPr>
          <w:p w:rsidR="001C40DB" w:rsidRPr="001C40DB" w:rsidRDefault="001C40DB" w:rsidP="001C40DB">
            <w:pPr>
              <w:widowControl w:val="0"/>
              <w:autoSpaceDE w:val="0"/>
              <w:autoSpaceDN w:val="0"/>
              <w:adjustRightInd w:val="0"/>
              <w:spacing w:before="120" w:after="120" w:line="288" w:lineRule="auto"/>
              <w:jc w:val="center"/>
              <w:rPr>
                <w:rFonts w:ascii="Arial" w:eastAsia="Times New Roman" w:hAnsi="Arial" w:cs="Arial"/>
                <w:b/>
                <w:sz w:val="24"/>
                <w:szCs w:val="24"/>
                <w:lang w:eastAsia="fr-FR"/>
              </w:rPr>
            </w:pPr>
            <w:r w:rsidRPr="001C40DB">
              <w:rPr>
                <w:rFonts w:ascii="Arial" w:eastAsia="Times New Roman" w:hAnsi="Arial" w:cs="Arial"/>
                <w:b/>
                <w:sz w:val="24"/>
                <w:szCs w:val="24"/>
                <w:lang w:eastAsia="fr-FR"/>
              </w:rPr>
              <w:t>Objet</w:t>
            </w:r>
          </w:p>
        </w:tc>
        <w:tc>
          <w:tcPr>
            <w:tcW w:w="2433" w:type="dxa"/>
            <w:shd w:val="clear" w:color="auto" w:fill="auto"/>
          </w:tcPr>
          <w:p w:rsidR="001C40DB" w:rsidRPr="001C40DB" w:rsidRDefault="001C40DB" w:rsidP="001C40DB">
            <w:pPr>
              <w:widowControl w:val="0"/>
              <w:autoSpaceDE w:val="0"/>
              <w:autoSpaceDN w:val="0"/>
              <w:adjustRightInd w:val="0"/>
              <w:spacing w:before="120" w:after="120" w:line="288" w:lineRule="auto"/>
              <w:jc w:val="center"/>
              <w:rPr>
                <w:rFonts w:ascii="Arial" w:eastAsia="Times New Roman" w:hAnsi="Arial" w:cs="Arial"/>
                <w:b/>
                <w:sz w:val="24"/>
                <w:szCs w:val="24"/>
                <w:lang w:eastAsia="fr-FR"/>
              </w:rPr>
            </w:pPr>
            <w:r w:rsidRPr="001C40DB">
              <w:rPr>
                <w:rFonts w:ascii="Arial" w:eastAsia="Times New Roman" w:hAnsi="Arial" w:cs="Arial"/>
                <w:b/>
                <w:sz w:val="24"/>
                <w:szCs w:val="24"/>
                <w:lang w:eastAsia="fr-FR"/>
              </w:rPr>
              <w:t>N° de rubrique</w:t>
            </w:r>
          </w:p>
        </w:tc>
      </w:tr>
      <w:tr w:rsidR="001C40DB" w:rsidRPr="001C40DB" w:rsidTr="00D3350C">
        <w:tc>
          <w:tcPr>
            <w:tcW w:w="7479"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Stockage de matières, produits ou substances combustibles dans des entrepôts couverts</w:t>
            </w:r>
            <w:r w:rsidR="00357FBE">
              <w:rPr>
                <w:rFonts w:ascii="Arial" w:eastAsia="Times New Roman" w:hAnsi="Arial" w:cs="Arial"/>
                <w:sz w:val="24"/>
                <w:szCs w:val="24"/>
                <w:lang w:eastAsia="fr-FR"/>
              </w:rPr>
              <w:t>.</w:t>
            </w:r>
          </w:p>
        </w:tc>
        <w:tc>
          <w:tcPr>
            <w:tcW w:w="2433" w:type="dxa"/>
            <w:shd w:val="clear" w:color="auto" w:fill="auto"/>
          </w:tcPr>
          <w:p w:rsidR="001C40DB" w:rsidRPr="001C40DB" w:rsidRDefault="001C40DB" w:rsidP="001C40DB">
            <w:pPr>
              <w:widowControl w:val="0"/>
              <w:autoSpaceDE w:val="0"/>
              <w:autoSpaceDN w:val="0"/>
              <w:adjustRightInd w:val="0"/>
              <w:spacing w:before="120" w:after="120" w:line="288" w:lineRule="auto"/>
              <w:jc w:val="center"/>
              <w:rPr>
                <w:rFonts w:ascii="Arial" w:eastAsia="Times New Roman" w:hAnsi="Arial" w:cs="Arial"/>
                <w:b/>
                <w:sz w:val="24"/>
                <w:szCs w:val="24"/>
                <w:lang w:eastAsia="fr-FR"/>
              </w:rPr>
            </w:pPr>
            <w:r w:rsidRPr="001C40DB">
              <w:rPr>
                <w:rFonts w:ascii="Arial" w:eastAsia="Times New Roman" w:hAnsi="Arial" w:cs="Arial"/>
                <w:b/>
                <w:sz w:val="24"/>
                <w:szCs w:val="24"/>
                <w:lang w:eastAsia="fr-FR"/>
              </w:rPr>
              <w:t>1510</w:t>
            </w:r>
          </w:p>
        </w:tc>
      </w:tr>
      <w:tr w:rsidR="001C40DB" w:rsidRPr="001C40DB" w:rsidTr="00D3350C">
        <w:tc>
          <w:tcPr>
            <w:tcW w:w="7479"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Broyage, concassage, criblage ... des substances végétales et produits organiques naturels</w:t>
            </w:r>
            <w:r w:rsidR="00357FBE">
              <w:rPr>
                <w:rFonts w:ascii="Arial" w:eastAsia="Times New Roman" w:hAnsi="Arial" w:cs="Arial"/>
                <w:sz w:val="24"/>
                <w:szCs w:val="24"/>
                <w:lang w:eastAsia="fr-FR"/>
              </w:rPr>
              <w:t>.</w:t>
            </w:r>
          </w:p>
        </w:tc>
        <w:tc>
          <w:tcPr>
            <w:tcW w:w="2433" w:type="dxa"/>
            <w:shd w:val="clear" w:color="auto" w:fill="auto"/>
          </w:tcPr>
          <w:p w:rsidR="001C40DB" w:rsidRPr="001C40DB" w:rsidRDefault="001C40DB" w:rsidP="001C40DB">
            <w:pPr>
              <w:widowControl w:val="0"/>
              <w:autoSpaceDE w:val="0"/>
              <w:autoSpaceDN w:val="0"/>
              <w:adjustRightInd w:val="0"/>
              <w:spacing w:before="120" w:after="120" w:line="288" w:lineRule="auto"/>
              <w:jc w:val="center"/>
              <w:rPr>
                <w:rFonts w:ascii="Arial" w:eastAsia="Times New Roman" w:hAnsi="Arial" w:cs="Arial"/>
                <w:b/>
                <w:sz w:val="24"/>
                <w:szCs w:val="24"/>
                <w:lang w:eastAsia="fr-FR"/>
              </w:rPr>
            </w:pPr>
            <w:r w:rsidRPr="001C40DB">
              <w:rPr>
                <w:rFonts w:ascii="Arial" w:eastAsia="Times New Roman" w:hAnsi="Arial" w:cs="Arial"/>
                <w:b/>
                <w:sz w:val="24"/>
                <w:szCs w:val="24"/>
                <w:lang w:eastAsia="fr-FR"/>
              </w:rPr>
              <w:t>2260</w:t>
            </w:r>
          </w:p>
        </w:tc>
      </w:tr>
      <w:tr w:rsidR="001C40DB" w:rsidRPr="001C40DB" w:rsidTr="00D3350C">
        <w:tc>
          <w:tcPr>
            <w:tcW w:w="7479"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Vernis, peinture, apprêt, colle, enduit etc. (application, cuisson, séchage de) sur support quelconque (métal, bois, p</w:t>
            </w:r>
            <w:r w:rsidR="00357FBE">
              <w:rPr>
                <w:rFonts w:ascii="Arial" w:eastAsia="Times New Roman" w:hAnsi="Arial" w:cs="Arial"/>
                <w:sz w:val="24"/>
                <w:szCs w:val="24"/>
                <w:lang w:eastAsia="fr-FR"/>
              </w:rPr>
              <w:t>lastique, cuir, papier, textile</w:t>
            </w:r>
            <w:r w:rsidRPr="001C40DB">
              <w:rPr>
                <w:rFonts w:ascii="Arial" w:eastAsia="Times New Roman" w:hAnsi="Arial" w:cs="Arial"/>
                <w:sz w:val="24"/>
                <w:szCs w:val="24"/>
                <w:lang w:eastAsia="fr-FR"/>
              </w:rPr>
              <w:t>)</w:t>
            </w:r>
            <w:r w:rsidR="00357FBE">
              <w:rPr>
                <w:rFonts w:ascii="Arial" w:eastAsia="Times New Roman" w:hAnsi="Arial" w:cs="Arial"/>
                <w:sz w:val="24"/>
                <w:szCs w:val="24"/>
                <w:lang w:eastAsia="fr-FR"/>
              </w:rPr>
              <w:t>.</w:t>
            </w:r>
          </w:p>
        </w:tc>
        <w:tc>
          <w:tcPr>
            <w:tcW w:w="2433" w:type="dxa"/>
            <w:shd w:val="clear" w:color="auto" w:fill="auto"/>
          </w:tcPr>
          <w:p w:rsidR="001C40DB" w:rsidRPr="001C40DB" w:rsidRDefault="001C40DB" w:rsidP="001C40DB">
            <w:pPr>
              <w:widowControl w:val="0"/>
              <w:autoSpaceDE w:val="0"/>
              <w:autoSpaceDN w:val="0"/>
              <w:adjustRightInd w:val="0"/>
              <w:spacing w:before="120" w:after="120" w:line="288" w:lineRule="auto"/>
              <w:jc w:val="center"/>
              <w:rPr>
                <w:rFonts w:ascii="Arial" w:eastAsia="Times New Roman" w:hAnsi="Arial" w:cs="Arial"/>
                <w:b/>
                <w:sz w:val="24"/>
                <w:szCs w:val="24"/>
                <w:lang w:eastAsia="fr-FR"/>
              </w:rPr>
            </w:pPr>
            <w:r w:rsidRPr="001C40DB">
              <w:rPr>
                <w:rFonts w:ascii="Arial" w:eastAsia="Times New Roman" w:hAnsi="Arial" w:cs="Arial"/>
                <w:b/>
                <w:sz w:val="24"/>
                <w:szCs w:val="24"/>
                <w:lang w:eastAsia="fr-FR"/>
              </w:rPr>
              <w:t>2940</w:t>
            </w:r>
          </w:p>
        </w:tc>
      </w:tr>
      <w:tr w:rsidR="001C40DB" w:rsidRPr="001C40DB" w:rsidTr="00D3350C">
        <w:tc>
          <w:tcPr>
            <w:tcW w:w="7479"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Traitement de surface de matières, d'objets ou de produits à l'aide de solvants organiques, notamment pour les opérations d'apprêt, d'impression, de couchage, de dégraissage, d'imperméabilisation, de collage, de peinture, de nettoyage ou d'imprégnation, avec une capacité de consommation de solvant organique supérieure à 150 kilogrammes par heure ou à 200 tonnes par an</w:t>
            </w:r>
            <w:r w:rsidR="00013A9D">
              <w:rPr>
                <w:rFonts w:ascii="Arial" w:eastAsia="Times New Roman" w:hAnsi="Arial" w:cs="Arial"/>
                <w:sz w:val="24"/>
                <w:szCs w:val="24"/>
                <w:lang w:eastAsia="fr-FR"/>
              </w:rPr>
              <w:t>.</w:t>
            </w:r>
          </w:p>
        </w:tc>
        <w:tc>
          <w:tcPr>
            <w:tcW w:w="2433" w:type="dxa"/>
            <w:shd w:val="clear" w:color="auto" w:fill="auto"/>
          </w:tcPr>
          <w:p w:rsidR="001C40DB" w:rsidRPr="001C40DB" w:rsidRDefault="001C40DB" w:rsidP="001C40DB">
            <w:pPr>
              <w:widowControl w:val="0"/>
              <w:autoSpaceDE w:val="0"/>
              <w:autoSpaceDN w:val="0"/>
              <w:adjustRightInd w:val="0"/>
              <w:spacing w:before="120" w:after="120" w:line="288" w:lineRule="auto"/>
              <w:jc w:val="center"/>
              <w:rPr>
                <w:rFonts w:ascii="Arial" w:eastAsia="Times New Roman" w:hAnsi="Arial" w:cs="Arial"/>
                <w:b/>
                <w:sz w:val="24"/>
                <w:szCs w:val="24"/>
                <w:lang w:eastAsia="fr-FR"/>
              </w:rPr>
            </w:pPr>
            <w:r w:rsidRPr="001C40DB">
              <w:rPr>
                <w:rFonts w:ascii="Arial" w:eastAsia="Times New Roman" w:hAnsi="Arial" w:cs="Arial"/>
                <w:b/>
                <w:sz w:val="24"/>
                <w:szCs w:val="24"/>
                <w:lang w:eastAsia="fr-FR"/>
              </w:rPr>
              <w:t>3670</w:t>
            </w:r>
          </w:p>
        </w:tc>
      </w:tr>
      <w:tr w:rsidR="001C40DB" w:rsidRPr="001C40DB" w:rsidTr="00D3350C">
        <w:tc>
          <w:tcPr>
            <w:tcW w:w="7479"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 xml:space="preserve">Liquides inflammables de catégorie 2 ou catégorie 3 à l'exclusion de la rubrique 4330 </w:t>
            </w:r>
            <w:r w:rsidRPr="001C40DB">
              <w:rPr>
                <w:rFonts w:ascii="Arial" w:eastAsia="Times New Roman" w:hAnsi="Arial" w:cs="Arial"/>
                <w:sz w:val="18"/>
                <w:szCs w:val="18"/>
                <w:lang w:eastAsia="fr-FR"/>
              </w:rPr>
              <w:t>(</w:t>
            </w:r>
            <w:r w:rsidRPr="001C40DB">
              <w:rPr>
                <w:rFonts w:ascii="Arial" w:eastAsia="Times New Roman" w:hAnsi="Arial" w:cs="Arial"/>
                <w:i/>
                <w:sz w:val="24"/>
                <w:szCs w:val="24"/>
                <w:lang w:eastAsia="fr-FR"/>
              </w:rPr>
              <w:t>4330 : liquides inflammables de catégorie 1, liquides inflammables maintenus à une température supérieure à leur point d'ébullition, autres liquides de point éclair inférieur ou égal à 60 °C maintenus à une température supérieure à leur température d'ébullition ou dans des conditions particulières de traitement)</w:t>
            </w:r>
            <w:r w:rsidR="00013A9D">
              <w:rPr>
                <w:rFonts w:ascii="Arial" w:eastAsia="Times New Roman" w:hAnsi="Arial" w:cs="Arial"/>
                <w:i/>
                <w:sz w:val="24"/>
                <w:szCs w:val="24"/>
                <w:lang w:eastAsia="fr-FR"/>
              </w:rPr>
              <w:t>.</w:t>
            </w:r>
          </w:p>
        </w:tc>
        <w:tc>
          <w:tcPr>
            <w:tcW w:w="2433" w:type="dxa"/>
            <w:shd w:val="clear" w:color="auto" w:fill="auto"/>
          </w:tcPr>
          <w:p w:rsidR="001C40DB" w:rsidRPr="001C40DB" w:rsidRDefault="001C40DB" w:rsidP="001C40DB">
            <w:pPr>
              <w:widowControl w:val="0"/>
              <w:autoSpaceDE w:val="0"/>
              <w:autoSpaceDN w:val="0"/>
              <w:adjustRightInd w:val="0"/>
              <w:spacing w:before="120" w:after="120" w:line="288" w:lineRule="auto"/>
              <w:jc w:val="center"/>
              <w:rPr>
                <w:rFonts w:ascii="Arial" w:eastAsia="Times New Roman" w:hAnsi="Arial" w:cs="Arial"/>
                <w:b/>
                <w:sz w:val="24"/>
                <w:szCs w:val="24"/>
                <w:lang w:eastAsia="fr-FR"/>
              </w:rPr>
            </w:pPr>
            <w:r w:rsidRPr="001C40DB">
              <w:rPr>
                <w:rFonts w:ascii="Arial" w:eastAsia="Times New Roman" w:hAnsi="Arial" w:cs="Arial"/>
                <w:b/>
                <w:sz w:val="24"/>
                <w:szCs w:val="24"/>
                <w:lang w:eastAsia="fr-FR"/>
              </w:rPr>
              <w:t>4331</w:t>
            </w:r>
          </w:p>
        </w:tc>
      </w:tr>
      <w:tr w:rsidR="001C40DB" w:rsidRPr="001C40DB" w:rsidTr="00D3350C">
        <w:tc>
          <w:tcPr>
            <w:tcW w:w="7479" w:type="dxa"/>
            <w:shd w:val="clear" w:color="auto" w:fill="auto"/>
          </w:tcPr>
          <w:p w:rsidR="001C40DB" w:rsidRPr="001C40DB" w:rsidRDefault="001C40DB" w:rsidP="001C40DB">
            <w:pPr>
              <w:widowControl w:val="0"/>
              <w:autoSpaceDE w:val="0"/>
              <w:autoSpaceDN w:val="0"/>
              <w:adjustRightInd w:val="0"/>
              <w:spacing w:before="120" w:after="12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Fabrication, emploi ou stockage de gaz à effet de serre fluorés visés par le règlement (CE) n° 842/2006 ou de substances qui appauvrissent la couche d'ozone visées par le règlement (CE) n° 1005/2009.</w:t>
            </w:r>
          </w:p>
        </w:tc>
        <w:tc>
          <w:tcPr>
            <w:tcW w:w="2433" w:type="dxa"/>
            <w:shd w:val="clear" w:color="auto" w:fill="auto"/>
          </w:tcPr>
          <w:p w:rsidR="001C40DB" w:rsidRPr="001C40DB" w:rsidRDefault="001C40DB" w:rsidP="001C40DB">
            <w:pPr>
              <w:widowControl w:val="0"/>
              <w:autoSpaceDE w:val="0"/>
              <w:autoSpaceDN w:val="0"/>
              <w:adjustRightInd w:val="0"/>
              <w:spacing w:before="120" w:after="120" w:line="288" w:lineRule="auto"/>
              <w:jc w:val="center"/>
              <w:rPr>
                <w:rFonts w:ascii="Arial" w:eastAsia="Times New Roman" w:hAnsi="Arial" w:cs="Arial"/>
                <w:b/>
                <w:sz w:val="24"/>
                <w:szCs w:val="24"/>
                <w:lang w:eastAsia="fr-FR"/>
              </w:rPr>
            </w:pPr>
            <w:r w:rsidRPr="001C40DB">
              <w:rPr>
                <w:rFonts w:ascii="Arial" w:eastAsia="Times New Roman" w:hAnsi="Arial" w:cs="Arial"/>
                <w:b/>
                <w:sz w:val="24"/>
                <w:szCs w:val="24"/>
                <w:lang w:eastAsia="fr-FR"/>
              </w:rPr>
              <w:t>4802</w:t>
            </w:r>
          </w:p>
        </w:tc>
      </w:tr>
    </w:tbl>
    <w:p w:rsidR="001C40DB" w:rsidRPr="001C40DB" w:rsidRDefault="001C40DB" w:rsidP="001C40DB">
      <w:pPr>
        <w:widowControl w:val="0"/>
        <w:autoSpaceDE w:val="0"/>
        <w:autoSpaceDN w:val="0"/>
        <w:adjustRightInd w:val="0"/>
        <w:spacing w:after="0" w:line="288" w:lineRule="auto"/>
        <w:jc w:val="right"/>
        <w:rPr>
          <w:rFonts w:ascii="Arial" w:eastAsia="Times New Roman" w:hAnsi="Arial" w:cs="Arial"/>
          <w:i/>
          <w:sz w:val="18"/>
          <w:szCs w:val="18"/>
          <w:lang w:eastAsia="fr-FR"/>
        </w:rPr>
      </w:pPr>
    </w:p>
    <w:p w:rsidR="001C40DB" w:rsidRPr="001C40DB" w:rsidRDefault="001C40DB" w:rsidP="001C40DB">
      <w:pPr>
        <w:widowControl w:val="0"/>
        <w:autoSpaceDE w:val="0"/>
        <w:autoSpaceDN w:val="0"/>
        <w:adjustRightInd w:val="0"/>
        <w:spacing w:after="0" w:line="288" w:lineRule="auto"/>
        <w:jc w:val="right"/>
        <w:rPr>
          <w:rFonts w:ascii="Arial" w:eastAsia="Times New Roman" w:hAnsi="Arial" w:cs="Arial"/>
          <w:i/>
          <w:sz w:val="18"/>
          <w:szCs w:val="18"/>
          <w:lang w:eastAsia="fr-FR"/>
        </w:rPr>
      </w:pPr>
      <w:r w:rsidRPr="001C40DB">
        <w:rPr>
          <w:rFonts w:ascii="Arial" w:eastAsia="Times New Roman" w:hAnsi="Arial" w:cs="Arial"/>
          <w:i/>
          <w:sz w:val="18"/>
          <w:szCs w:val="18"/>
          <w:lang w:eastAsia="fr-FR"/>
        </w:rPr>
        <w:t xml:space="preserve">Source : </w:t>
      </w:r>
      <w:hyperlink r:id="rId32" w:history="1">
        <w:r w:rsidRPr="001C40DB">
          <w:rPr>
            <w:rFonts w:ascii="Arial" w:eastAsia="Times New Roman" w:hAnsi="Arial" w:cs="Arial"/>
            <w:i/>
            <w:color w:val="0563C1"/>
            <w:sz w:val="18"/>
            <w:szCs w:val="18"/>
            <w:u w:val="single"/>
            <w:lang w:eastAsia="fr-FR"/>
          </w:rPr>
          <w:t>https://aida.ineris.fr/</w:t>
        </w:r>
      </w:hyperlink>
    </w:p>
    <w:p w:rsidR="001C59C4" w:rsidRDefault="001C59C4">
      <w:pPr>
        <w:rPr>
          <w:rFonts w:ascii="Arial" w:eastAsia="Times New Roman" w:hAnsi="Arial" w:cs="Arial"/>
          <w:b/>
          <w:sz w:val="24"/>
          <w:szCs w:val="24"/>
          <w:u w:val="single"/>
          <w:lang w:eastAsia="fr-FR"/>
        </w:rPr>
      </w:pPr>
      <w:r>
        <w:rPr>
          <w:rFonts w:ascii="Arial" w:eastAsia="Times New Roman" w:hAnsi="Arial" w:cs="Arial"/>
          <w:b/>
          <w:sz w:val="24"/>
          <w:szCs w:val="24"/>
          <w:u w:val="single"/>
          <w:lang w:eastAsia="fr-FR"/>
        </w:rPr>
        <w:br w:type="page"/>
      </w:r>
    </w:p>
    <w:p w:rsidR="001C40DB" w:rsidRPr="001C40DB" w:rsidRDefault="001C40DB" w:rsidP="001C59C4">
      <w:pPr>
        <w:pBdr>
          <w:bottom w:val="single" w:sz="4" w:space="1" w:color="auto"/>
        </w:pBdr>
        <w:jc w:val="both"/>
        <w:rPr>
          <w:rFonts w:ascii="Arial" w:hAnsi="Arial" w:cs="Arial"/>
          <w:b/>
          <w:sz w:val="28"/>
          <w:szCs w:val="28"/>
        </w:rPr>
      </w:pPr>
      <w:r w:rsidRPr="001C40DB">
        <w:rPr>
          <w:rFonts w:ascii="Arial" w:hAnsi="Arial" w:cs="Arial"/>
          <w:b/>
          <w:sz w:val="28"/>
          <w:szCs w:val="28"/>
        </w:rPr>
        <w:t>Document technique DT5 : schéma de fabrication des encres</w:t>
      </w:r>
      <w:r w:rsidR="00013A9D">
        <w:rPr>
          <w:rFonts w:ascii="Arial" w:hAnsi="Arial" w:cs="Arial"/>
          <w:b/>
          <w:sz w:val="28"/>
          <w:szCs w:val="28"/>
        </w:rPr>
        <w:t>.</w:t>
      </w:r>
    </w:p>
    <w:p w:rsidR="001C40DB" w:rsidRPr="001C40DB" w:rsidRDefault="001C40DB" w:rsidP="001C40DB">
      <w:pPr>
        <w:widowControl w:val="0"/>
        <w:autoSpaceDE w:val="0"/>
        <w:autoSpaceDN w:val="0"/>
        <w:adjustRightInd w:val="0"/>
        <w:spacing w:after="0" w:line="288" w:lineRule="auto"/>
        <w:jc w:val="both"/>
        <w:rPr>
          <w:rFonts w:ascii="Arial" w:eastAsia="Times New Roman" w:hAnsi="Arial" w:cs="Arial"/>
          <w:sz w:val="24"/>
          <w:szCs w:val="24"/>
          <w:lang w:eastAsia="fr-FR"/>
        </w:rPr>
      </w:pPr>
      <w:r w:rsidRPr="001C40DB">
        <w:rPr>
          <w:rFonts w:ascii="Arial" w:eastAsia="Times New Roman" w:hAnsi="Arial" w:cs="Arial"/>
          <w:noProof/>
          <w:sz w:val="24"/>
          <w:szCs w:val="24"/>
          <w:lang w:eastAsia="fr-FR"/>
        </w:rPr>
        <w:drawing>
          <wp:inline distT="0" distB="0" distL="0" distR="0">
            <wp:extent cx="6198341" cy="320633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a:extLst>
                        <a:ext uri="{28A0092B-C50C-407E-A947-70E740481C1C}">
                          <a14:useLocalDpi xmlns:a14="http://schemas.microsoft.com/office/drawing/2010/main" val="0"/>
                        </a:ext>
                      </a:extLst>
                    </a:blip>
                    <a:srcRect t="3434" b="3849"/>
                    <a:stretch/>
                  </pic:blipFill>
                  <pic:spPr bwMode="auto">
                    <a:xfrm>
                      <a:off x="0" y="0"/>
                      <a:ext cx="6199505" cy="3206940"/>
                    </a:xfrm>
                    <a:prstGeom prst="rect">
                      <a:avLst/>
                    </a:prstGeom>
                    <a:noFill/>
                    <a:ln>
                      <a:noFill/>
                    </a:ln>
                    <a:extLst>
                      <a:ext uri="{53640926-AAD7-44D8-BBD7-CCE9431645EC}">
                        <a14:shadowObscured xmlns:a14="http://schemas.microsoft.com/office/drawing/2010/main"/>
                      </a:ext>
                    </a:extLst>
                  </pic:spPr>
                </pic:pic>
              </a:graphicData>
            </a:graphic>
          </wp:inline>
        </w:drawing>
      </w:r>
    </w:p>
    <w:p w:rsidR="001C59C4" w:rsidRPr="001C59C4" w:rsidRDefault="001C59C4" w:rsidP="001C59C4">
      <w:pPr>
        <w:pBdr>
          <w:bottom w:val="single" w:sz="4" w:space="1" w:color="auto"/>
        </w:pBdr>
        <w:jc w:val="both"/>
        <w:rPr>
          <w:rFonts w:ascii="Arial" w:hAnsi="Arial" w:cs="Arial"/>
          <w:b/>
          <w:sz w:val="16"/>
          <w:szCs w:val="16"/>
        </w:rPr>
      </w:pPr>
    </w:p>
    <w:p w:rsidR="001C40DB" w:rsidRPr="001C40DB" w:rsidRDefault="001C40DB" w:rsidP="001C59C4">
      <w:pPr>
        <w:pBdr>
          <w:bottom w:val="single" w:sz="4" w:space="1" w:color="auto"/>
        </w:pBdr>
        <w:jc w:val="both"/>
        <w:rPr>
          <w:rFonts w:ascii="Arial" w:hAnsi="Arial" w:cs="Arial"/>
          <w:b/>
          <w:sz w:val="28"/>
          <w:szCs w:val="28"/>
        </w:rPr>
      </w:pPr>
      <w:r w:rsidRPr="001C40DB">
        <w:rPr>
          <w:rFonts w:ascii="Arial" w:hAnsi="Arial" w:cs="Arial"/>
          <w:b/>
          <w:sz w:val="28"/>
          <w:szCs w:val="28"/>
        </w:rPr>
        <w:t>Document technique DT6 : schéma du mélange et du broyage lors de la fabrication de l’encre</w:t>
      </w:r>
      <w:r w:rsidR="00013A9D">
        <w:rPr>
          <w:rFonts w:ascii="Arial" w:hAnsi="Arial" w:cs="Arial"/>
          <w:b/>
          <w:sz w:val="28"/>
          <w:szCs w:val="28"/>
        </w:rPr>
        <w:t>.</w:t>
      </w:r>
    </w:p>
    <w:p w:rsidR="001C40DB" w:rsidRPr="001C40DB" w:rsidRDefault="001C40DB" w:rsidP="001C40DB">
      <w:pPr>
        <w:widowControl w:val="0"/>
        <w:autoSpaceDE w:val="0"/>
        <w:autoSpaceDN w:val="0"/>
        <w:adjustRightInd w:val="0"/>
        <w:spacing w:after="0" w:line="288" w:lineRule="auto"/>
        <w:jc w:val="both"/>
        <w:rPr>
          <w:rFonts w:ascii="Arial" w:eastAsia="Times New Roman" w:hAnsi="Arial" w:cs="Arial"/>
          <w:sz w:val="24"/>
          <w:szCs w:val="24"/>
          <w:lang w:eastAsia="fr-FR"/>
        </w:rPr>
      </w:pPr>
      <w:r w:rsidRPr="001C40DB">
        <w:rPr>
          <w:rFonts w:ascii="Arial" w:eastAsia="Times New Roman" w:hAnsi="Arial" w:cs="Arial"/>
          <w:sz w:val="24"/>
          <w:szCs w:val="24"/>
          <w:lang w:eastAsia="fr-FR"/>
        </w:rPr>
        <w:t>L’encre fabriquée dans les broyeurs permet d’alimenter la chaine de production des cartouches.</w:t>
      </w:r>
    </w:p>
    <w:p w:rsidR="001C40DB" w:rsidRPr="001C40DB" w:rsidRDefault="003F03C5" w:rsidP="001C59C4">
      <w:pPr>
        <w:widowControl w:val="0"/>
        <w:autoSpaceDE w:val="0"/>
        <w:autoSpaceDN w:val="0"/>
        <w:adjustRightInd w:val="0"/>
        <w:spacing w:after="0" w:line="288" w:lineRule="auto"/>
        <w:ind w:left="-567"/>
        <w:jc w:val="center"/>
        <w:rPr>
          <w:rFonts w:ascii="Arial" w:eastAsia="Times New Roman" w:hAnsi="Arial" w:cs="Arial"/>
          <w:sz w:val="24"/>
          <w:szCs w:val="24"/>
          <w:lang w:eastAsia="fr-FR"/>
        </w:rPr>
      </w:pPr>
      <w:r>
        <w:rPr>
          <w:rFonts w:ascii="Arial" w:eastAsia="Times New Roman" w:hAnsi="Arial" w:cs="Arial"/>
          <w:noProof/>
          <w:sz w:val="24"/>
          <w:szCs w:val="24"/>
          <w:lang w:eastAsia="fr-FR"/>
        </w:rPr>
        <mc:AlternateContent>
          <mc:Choice Requires="wps">
            <w:drawing>
              <wp:anchor distT="0" distB="0" distL="114300" distR="114300" simplePos="0" relativeHeight="251740160" behindDoc="0" locked="0" layoutInCell="1" allowOverlap="1" wp14:anchorId="482D9A70" wp14:editId="188A91E9">
                <wp:simplePos x="0" y="0"/>
                <wp:positionH relativeFrom="column">
                  <wp:posOffset>3039110</wp:posOffset>
                </wp:positionH>
                <wp:positionV relativeFrom="paragraph">
                  <wp:posOffset>3015615</wp:posOffset>
                </wp:positionV>
                <wp:extent cx="1028700" cy="48006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1028700" cy="480060"/>
                        </a:xfrm>
                        <a:prstGeom prst="rect">
                          <a:avLst/>
                        </a:prstGeom>
                        <a:solidFill>
                          <a:schemeClr val="lt1"/>
                        </a:solidFill>
                        <a:ln w="6350">
                          <a:noFill/>
                        </a:ln>
                      </wps:spPr>
                      <wps:txbx>
                        <w:txbxContent>
                          <w:p w:rsidR="003F03C5" w:rsidRDefault="003F03C5" w:rsidP="003F03C5">
                            <w:pPr>
                              <w:spacing w:after="0" w:line="240" w:lineRule="auto"/>
                              <w:jc w:val="center"/>
                              <w:rPr>
                                <w:sz w:val="16"/>
                              </w:rPr>
                            </w:pPr>
                            <w:r>
                              <w:rPr>
                                <w:sz w:val="16"/>
                              </w:rPr>
                              <w:t>Broyeur en continu</w:t>
                            </w:r>
                          </w:p>
                          <w:p w:rsidR="003F03C5" w:rsidRPr="003F03C5" w:rsidRDefault="003F03C5" w:rsidP="003F03C5">
                            <w:pPr>
                              <w:spacing w:after="0" w:line="240" w:lineRule="auto"/>
                              <w:jc w:val="center"/>
                              <w:rPr>
                                <w:sz w:val="16"/>
                              </w:rPr>
                            </w:pPr>
                            <w:r>
                              <w:rPr>
                                <w:sz w:val="16"/>
                              </w:rPr>
                              <w:t>(12L ou 24L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D9A70" id="Zone de texte 60" o:spid="_x0000_s1040" type="#_x0000_t202" style="position:absolute;left:0;text-align:left;margin-left:239.3pt;margin-top:237.45pt;width:81pt;height:37.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" fillcolor="white [3201]" stroked="f" strokeweight=".5pt">
                <v:textbox>
                  <w:txbxContent>
                    <w:p w:rsidR="003F03C5" w:rsidRDefault="003F03C5" w:rsidP="003F03C5">
                      <w:pPr>
                        <w:spacing w:after="0" w:line="240" w:lineRule="auto"/>
                        <w:jc w:val="center"/>
                        <w:rPr>
                          <w:sz w:val="16"/>
                        </w:rPr>
                      </w:pPr>
                      <w:r>
                        <w:rPr>
                          <w:sz w:val="16"/>
                        </w:rPr>
                        <w:t>Broyeur en continu</w:t>
                      </w:r>
                    </w:p>
                    <w:p w:rsidR="003F03C5" w:rsidRPr="003F03C5" w:rsidRDefault="003F03C5" w:rsidP="003F03C5">
                      <w:pPr>
                        <w:spacing w:after="0" w:line="240" w:lineRule="auto"/>
                        <w:jc w:val="center"/>
                        <w:rPr>
                          <w:sz w:val="16"/>
                        </w:rPr>
                      </w:pPr>
                      <w:r>
                        <w:rPr>
                          <w:sz w:val="16"/>
                        </w:rPr>
                        <w:t>(12L ou 24L</w:t>
                      </w:r>
                    </w:p>
                  </w:txbxContent>
                </v:textbox>
              </v:shape>
            </w:pict>
          </mc:Fallback>
        </mc:AlternateContent>
      </w:r>
      <w:r>
        <w:rPr>
          <w:rFonts w:ascii="Arial" w:eastAsia="Times New Roman" w:hAnsi="Arial" w:cs="Arial"/>
          <w:noProof/>
          <w:sz w:val="24"/>
          <w:szCs w:val="24"/>
          <w:lang w:eastAsia="fr-FR"/>
        </w:rPr>
        <mc:AlternateContent>
          <mc:Choice Requires="wps">
            <w:drawing>
              <wp:anchor distT="0" distB="0" distL="114300" distR="114300" simplePos="0" relativeHeight="251734016" behindDoc="0" locked="0" layoutInCell="1" allowOverlap="1" wp14:anchorId="0C5EDF91" wp14:editId="2EB372CD">
                <wp:simplePos x="0" y="0"/>
                <wp:positionH relativeFrom="column">
                  <wp:posOffset>1743710</wp:posOffset>
                </wp:positionH>
                <wp:positionV relativeFrom="paragraph">
                  <wp:posOffset>18415</wp:posOffset>
                </wp:positionV>
                <wp:extent cx="730250" cy="336550"/>
                <wp:effectExtent l="0" t="0" r="0" b="6350"/>
                <wp:wrapNone/>
                <wp:docPr id="57" name="Ellipse 57"/>
                <wp:cNvGraphicFramePr/>
                <a:graphic xmlns:a="http://schemas.openxmlformats.org/drawingml/2006/main">
                  <a:graphicData uri="http://schemas.microsoft.com/office/word/2010/wordprocessingShape">
                    <wps:wsp>
                      <wps:cNvSpPr/>
                      <wps:spPr>
                        <a:xfrm>
                          <a:off x="0" y="0"/>
                          <a:ext cx="730250" cy="3365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03C5" w:rsidRPr="003F03C5" w:rsidRDefault="003F03C5" w:rsidP="003F03C5">
                            <w:pPr>
                              <w:jc w:val="center"/>
                              <w:rPr>
                                <w:b/>
                                <w:sz w:val="16"/>
                              </w:rPr>
                            </w:pPr>
                            <w:r>
                              <w:rPr>
                                <w:b/>
                                <w:sz w:val="16"/>
                              </w:rPr>
                              <w:t>Résines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EDF91" id="Ellipse 57" o:spid="_x0000_s1041" style="position:absolute;left:0;text-align:left;margin-left:137.3pt;margin-top:1.45pt;width:57.5pt;height: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" fillcolor="#7f7f7f [1612]" stroked="f" strokeweight="1pt">
                <v:stroke joinstyle="miter"/>
                <v:textbox>
                  <w:txbxContent>
                    <w:p w:rsidR="003F03C5" w:rsidRPr="003F03C5" w:rsidRDefault="003F03C5" w:rsidP="003F03C5">
                      <w:pPr>
                        <w:jc w:val="center"/>
                        <w:rPr>
                          <w:b/>
                          <w:sz w:val="16"/>
                        </w:rPr>
                      </w:pPr>
                      <w:r>
                        <w:rPr>
                          <w:b/>
                          <w:sz w:val="16"/>
                        </w:rPr>
                        <w:t>Résines</w:t>
                      </w:r>
                    </w:p>
                  </w:txbxContent>
                </v:textbox>
              </v:oval>
            </w:pict>
          </mc:Fallback>
        </mc:AlternateContent>
      </w:r>
      <w:r>
        <w:rPr>
          <w:rFonts w:ascii="Arial" w:eastAsia="Times New Roman" w:hAnsi="Arial" w:cs="Arial"/>
          <w:noProof/>
          <w:sz w:val="24"/>
          <w:szCs w:val="24"/>
          <w:lang w:eastAsia="fr-FR"/>
        </w:rPr>
        <mc:AlternateContent>
          <mc:Choice Requires="wps">
            <w:drawing>
              <wp:anchor distT="0" distB="0" distL="114300" distR="114300" simplePos="0" relativeHeight="251738112" behindDoc="0" locked="0" layoutInCell="1" allowOverlap="1" wp14:anchorId="370448B2" wp14:editId="3A65B21A">
                <wp:simplePos x="0" y="0"/>
                <wp:positionH relativeFrom="column">
                  <wp:posOffset>3191510</wp:posOffset>
                </wp:positionH>
                <wp:positionV relativeFrom="paragraph">
                  <wp:posOffset>18415</wp:posOffset>
                </wp:positionV>
                <wp:extent cx="774700" cy="336550"/>
                <wp:effectExtent l="0" t="0" r="6350" b="6350"/>
                <wp:wrapNone/>
                <wp:docPr id="59" name="Ellipse 59"/>
                <wp:cNvGraphicFramePr/>
                <a:graphic xmlns:a="http://schemas.openxmlformats.org/drawingml/2006/main">
                  <a:graphicData uri="http://schemas.microsoft.com/office/word/2010/wordprocessingShape">
                    <wps:wsp>
                      <wps:cNvSpPr/>
                      <wps:spPr>
                        <a:xfrm>
                          <a:off x="0" y="0"/>
                          <a:ext cx="774700" cy="3365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03C5" w:rsidRPr="003F03C5" w:rsidRDefault="003F03C5" w:rsidP="003F03C5">
                            <w:pPr>
                              <w:jc w:val="center"/>
                              <w:rPr>
                                <w:b/>
                                <w:sz w:val="16"/>
                              </w:rPr>
                            </w:pPr>
                            <w:r>
                              <w:rPr>
                                <w:b/>
                                <w:sz w:val="16"/>
                              </w:rPr>
                              <w:t>Additifs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448B2" id="Ellipse 59" o:spid="_x0000_s1042" style="position:absolute;left:0;text-align:left;margin-left:251.3pt;margin-top:1.45pt;width:61pt;height: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" fillcolor="#7f7f7f [1612]" stroked="f" strokeweight="1pt">
                <v:stroke joinstyle="miter"/>
                <v:textbox>
                  <w:txbxContent>
                    <w:p w:rsidR="003F03C5" w:rsidRPr="003F03C5" w:rsidRDefault="003F03C5" w:rsidP="003F03C5">
                      <w:pPr>
                        <w:jc w:val="center"/>
                        <w:rPr>
                          <w:b/>
                          <w:sz w:val="16"/>
                        </w:rPr>
                      </w:pPr>
                      <w:r>
                        <w:rPr>
                          <w:b/>
                          <w:sz w:val="16"/>
                        </w:rPr>
                        <w:t>Additifs</w:t>
                      </w:r>
                    </w:p>
                  </w:txbxContent>
                </v:textbox>
              </v:oval>
            </w:pict>
          </mc:Fallback>
        </mc:AlternateContent>
      </w:r>
      <w:r>
        <w:rPr>
          <w:rFonts w:ascii="Arial" w:eastAsia="Times New Roman" w:hAnsi="Arial" w:cs="Arial"/>
          <w:noProof/>
          <w:sz w:val="24"/>
          <w:szCs w:val="24"/>
          <w:lang w:eastAsia="fr-FR"/>
        </w:rPr>
        <mc:AlternateContent>
          <mc:Choice Requires="wps">
            <w:drawing>
              <wp:anchor distT="0" distB="0" distL="114300" distR="114300" simplePos="0" relativeHeight="251736064" behindDoc="0" locked="0" layoutInCell="1" allowOverlap="1" wp14:anchorId="23C332C0" wp14:editId="127EC060">
                <wp:simplePos x="0" y="0"/>
                <wp:positionH relativeFrom="column">
                  <wp:posOffset>2404110</wp:posOffset>
                </wp:positionH>
                <wp:positionV relativeFrom="paragraph">
                  <wp:posOffset>18415</wp:posOffset>
                </wp:positionV>
                <wp:extent cx="838200" cy="336550"/>
                <wp:effectExtent l="0" t="0" r="0" b="6350"/>
                <wp:wrapNone/>
                <wp:docPr id="58" name="Ellipse 58"/>
                <wp:cNvGraphicFramePr/>
                <a:graphic xmlns:a="http://schemas.openxmlformats.org/drawingml/2006/main">
                  <a:graphicData uri="http://schemas.microsoft.com/office/word/2010/wordprocessingShape">
                    <wps:wsp>
                      <wps:cNvSpPr/>
                      <wps:spPr>
                        <a:xfrm>
                          <a:off x="0" y="0"/>
                          <a:ext cx="838200" cy="3365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03C5" w:rsidRPr="003F03C5" w:rsidRDefault="003F03C5" w:rsidP="003F03C5">
                            <w:pPr>
                              <w:jc w:val="center"/>
                              <w:rPr>
                                <w:b/>
                                <w:sz w:val="16"/>
                              </w:rPr>
                            </w:pPr>
                            <w:r>
                              <w:rPr>
                                <w:b/>
                                <w:sz w:val="16"/>
                              </w:rPr>
                              <w:t>Pigments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C332C0" id="Ellipse 58" o:spid="_x0000_s1043" style="position:absolute;left:0;text-align:left;margin-left:189.3pt;margin-top:1.45pt;width:66pt;height: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" fillcolor="#7f7f7f [1612]" stroked="f" strokeweight="1pt">
                <v:stroke joinstyle="miter"/>
                <v:textbox>
                  <w:txbxContent>
                    <w:p w:rsidR="003F03C5" w:rsidRPr="003F03C5" w:rsidRDefault="003F03C5" w:rsidP="003F03C5">
                      <w:pPr>
                        <w:jc w:val="center"/>
                        <w:rPr>
                          <w:b/>
                          <w:sz w:val="16"/>
                        </w:rPr>
                      </w:pPr>
                      <w:r>
                        <w:rPr>
                          <w:b/>
                          <w:sz w:val="16"/>
                        </w:rPr>
                        <w:t>Pigments</w:t>
                      </w:r>
                    </w:p>
                  </w:txbxContent>
                </v:textbox>
              </v:oval>
            </w:pict>
          </mc:Fallback>
        </mc:AlternateContent>
      </w:r>
      <w:r>
        <w:rPr>
          <w:rFonts w:ascii="Arial" w:eastAsia="Times New Roman" w:hAnsi="Arial" w:cs="Arial"/>
          <w:noProof/>
          <w:sz w:val="24"/>
          <w:szCs w:val="24"/>
          <w:lang w:eastAsia="fr-FR"/>
        </w:rPr>
        <mc:AlternateContent>
          <mc:Choice Requires="wps">
            <w:drawing>
              <wp:anchor distT="0" distB="0" distL="114300" distR="114300" simplePos="0" relativeHeight="251731968" behindDoc="0" locked="0" layoutInCell="1" allowOverlap="1" wp14:anchorId="51730D31" wp14:editId="45CE0191">
                <wp:simplePos x="0" y="0"/>
                <wp:positionH relativeFrom="column">
                  <wp:posOffset>5452745</wp:posOffset>
                </wp:positionH>
                <wp:positionV relativeFrom="paragraph">
                  <wp:posOffset>50165</wp:posOffset>
                </wp:positionV>
                <wp:extent cx="781050" cy="336550"/>
                <wp:effectExtent l="0" t="0" r="0" b="6350"/>
                <wp:wrapNone/>
                <wp:docPr id="56" name="Ellipse 56"/>
                <wp:cNvGraphicFramePr/>
                <a:graphic xmlns:a="http://schemas.openxmlformats.org/drawingml/2006/main">
                  <a:graphicData uri="http://schemas.microsoft.com/office/word/2010/wordprocessingShape">
                    <wps:wsp>
                      <wps:cNvSpPr/>
                      <wps:spPr>
                        <a:xfrm>
                          <a:off x="0" y="0"/>
                          <a:ext cx="781050" cy="3365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03C5" w:rsidRPr="003F03C5" w:rsidRDefault="003F03C5" w:rsidP="003F03C5">
                            <w:pPr>
                              <w:jc w:val="center"/>
                              <w:rPr>
                                <w:b/>
                                <w:sz w:val="16"/>
                              </w:rPr>
                            </w:pPr>
                            <w:r w:rsidRPr="003F03C5">
                              <w:rPr>
                                <w:b/>
                                <w:sz w:val="16"/>
                              </w:rPr>
                              <w:t>Solvants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30D31" id="Ellipse 56" o:spid="_x0000_s1044" style="position:absolute;left:0;text-align:left;margin-left:429.35pt;margin-top:3.95pt;width:61.5pt;height: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" fillcolor="#7f7f7f [1612]" stroked="f" strokeweight="1pt">
                <v:stroke joinstyle="miter"/>
                <v:textbox>
                  <w:txbxContent>
                    <w:p w:rsidR="003F03C5" w:rsidRPr="003F03C5" w:rsidRDefault="003F03C5" w:rsidP="003F03C5">
                      <w:pPr>
                        <w:jc w:val="center"/>
                        <w:rPr>
                          <w:b/>
                          <w:sz w:val="16"/>
                        </w:rPr>
                      </w:pPr>
                      <w:r w:rsidRPr="003F03C5">
                        <w:rPr>
                          <w:b/>
                          <w:sz w:val="16"/>
                        </w:rPr>
                        <w:t>Solvants</w:t>
                      </w:r>
                    </w:p>
                  </w:txbxContent>
                </v:textbox>
              </v:oval>
            </w:pict>
          </mc:Fallback>
        </mc:AlternateContent>
      </w:r>
      <w:r>
        <w:rPr>
          <w:rFonts w:ascii="Arial" w:eastAsia="Times New Roman" w:hAnsi="Arial" w:cs="Arial"/>
          <w:noProof/>
          <w:sz w:val="24"/>
          <w:szCs w:val="24"/>
          <w:lang w:eastAsia="fr-FR"/>
        </w:rPr>
        <mc:AlternateContent>
          <mc:Choice Requires="wps">
            <w:drawing>
              <wp:anchor distT="0" distB="0" distL="114300" distR="114300" simplePos="0" relativeHeight="251729920" behindDoc="0" locked="0" layoutInCell="1" allowOverlap="1">
                <wp:simplePos x="0" y="0"/>
                <wp:positionH relativeFrom="column">
                  <wp:posOffset>-396240</wp:posOffset>
                </wp:positionH>
                <wp:positionV relativeFrom="paragraph">
                  <wp:posOffset>43815</wp:posOffset>
                </wp:positionV>
                <wp:extent cx="781050" cy="336550"/>
                <wp:effectExtent l="0" t="0" r="0" b="6350"/>
                <wp:wrapNone/>
                <wp:docPr id="55" name="Ellipse 55"/>
                <wp:cNvGraphicFramePr/>
                <a:graphic xmlns:a="http://schemas.openxmlformats.org/drawingml/2006/main">
                  <a:graphicData uri="http://schemas.microsoft.com/office/word/2010/wordprocessingShape">
                    <wps:wsp>
                      <wps:cNvSpPr/>
                      <wps:spPr>
                        <a:xfrm>
                          <a:off x="0" y="0"/>
                          <a:ext cx="781050" cy="3365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03C5" w:rsidRPr="003F03C5" w:rsidRDefault="003F03C5" w:rsidP="003F03C5">
                            <w:pPr>
                              <w:jc w:val="center"/>
                              <w:rPr>
                                <w:b/>
                                <w:sz w:val="16"/>
                              </w:rPr>
                            </w:pPr>
                            <w:r w:rsidRPr="003F03C5">
                              <w:rPr>
                                <w:b/>
                                <w:sz w:val="16"/>
                              </w:rPr>
                              <w:t>Solvants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5" o:spid="_x0000_s1045" style="position:absolute;left:0;text-align:left;margin-left:-31.2pt;margin-top:3.45pt;width:61.5pt;height: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" fillcolor="#7f7f7f [1612]" stroked="f" strokeweight="1pt">
                <v:stroke joinstyle="miter"/>
                <v:textbox>
                  <w:txbxContent>
                    <w:p w:rsidR="003F03C5" w:rsidRPr="003F03C5" w:rsidRDefault="003F03C5" w:rsidP="003F03C5">
                      <w:pPr>
                        <w:jc w:val="center"/>
                        <w:rPr>
                          <w:b/>
                          <w:sz w:val="16"/>
                        </w:rPr>
                      </w:pPr>
                      <w:r w:rsidRPr="003F03C5">
                        <w:rPr>
                          <w:b/>
                          <w:sz w:val="16"/>
                        </w:rPr>
                        <w:t>Solvants</w:t>
                      </w:r>
                    </w:p>
                  </w:txbxContent>
                </v:textbox>
              </v:oval>
            </w:pict>
          </mc:Fallback>
        </mc:AlternateContent>
      </w:r>
      <w:r>
        <w:rPr>
          <w:rFonts w:ascii="Arial" w:eastAsia="Times New Roman" w:hAnsi="Arial" w:cs="Arial"/>
          <w:noProof/>
          <w:sz w:val="24"/>
          <w:szCs w:val="24"/>
          <w:lang w:eastAsia="fr-FR"/>
        </w:rPr>
        <mc:AlternateContent>
          <mc:Choice Requires="wps">
            <w:drawing>
              <wp:anchor distT="0" distB="0" distL="114300" distR="114300" simplePos="0" relativeHeight="251728896" behindDoc="0" locked="0" layoutInCell="1" allowOverlap="1" wp14:anchorId="52F56771" wp14:editId="2B8E364A">
                <wp:simplePos x="0" y="0"/>
                <wp:positionH relativeFrom="column">
                  <wp:posOffset>1324610</wp:posOffset>
                </wp:positionH>
                <wp:positionV relativeFrom="paragraph">
                  <wp:posOffset>3657600</wp:posOffset>
                </wp:positionV>
                <wp:extent cx="1828800" cy="28575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1828800" cy="285750"/>
                        </a:xfrm>
                        <a:prstGeom prst="rect">
                          <a:avLst/>
                        </a:prstGeom>
                        <a:solidFill>
                          <a:schemeClr val="lt1"/>
                        </a:solidFill>
                        <a:ln w="6350">
                          <a:noFill/>
                        </a:ln>
                      </wps:spPr>
                      <wps:txbx>
                        <w:txbxContent>
                          <w:p w:rsidR="003F03C5" w:rsidRPr="003F03C5" w:rsidRDefault="003F03C5" w:rsidP="003F03C5">
                            <w:pPr>
                              <w:spacing w:after="0" w:line="240" w:lineRule="auto"/>
                              <w:jc w:val="center"/>
                              <w:rPr>
                                <w:sz w:val="16"/>
                              </w:rPr>
                            </w:pPr>
                            <w:r>
                              <w:rPr>
                                <w:sz w:val="16"/>
                              </w:rPr>
                              <w:t>Transfert sur les machines de couchage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56771" id="Zone de texte 41" o:spid="_x0000_s1046" type="#_x0000_t202" style="position:absolute;left:0;text-align:left;margin-left:104.3pt;margin-top:4in;width:2in;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" fillcolor="white [3201]" stroked="f" strokeweight=".5pt">
                <v:textbox>
                  <w:txbxContent>
                    <w:p w:rsidR="003F03C5" w:rsidRPr="003F03C5" w:rsidRDefault="003F03C5" w:rsidP="003F03C5">
                      <w:pPr>
                        <w:spacing w:after="0" w:line="240" w:lineRule="auto"/>
                        <w:jc w:val="center"/>
                        <w:rPr>
                          <w:sz w:val="16"/>
                        </w:rPr>
                      </w:pPr>
                      <w:r>
                        <w:rPr>
                          <w:sz w:val="16"/>
                        </w:rPr>
                        <w:t>Transfert sur les machines de couchage</w:t>
                      </w:r>
                    </w:p>
                  </w:txbxContent>
                </v:textbox>
              </v:shape>
            </w:pict>
          </mc:Fallback>
        </mc:AlternateContent>
      </w:r>
      <w:r>
        <w:rPr>
          <w:rFonts w:ascii="Arial" w:eastAsia="Times New Roman" w:hAnsi="Arial" w:cs="Arial"/>
          <w:noProof/>
          <w:sz w:val="24"/>
          <w:szCs w:val="24"/>
          <w:lang w:eastAsia="fr-FR"/>
        </w:rPr>
        <mc:AlternateContent>
          <mc:Choice Requires="wps">
            <w:drawing>
              <wp:anchor distT="0" distB="0" distL="114300" distR="114300" simplePos="0" relativeHeight="251726848" behindDoc="0" locked="0" layoutInCell="1" allowOverlap="1">
                <wp:simplePos x="0" y="0"/>
                <wp:positionH relativeFrom="column">
                  <wp:posOffset>2404110</wp:posOffset>
                </wp:positionH>
                <wp:positionV relativeFrom="paragraph">
                  <wp:posOffset>1091565</wp:posOffset>
                </wp:positionV>
                <wp:extent cx="939800" cy="156845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939800" cy="1568450"/>
                        </a:xfrm>
                        <a:prstGeom prst="rect">
                          <a:avLst/>
                        </a:prstGeom>
                        <a:solidFill>
                          <a:schemeClr val="lt1"/>
                        </a:solidFill>
                        <a:ln w="6350">
                          <a:noFill/>
                        </a:ln>
                      </wps:spPr>
                      <wps:txbx>
                        <w:txbxContent>
                          <w:p w:rsidR="003F03C5" w:rsidRPr="003F03C5" w:rsidRDefault="003F03C5" w:rsidP="003F03C5">
                            <w:pPr>
                              <w:spacing w:after="0" w:line="240" w:lineRule="auto"/>
                              <w:jc w:val="center"/>
                              <w:rPr>
                                <w:sz w:val="16"/>
                              </w:rPr>
                            </w:pPr>
                            <w:r>
                              <w:rPr>
                                <w:sz w:val="16"/>
                              </w:rPr>
                              <w:t>Alimentation directe des mélangeurs (600 à 800 L) à partir du stockage extérieur. Les solvants permettent le mélange des résines et assurent la fluidité de l’encre.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47" type="#_x0000_t202" style="position:absolute;left:0;text-align:left;margin-left:189.3pt;margin-top:85.95pt;width:74pt;height:12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" fillcolor="white [3201]" stroked="f" strokeweight=".5pt">
                <v:textbox>
                  <w:txbxContent>
                    <w:p w:rsidR="003F03C5" w:rsidRPr="003F03C5" w:rsidRDefault="003F03C5" w:rsidP="003F03C5">
                      <w:pPr>
                        <w:spacing w:after="0" w:line="240" w:lineRule="auto"/>
                        <w:jc w:val="center"/>
                        <w:rPr>
                          <w:sz w:val="16"/>
                        </w:rPr>
                      </w:pPr>
                      <w:r>
                        <w:rPr>
                          <w:sz w:val="16"/>
                        </w:rPr>
                        <w:t>Alimentation directe des mélangeurs (600 à 800 L) à partir du stockage extérieur. Les solvants permettent le mélange des résines et assurent la fluidité de l’encre.</w:t>
                      </w:r>
                    </w:p>
                  </w:txbxContent>
                </v:textbox>
              </v:shape>
            </w:pict>
          </mc:Fallback>
        </mc:AlternateContent>
      </w:r>
      <w:r w:rsidR="00013A9D">
        <w:rPr>
          <w:rFonts w:ascii="Arial" w:eastAsia="Times New Roman" w:hAnsi="Arial" w:cs="Arial"/>
          <w:noProof/>
          <w:sz w:val="24"/>
          <w:szCs w:val="24"/>
          <w:lang w:eastAsia="fr-FR"/>
        </w:rPr>
        <mc:AlternateContent>
          <mc:Choice Requires="wps">
            <w:drawing>
              <wp:anchor distT="0" distB="0" distL="114300" distR="114300" simplePos="0" relativeHeight="251709440" behindDoc="0" locked="0" layoutInCell="1" allowOverlap="1">
                <wp:simplePos x="0" y="0"/>
                <wp:positionH relativeFrom="column">
                  <wp:posOffset>416947</wp:posOffset>
                </wp:positionH>
                <wp:positionV relativeFrom="paragraph">
                  <wp:posOffset>3130633</wp:posOffset>
                </wp:positionV>
                <wp:extent cx="755373" cy="429370"/>
                <wp:effectExtent l="0" t="0" r="6985" b="8890"/>
                <wp:wrapNone/>
                <wp:docPr id="25" name="Zone de texte 25"/>
                <wp:cNvGraphicFramePr/>
                <a:graphic xmlns:a="http://schemas.openxmlformats.org/drawingml/2006/main">
                  <a:graphicData uri="http://schemas.microsoft.com/office/word/2010/wordprocessingShape">
                    <wps:wsp>
                      <wps:cNvSpPr txBox="1"/>
                      <wps:spPr>
                        <a:xfrm>
                          <a:off x="0" y="0"/>
                          <a:ext cx="755373" cy="429370"/>
                        </a:xfrm>
                        <a:prstGeom prst="rect">
                          <a:avLst/>
                        </a:prstGeom>
                        <a:solidFill>
                          <a:schemeClr val="bg1">
                            <a:lumMod val="50000"/>
                          </a:schemeClr>
                        </a:solidFill>
                        <a:ln w="6350">
                          <a:noFill/>
                        </a:ln>
                      </wps:spPr>
                      <wps:txbx>
                        <w:txbxContent>
                          <w:p w:rsidR="00B20297" w:rsidRPr="00013A9D" w:rsidRDefault="00B20297" w:rsidP="00013A9D">
                            <w:pPr>
                              <w:jc w:val="center"/>
                              <w:rPr>
                                <w:b/>
                                <w:color w:val="FFFFFF" w:themeColor="background1"/>
                                <w:sz w:val="16"/>
                              </w:rPr>
                            </w:pPr>
                            <w:r w:rsidRPr="00013A9D">
                              <w:rPr>
                                <w:b/>
                                <w:color w:val="FFFFFF" w:themeColor="background1"/>
                                <w:sz w:val="16"/>
                              </w:rPr>
                              <w:t>Cuve d’encre 500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48" type="#_x0000_t202" style="position:absolute;left:0;text-align:left;margin-left:32.85pt;margin-top:246.5pt;width:59.5pt;height:3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" fillcolor="#7f7f7f [1612]" stroked="f" strokeweight=".5pt">
                <v:textbox>
                  <w:txbxContent>
                    <w:p w:rsidR="00B20297" w:rsidRPr="00013A9D" w:rsidRDefault="00B20297" w:rsidP="00013A9D">
                      <w:pPr>
                        <w:jc w:val="center"/>
                        <w:rPr>
                          <w:b/>
                          <w:color w:val="FFFFFF" w:themeColor="background1"/>
                          <w:sz w:val="16"/>
                        </w:rPr>
                      </w:pPr>
                      <w:r w:rsidRPr="00013A9D">
                        <w:rPr>
                          <w:b/>
                          <w:color w:val="FFFFFF" w:themeColor="background1"/>
                          <w:sz w:val="16"/>
                        </w:rPr>
                        <w:t>Cuve d’encre 500 L</w:t>
                      </w:r>
                    </w:p>
                  </w:txbxContent>
                </v:textbox>
              </v:shape>
            </w:pict>
          </mc:Fallback>
        </mc:AlternateContent>
      </w:r>
      <w:r w:rsidR="001C40DB" w:rsidRPr="001C40DB">
        <w:rPr>
          <w:rFonts w:ascii="Arial" w:eastAsia="Times New Roman" w:hAnsi="Arial" w:cs="Arial"/>
          <w:noProof/>
          <w:sz w:val="24"/>
          <w:szCs w:val="24"/>
          <w:lang w:eastAsia="fr-FR"/>
        </w:rPr>
        <w:drawing>
          <wp:inline distT="0" distB="0" distL="0" distR="0">
            <wp:extent cx="6602680" cy="3931433"/>
            <wp:effectExtent l="0" t="0" r="8255" b="0"/>
            <wp:docPr id="14" name="Image 14" descr="schema de fabr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ma de fabric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29469" cy="3947384"/>
                    </a:xfrm>
                    <a:prstGeom prst="rect">
                      <a:avLst/>
                    </a:prstGeom>
                    <a:noFill/>
                    <a:ln>
                      <a:noFill/>
                    </a:ln>
                  </pic:spPr>
                </pic:pic>
              </a:graphicData>
            </a:graphic>
          </wp:inline>
        </w:drawing>
      </w:r>
    </w:p>
    <w:p w:rsidR="00013A9D" w:rsidRDefault="00013A9D">
      <w:pPr>
        <w:rPr>
          <w:rFonts w:ascii="Arial" w:hAnsi="Arial" w:cs="Arial"/>
          <w:b/>
          <w:sz w:val="28"/>
          <w:szCs w:val="28"/>
        </w:rPr>
      </w:pPr>
      <w:r>
        <w:rPr>
          <w:rFonts w:ascii="Arial" w:hAnsi="Arial" w:cs="Arial"/>
          <w:b/>
          <w:sz w:val="28"/>
          <w:szCs w:val="28"/>
        </w:rPr>
        <w:br w:type="page"/>
      </w:r>
    </w:p>
    <w:p w:rsidR="001C40DB" w:rsidRPr="001C40DB" w:rsidRDefault="001C40DB" w:rsidP="001C59C4">
      <w:pPr>
        <w:pBdr>
          <w:bottom w:val="single" w:sz="4" w:space="1" w:color="auto"/>
        </w:pBdr>
        <w:jc w:val="both"/>
        <w:rPr>
          <w:rFonts w:ascii="Arial" w:hAnsi="Arial" w:cs="Arial"/>
          <w:b/>
          <w:sz w:val="28"/>
          <w:szCs w:val="28"/>
        </w:rPr>
      </w:pPr>
      <w:r w:rsidRPr="001C40DB">
        <w:rPr>
          <w:rFonts w:ascii="Arial" w:hAnsi="Arial" w:cs="Arial"/>
          <w:b/>
          <w:sz w:val="28"/>
          <w:szCs w:val="28"/>
        </w:rPr>
        <w:t>Document technique DT7 : photos des mélangeurs et broyeurs</w:t>
      </w:r>
      <w:r w:rsidR="00013A9D">
        <w:rPr>
          <w:rFonts w:ascii="Arial" w:hAnsi="Arial" w:cs="Arial"/>
          <w:b/>
          <w:sz w:val="28"/>
          <w:szCs w:val="28"/>
        </w:rPr>
        <w:t>.</w:t>
      </w:r>
    </w:p>
    <w:tbl>
      <w:tblPr>
        <w:tblW w:w="0" w:type="auto"/>
        <w:tblLook w:val="04A0" w:firstRow="1" w:lastRow="0" w:firstColumn="1" w:lastColumn="0" w:noHBand="0" w:noVBand="1"/>
      </w:tblPr>
      <w:tblGrid>
        <w:gridCol w:w="4823"/>
        <w:gridCol w:w="4815"/>
      </w:tblGrid>
      <w:tr w:rsidR="00A344CB" w:rsidRPr="00A344CB" w:rsidTr="00D3350C">
        <w:tc>
          <w:tcPr>
            <w:tcW w:w="4956" w:type="dxa"/>
            <w:shd w:val="clear" w:color="auto" w:fill="auto"/>
          </w:tcPr>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noProof/>
                <w:sz w:val="24"/>
                <w:szCs w:val="24"/>
                <w:lang w:eastAsia="fr-FR"/>
              </w:rPr>
              <w:drawing>
                <wp:inline distT="0" distB="0" distL="0" distR="0">
                  <wp:extent cx="3645535" cy="2434590"/>
                  <wp:effectExtent l="0" t="0" r="0" b="3810"/>
                  <wp:docPr id="21" name="Image 21" descr="DSC0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30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45535" cy="2434590"/>
                          </a:xfrm>
                          <a:prstGeom prst="rect">
                            <a:avLst/>
                          </a:prstGeom>
                          <a:noFill/>
                          <a:ln>
                            <a:noFill/>
                          </a:ln>
                        </pic:spPr>
                      </pic:pic>
                    </a:graphicData>
                  </a:graphic>
                </wp:inline>
              </w:drawing>
            </w:r>
          </w:p>
        </w:tc>
        <w:tc>
          <w:tcPr>
            <w:tcW w:w="4956" w:type="dxa"/>
            <w:shd w:val="clear" w:color="auto" w:fill="auto"/>
          </w:tcPr>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noProof/>
                <w:sz w:val="24"/>
                <w:szCs w:val="24"/>
                <w:lang w:eastAsia="fr-FR"/>
              </w:rPr>
              <w:drawing>
                <wp:inline distT="0" distB="0" distL="0" distR="0">
                  <wp:extent cx="3634105" cy="2434590"/>
                  <wp:effectExtent l="0" t="0" r="4445" b="3810"/>
                  <wp:docPr id="20" name="Image 20" descr="DSC0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1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34105" cy="2434590"/>
                          </a:xfrm>
                          <a:prstGeom prst="rect">
                            <a:avLst/>
                          </a:prstGeom>
                          <a:noFill/>
                          <a:ln>
                            <a:noFill/>
                          </a:ln>
                        </pic:spPr>
                      </pic:pic>
                    </a:graphicData>
                  </a:graphic>
                </wp:inline>
              </w:drawing>
            </w:r>
          </w:p>
        </w:tc>
      </w:tr>
    </w:tbl>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b/>
          <w:sz w:val="24"/>
          <w:szCs w:val="24"/>
          <w:u w:val="single"/>
          <w:lang w:eastAsia="fr-FR"/>
        </w:rPr>
      </w:pP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b/>
          <w:sz w:val="24"/>
          <w:szCs w:val="24"/>
          <w:u w:val="single"/>
          <w:lang w:eastAsia="fr-FR"/>
        </w:rPr>
      </w:pPr>
    </w:p>
    <w:p w:rsidR="00A344CB" w:rsidRPr="00A344CB" w:rsidRDefault="00A344CB" w:rsidP="00A344CB">
      <w:pPr>
        <w:pBdr>
          <w:bottom w:val="single" w:sz="4" w:space="1" w:color="auto"/>
        </w:pBdr>
        <w:jc w:val="both"/>
        <w:rPr>
          <w:rFonts w:ascii="Arial" w:hAnsi="Arial" w:cs="Arial"/>
          <w:b/>
          <w:sz w:val="28"/>
          <w:szCs w:val="28"/>
        </w:rPr>
      </w:pPr>
      <w:r w:rsidRPr="00A344CB">
        <w:rPr>
          <w:rFonts w:ascii="Arial" w:hAnsi="Arial" w:cs="Arial"/>
          <w:b/>
          <w:sz w:val="28"/>
          <w:szCs w:val="28"/>
        </w:rPr>
        <w:t xml:space="preserve">Document technique DT8 : </w:t>
      </w:r>
      <w:r w:rsidR="007338B6">
        <w:rPr>
          <w:rFonts w:ascii="Arial" w:hAnsi="Arial" w:cs="Arial"/>
          <w:b/>
          <w:sz w:val="28"/>
          <w:szCs w:val="28"/>
        </w:rPr>
        <w:t xml:space="preserve">fiche </w:t>
      </w:r>
      <w:r w:rsidRPr="00A344CB">
        <w:rPr>
          <w:rFonts w:ascii="Arial" w:hAnsi="Arial" w:cs="Arial"/>
          <w:b/>
          <w:sz w:val="28"/>
          <w:szCs w:val="28"/>
        </w:rPr>
        <w:t>sécurité de l’entreprise Bobine</w:t>
      </w:r>
      <w:r w:rsidR="00013A9D">
        <w:rPr>
          <w:rFonts w:ascii="Arial" w:hAnsi="Arial" w:cs="Arial"/>
          <w:b/>
          <w:sz w:val="28"/>
          <w:szCs w:val="28"/>
        </w:rPr>
        <w:t>.</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b/>
          <w:sz w:val="24"/>
          <w:szCs w:val="24"/>
          <w:lang w:eastAsia="fr-FR"/>
        </w:rPr>
      </w:pPr>
    </w:p>
    <w:p w:rsidR="00A344CB" w:rsidRPr="00A344CB" w:rsidRDefault="00A344CB" w:rsidP="00A344CB">
      <w:pPr>
        <w:widowControl w:val="0"/>
        <w:shd w:val="clear" w:color="auto" w:fill="E7E6E6"/>
        <w:autoSpaceDE w:val="0"/>
        <w:autoSpaceDN w:val="0"/>
        <w:adjustRightInd w:val="0"/>
        <w:spacing w:after="0" w:line="288" w:lineRule="auto"/>
        <w:jc w:val="both"/>
        <w:rPr>
          <w:rFonts w:ascii="Arial" w:eastAsia="Times New Roman" w:hAnsi="Arial" w:cs="Arial"/>
          <w:b/>
          <w:i/>
          <w:sz w:val="24"/>
          <w:szCs w:val="24"/>
          <w:lang w:eastAsia="fr-FR"/>
        </w:rPr>
      </w:pPr>
      <w:r w:rsidRPr="00A344CB">
        <w:rPr>
          <w:rFonts w:ascii="Arial" w:eastAsia="Times New Roman" w:hAnsi="Arial" w:cs="Arial"/>
          <w:b/>
          <w:i/>
          <w:sz w:val="24"/>
          <w:szCs w:val="24"/>
          <w:lang w:eastAsia="fr-FR"/>
        </w:rPr>
        <w:t>« La sécurité : une culture à cadrer »</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b/>
          <w:i/>
          <w:sz w:val="24"/>
          <w:szCs w:val="24"/>
          <w:lang w:eastAsia="fr-FR"/>
        </w:rPr>
      </w:pP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b/>
          <w:sz w:val="24"/>
          <w:szCs w:val="24"/>
          <w:lang w:eastAsia="fr-FR"/>
        </w:rPr>
      </w:pPr>
      <w:r w:rsidRPr="00A344CB">
        <w:rPr>
          <w:rFonts w:ascii="Arial" w:eastAsia="Times New Roman" w:hAnsi="Arial" w:cs="Arial"/>
          <w:b/>
          <w:sz w:val="24"/>
          <w:szCs w:val="24"/>
          <w:lang w:eastAsia="fr-FR"/>
        </w:rPr>
        <w:t>Eléments de cadrage :</w:t>
      </w:r>
    </w:p>
    <w:p w:rsidR="00A344CB" w:rsidRPr="003F42A0" w:rsidRDefault="00A344CB" w:rsidP="003F42A0">
      <w:pPr>
        <w:pStyle w:val="Paragraphedeliste"/>
        <w:widowControl w:val="0"/>
        <w:numPr>
          <w:ilvl w:val="0"/>
          <w:numId w:val="5"/>
        </w:numPr>
        <w:autoSpaceDE w:val="0"/>
        <w:autoSpaceDN w:val="0"/>
        <w:adjustRightInd w:val="0"/>
        <w:spacing w:after="0" w:line="288" w:lineRule="auto"/>
        <w:jc w:val="both"/>
        <w:rPr>
          <w:rFonts w:ascii="Arial" w:eastAsia="Times New Roman" w:hAnsi="Arial" w:cs="Arial"/>
          <w:sz w:val="24"/>
          <w:szCs w:val="24"/>
          <w:lang w:eastAsia="fr-FR"/>
        </w:rPr>
      </w:pPr>
      <w:r w:rsidRPr="003F42A0">
        <w:rPr>
          <w:rFonts w:ascii="Arial" w:eastAsia="Times New Roman" w:hAnsi="Arial" w:cs="Arial"/>
          <w:sz w:val="24"/>
          <w:szCs w:val="24"/>
          <w:lang w:eastAsia="fr-FR"/>
        </w:rPr>
        <w:t>La sécurité est un gain pour tous</w:t>
      </w:r>
      <w:r w:rsidR="00765AA8">
        <w:rPr>
          <w:rFonts w:ascii="Arial" w:eastAsia="Times New Roman" w:hAnsi="Arial" w:cs="Arial"/>
          <w:sz w:val="24"/>
          <w:szCs w:val="24"/>
          <w:lang w:eastAsia="fr-FR"/>
        </w:rPr>
        <w:t>.</w:t>
      </w:r>
    </w:p>
    <w:p w:rsidR="00A344CB" w:rsidRPr="00A344CB" w:rsidRDefault="00A344CB" w:rsidP="00A344CB">
      <w:pPr>
        <w:widowControl w:val="0"/>
        <w:numPr>
          <w:ilvl w:val="0"/>
          <w:numId w:val="5"/>
        </w:numPr>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La hiérarchie est responsable de l’application des règles de sécurité et en particulier sur son périmètre d’exploitant propriétaire. Chacun est responsable de sa sécurité et celle des autres.</w:t>
      </w:r>
    </w:p>
    <w:p w:rsidR="00A344CB" w:rsidRPr="00A344CB" w:rsidRDefault="00A344CB" w:rsidP="00A344CB">
      <w:pPr>
        <w:widowControl w:val="0"/>
        <w:numPr>
          <w:ilvl w:val="0"/>
          <w:numId w:val="5"/>
        </w:numPr>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Travailler en sécurité est une condition d’emploi chez Bobine.</w:t>
      </w:r>
    </w:p>
    <w:p w:rsidR="00A344CB" w:rsidRPr="00A344CB" w:rsidRDefault="00A344CB" w:rsidP="00A344CB">
      <w:pPr>
        <w:widowControl w:val="0"/>
        <w:numPr>
          <w:ilvl w:val="0"/>
          <w:numId w:val="5"/>
        </w:numPr>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Communiquer et échanger régulièrement sur la sécurité est nécessaire.</w:t>
      </w:r>
    </w:p>
    <w:p w:rsidR="00A344CB" w:rsidRPr="00A344CB" w:rsidRDefault="00A344CB" w:rsidP="00A344CB">
      <w:pPr>
        <w:widowControl w:val="0"/>
        <w:numPr>
          <w:ilvl w:val="0"/>
          <w:numId w:val="5"/>
        </w:numPr>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L’analyse de risque : un réflexe à tous les niveaux. Elle doit remplacer la prise de risque.</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b/>
          <w:sz w:val="24"/>
          <w:szCs w:val="24"/>
          <w:lang w:eastAsia="fr-FR"/>
        </w:rPr>
      </w:pPr>
      <w:r w:rsidRPr="00A344CB">
        <w:rPr>
          <w:rFonts w:ascii="Arial" w:eastAsia="Times New Roman" w:hAnsi="Arial" w:cs="Arial"/>
          <w:b/>
          <w:sz w:val="24"/>
          <w:szCs w:val="24"/>
          <w:lang w:eastAsia="fr-FR"/>
        </w:rPr>
        <w:t>Postulats et points de vigilance :</w:t>
      </w:r>
    </w:p>
    <w:p w:rsidR="00A344CB" w:rsidRPr="00A344CB" w:rsidRDefault="00A344CB" w:rsidP="00A344CB">
      <w:pPr>
        <w:widowControl w:val="0"/>
        <w:numPr>
          <w:ilvl w:val="0"/>
          <w:numId w:val="6"/>
        </w:numPr>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 xml:space="preserve">Les situations à risque doivent être signalées, enregistrées et rapidement traitées. </w:t>
      </w:r>
    </w:p>
    <w:p w:rsidR="00A344CB" w:rsidRPr="00A344CB" w:rsidRDefault="00A344CB" w:rsidP="00A344CB">
      <w:pPr>
        <w:widowControl w:val="0"/>
        <w:autoSpaceDE w:val="0"/>
        <w:autoSpaceDN w:val="0"/>
        <w:adjustRightInd w:val="0"/>
        <w:spacing w:after="0" w:line="288" w:lineRule="auto"/>
        <w:ind w:left="720"/>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Les zones à risques et situations dangereuses signalées et protégées.</w:t>
      </w:r>
    </w:p>
    <w:p w:rsidR="00A344CB" w:rsidRPr="00A344CB" w:rsidRDefault="00A344CB" w:rsidP="00A344CB">
      <w:pPr>
        <w:widowControl w:val="0"/>
        <w:autoSpaceDE w:val="0"/>
        <w:autoSpaceDN w:val="0"/>
        <w:adjustRightInd w:val="0"/>
        <w:spacing w:after="0" w:line="288" w:lineRule="auto"/>
        <w:ind w:left="720"/>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Le retour d’expérience doit être pratiqué</w:t>
      </w:r>
      <w:r w:rsidR="00765AA8">
        <w:rPr>
          <w:rFonts w:ascii="Arial" w:eastAsia="Times New Roman" w:hAnsi="Arial" w:cs="Arial"/>
          <w:sz w:val="24"/>
          <w:szCs w:val="24"/>
          <w:lang w:eastAsia="fr-FR"/>
        </w:rPr>
        <w:t>.</w:t>
      </w:r>
    </w:p>
    <w:p w:rsidR="00A344CB" w:rsidRPr="00A344CB" w:rsidRDefault="00A344CB" w:rsidP="00A344CB">
      <w:pPr>
        <w:widowControl w:val="0"/>
        <w:numPr>
          <w:ilvl w:val="0"/>
          <w:numId w:val="6"/>
        </w:numPr>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Les salariés doivent recevoir une formation sécurité et une formation métier.</w:t>
      </w:r>
    </w:p>
    <w:p w:rsidR="00A344CB" w:rsidRPr="00A344CB" w:rsidRDefault="00A344CB" w:rsidP="00A344CB">
      <w:pPr>
        <w:widowControl w:val="0"/>
        <w:numPr>
          <w:ilvl w:val="0"/>
          <w:numId w:val="6"/>
        </w:numPr>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L’utilisateur doit être impliqué dans le processus de conception et d’amélioration continue.</w:t>
      </w:r>
    </w:p>
    <w:p w:rsidR="00A344CB" w:rsidRPr="00A344CB" w:rsidRDefault="00A344CB" w:rsidP="00A344CB">
      <w:pPr>
        <w:widowControl w:val="0"/>
        <w:numPr>
          <w:ilvl w:val="0"/>
          <w:numId w:val="6"/>
        </w:numPr>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Les modes dégradés doivent faire l’objet d’une analyse approfondie et encadrés par des moyens spécifiques.</w:t>
      </w:r>
    </w:p>
    <w:p w:rsidR="00B80FD6" w:rsidRDefault="00A344CB" w:rsidP="00A344CB">
      <w:pPr>
        <w:widowControl w:val="0"/>
        <w:numPr>
          <w:ilvl w:val="0"/>
          <w:numId w:val="6"/>
        </w:numPr>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L’état de conformité des machines doit être une préoccupation partagée par tous.</w:t>
      </w:r>
    </w:p>
    <w:p w:rsidR="00B80FD6" w:rsidRDefault="00B80FD6">
      <w:pPr>
        <w:rPr>
          <w:rFonts w:ascii="Arial" w:eastAsia="Times New Roman" w:hAnsi="Arial" w:cs="Arial"/>
          <w:sz w:val="24"/>
          <w:szCs w:val="24"/>
          <w:lang w:eastAsia="fr-FR"/>
        </w:rPr>
      </w:pPr>
      <w:r>
        <w:rPr>
          <w:rFonts w:ascii="Arial" w:eastAsia="Times New Roman" w:hAnsi="Arial" w:cs="Arial"/>
          <w:sz w:val="24"/>
          <w:szCs w:val="24"/>
          <w:lang w:eastAsia="fr-FR"/>
        </w:rPr>
        <w:br w:type="page"/>
      </w:r>
    </w:p>
    <w:p w:rsidR="00994DB9" w:rsidRDefault="00994DB9" w:rsidP="00B80FD6">
      <w:pPr>
        <w:widowControl w:val="0"/>
        <w:autoSpaceDE w:val="0"/>
        <w:autoSpaceDN w:val="0"/>
        <w:adjustRightInd w:val="0"/>
        <w:spacing w:after="0" w:line="288" w:lineRule="auto"/>
        <w:jc w:val="both"/>
        <w:rPr>
          <w:rFonts w:ascii="Arial" w:eastAsia="Times New Roman" w:hAnsi="Arial" w:cs="Arial"/>
          <w:sz w:val="24"/>
          <w:szCs w:val="24"/>
          <w:lang w:eastAsia="fr-FR"/>
        </w:rPr>
      </w:pPr>
    </w:p>
    <w:p w:rsidR="00994DB9" w:rsidRPr="00994DB9" w:rsidRDefault="00994DB9" w:rsidP="00994DB9">
      <w:pPr>
        <w:pBdr>
          <w:bottom w:val="single" w:sz="4" w:space="1" w:color="auto"/>
        </w:pBdr>
        <w:jc w:val="both"/>
        <w:rPr>
          <w:rFonts w:ascii="Arial" w:hAnsi="Arial" w:cs="Arial"/>
          <w:b/>
          <w:sz w:val="28"/>
          <w:szCs w:val="28"/>
        </w:rPr>
      </w:pPr>
      <w:r w:rsidRPr="00994DB9">
        <w:rPr>
          <w:rFonts w:ascii="Arial" w:hAnsi="Arial" w:cs="Arial"/>
          <w:b/>
          <w:sz w:val="28"/>
          <w:szCs w:val="28"/>
        </w:rPr>
        <w:t>Document technique DT</w:t>
      </w:r>
      <w:r>
        <w:rPr>
          <w:rFonts w:ascii="Arial" w:hAnsi="Arial" w:cs="Arial"/>
          <w:b/>
          <w:sz w:val="28"/>
          <w:szCs w:val="28"/>
        </w:rPr>
        <w:t>9</w:t>
      </w:r>
      <w:r w:rsidRPr="00994DB9">
        <w:rPr>
          <w:rFonts w:ascii="Arial" w:hAnsi="Arial" w:cs="Arial"/>
          <w:b/>
          <w:sz w:val="28"/>
          <w:szCs w:val="28"/>
        </w:rPr>
        <w:t xml:space="preserve"> : principaux impacts liés à la fabrication d’encre (prévue</w:t>
      </w:r>
      <w:r w:rsidR="00A068F1">
        <w:rPr>
          <w:rFonts w:ascii="Arial" w:hAnsi="Arial" w:cs="Arial"/>
          <w:b/>
          <w:sz w:val="28"/>
          <w:szCs w:val="28"/>
        </w:rPr>
        <w:t xml:space="preserve"> dans les cartouches) de Bobine.</w:t>
      </w:r>
    </w:p>
    <w:p w:rsidR="00994DB9" w:rsidRDefault="0044606C" w:rsidP="00994DB9">
      <w:pPr>
        <w:rPr>
          <w:rFonts w:ascii="Arial" w:eastAsia="Times New Roman" w:hAnsi="Arial" w:cs="Arial"/>
          <w:sz w:val="24"/>
          <w:szCs w:val="24"/>
          <w:lang w:eastAsia="fr-FR"/>
        </w:rPr>
      </w:pPr>
      <w:r>
        <w:rPr>
          <w:rFonts w:ascii="Arial" w:hAnsi="Arial" w:cs="Arial"/>
          <w:noProof/>
          <w:sz w:val="24"/>
          <w:szCs w:val="24"/>
          <w:lang w:eastAsia="fr-FR"/>
        </w:rPr>
        <mc:AlternateContent>
          <mc:Choice Requires="wps">
            <w:drawing>
              <wp:anchor distT="0" distB="0" distL="114300" distR="114300" simplePos="0" relativeHeight="251718656" behindDoc="0" locked="0" layoutInCell="1" allowOverlap="1">
                <wp:simplePos x="0" y="0"/>
                <wp:positionH relativeFrom="column">
                  <wp:posOffset>1414306</wp:posOffset>
                </wp:positionH>
                <wp:positionV relativeFrom="paragraph">
                  <wp:posOffset>6668770</wp:posOffset>
                </wp:positionV>
                <wp:extent cx="1726441" cy="1151255"/>
                <wp:effectExtent l="0" t="0" r="26670" b="10795"/>
                <wp:wrapNone/>
                <wp:docPr id="48" name="Zone de texte 48"/>
                <wp:cNvGraphicFramePr/>
                <a:graphic xmlns:a="http://schemas.openxmlformats.org/drawingml/2006/main">
                  <a:graphicData uri="http://schemas.microsoft.com/office/word/2010/wordprocessingShape">
                    <wps:wsp>
                      <wps:cNvSpPr txBox="1"/>
                      <wps:spPr>
                        <a:xfrm>
                          <a:off x="0" y="0"/>
                          <a:ext cx="1726441" cy="1151255"/>
                        </a:xfrm>
                        <a:prstGeom prst="rect">
                          <a:avLst/>
                        </a:prstGeom>
                        <a:solidFill>
                          <a:sysClr val="window" lastClr="FFFFFF"/>
                        </a:solidFill>
                        <a:ln w="6350">
                          <a:solidFill>
                            <a:prstClr val="black"/>
                          </a:solidFill>
                        </a:ln>
                      </wps:spPr>
                      <wps:txbx>
                        <w:txbxContent>
                          <w:p w:rsidR="00B20297" w:rsidRDefault="00B20297" w:rsidP="00013A9D">
                            <w:pPr>
                              <w:spacing w:after="0"/>
                              <w:rPr>
                                <w:b/>
                                <w:sz w:val="16"/>
                                <w:szCs w:val="14"/>
                              </w:rPr>
                            </w:pPr>
                            <w:r w:rsidRPr="004378F1">
                              <w:rPr>
                                <w:b/>
                                <w:sz w:val="16"/>
                                <w:szCs w:val="14"/>
                              </w:rPr>
                              <w:t>Cartouches usagées</w:t>
                            </w:r>
                          </w:p>
                          <w:p w:rsidR="00B20297" w:rsidRPr="004378F1" w:rsidRDefault="00B20297" w:rsidP="00013A9D">
                            <w:pPr>
                              <w:spacing w:after="0"/>
                              <w:rPr>
                                <w:b/>
                                <w:sz w:val="10"/>
                                <w:szCs w:val="10"/>
                              </w:rPr>
                            </w:pPr>
                          </w:p>
                          <w:p w:rsidR="00B20297" w:rsidRPr="004378F1" w:rsidRDefault="00B20297" w:rsidP="00013A9D">
                            <w:pPr>
                              <w:spacing w:after="0"/>
                              <w:rPr>
                                <w:b/>
                                <w:sz w:val="16"/>
                                <w:szCs w:val="14"/>
                              </w:rPr>
                            </w:pPr>
                            <w:r w:rsidRPr="004378F1">
                              <w:rPr>
                                <w:b/>
                                <w:sz w:val="16"/>
                                <w:szCs w:val="14"/>
                              </w:rPr>
                              <w:t>Energies</w:t>
                            </w:r>
                          </w:p>
                          <w:p w:rsidR="00B20297" w:rsidRDefault="00B20297" w:rsidP="00013A9D">
                            <w:pPr>
                              <w:spacing w:after="0"/>
                              <w:rPr>
                                <w:sz w:val="16"/>
                                <w:szCs w:val="14"/>
                              </w:rPr>
                            </w:pPr>
                            <w:r w:rsidRPr="004378F1">
                              <w:rPr>
                                <w:sz w:val="16"/>
                                <w:szCs w:val="14"/>
                              </w:rPr>
                              <w:t>-</w:t>
                            </w:r>
                            <w:r>
                              <w:rPr>
                                <w:sz w:val="16"/>
                                <w:szCs w:val="14"/>
                              </w:rPr>
                              <w:t xml:space="preserve"> électricité, gaz</w:t>
                            </w:r>
                          </w:p>
                          <w:p w:rsidR="00B20297" w:rsidRPr="004378F1" w:rsidRDefault="00B20297" w:rsidP="00013A9D">
                            <w:pPr>
                              <w:spacing w:after="0"/>
                              <w:rPr>
                                <w:sz w:val="10"/>
                                <w:szCs w:val="10"/>
                              </w:rPr>
                            </w:pPr>
                          </w:p>
                          <w:p w:rsidR="00B20297" w:rsidRPr="004378F1" w:rsidRDefault="00B20297" w:rsidP="00013A9D">
                            <w:pPr>
                              <w:spacing w:after="0"/>
                              <w:rPr>
                                <w:b/>
                                <w:sz w:val="16"/>
                                <w:szCs w:val="14"/>
                              </w:rPr>
                            </w:pPr>
                            <w:r w:rsidRPr="004378F1">
                              <w:rPr>
                                <w:b/>
                                <w:sz w:val="16"/>
                                <w:szCs w:val="14"/>
                              </w:rPr>
                              <w:t>Matières premières</w:t>
                            </w:r>
                          </w:p>
                          <w:p w:rsidR="00B20297" w:rsidRDefault="00B20297" w:rsidP="00013A9D">
                            <w:pPr>
                              <w:spacing w:after="0"/>
                              <w:rPr>
                                <w:sz w:val="16"/>
                                <w:szCs w:val="14"/>
                              </w:rPr>
                            </w:pPr>
                            <w:r w:rsidRPr="004378F1">
                              <w:rPr>
                                <w:sz w:val="16"/>
                                <w:szCs w:val="14"/>
                              </w:rPr>
                              <w:t>-</w:t>
                            </w:r>
                            <w:r>
                              <w:rPr>
                                <w:sz w:val="16"/>
                                <w:szCs w:val="14"/>
                              </w:rPr>
                              <w:t xml:space="preserve"> pigment</w:t>
                            </w:r>
                          </w:p>
                          <w:p w:rsidR="0044606C" w:rsidRDefault="0044606C" w:rsidP="00013A9D">
                            <w:pPr>
                              <w:spacing w:after="0"/>
                              <w:rPr>
                                <w:sz w:val="16"/>
                                <w:szCs w:val="14"/>
                              </w:rPr>
                            </w:pPr>
                          </w:p>
                          <w:p w:rsidR="00B20297" w:rsidRPr="0044606C" w:rsidRDefault="00B20297" w:rsidP="00013A9D">
                            <w:pPr>
                              <w:spacing w:after="0"/>
                              <w:rPr>
                                <w:b/>
                                <w:sz w:val="16"/>
                                <w:szCs w:val="14"/>
                              </w:rPr>
                            </w:pPr>
                            <w:r w:rsidRPr="0044606C">
                              <w:rPr>
                                <w:b/>
                                <w:sz w:val="16"/>
                                <w:szCs w:val="14"/>
                              </w:rPr>
                              <w:t>Composants</w:t>
                            </w:r>
                          </w:p>
                          <w:p w:rsidR="00B20297" w:rsidRDefault="00B20297" w:rsidP="00013A9D">
                            <w:pPr>
                              <w:spacing w:after="0"/>
                              <w:rPr>
                                <w:sz w:val="16"/>
                                <w:szCs w:val="14"/>
                              </w:rPr>
                            </w:pPr>
                            <w:r w:rsidRPr="004378F1">
                              <w:rPr>
                                <w:sz w:val="16"/>
                                <w:szCs w:val="14"/>
                              </w:rPr>
                              <w:t>-</w:t>
                            </w:r>
                            <w:r>
                              <w:rPr>
                                <w:sz w:val="16"/>
                                <w:szCs w:val="14"/>
                              </w:rPr>
                              <w:t xml:space="preserve"> emballage ;</w:t>
                            </w:r>
                          </w:p>
                          <w:p w:rsidR="00B20297" w:rsidRDefault="00B20297" w:rsidP="00013A9D">
                            <w:pPr>
                              <w:spacing w:after="0"/>
                              <w:rPr>
                                <w:sz w:val="16"/>
                                <w:szCs w:val="14"/>
                              </w:rPr>
                            </w:pPr>
                            <w:r>
                              <w:rPr>
                                <w:sz w:val="16"/>
                                <w:szCs w:val="14"/>
                              </w:rPr>
                              <w:t>- cartons ;</w:t>
                            </w:r>
                          </w:p>
                          <w:p w:rsidR="00B20297" w:rsidRPr="004378F1" w:rsidRDefault="00B20297" w:rsidP="00013A9D">
                            <w:pPr>
                              <w:spacing w:after="0"/>
                              <w:rPr>
                                <w:sz w:val="16"/>
                                <w:szCs w:val="14"/>
                              </w:rPr>
                            </w:pPr>
                            <w:r>
                              <w:rPr>
                                <w:sz w:val="16"/>
                                <w:szCs w:val="14"/>
                              </w:rPr>
                              <w:t>- plastique, puces.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48" o:spid="_x0000_s1049" type="#_x0000_t202" style="position:absolute;margin-left:111.35pt;margin-top:525.1pt;width:135.95pt;height:90.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" fillcolor="window" strokeweight=".5pt">
                <v:textbox style="layout-flow:vertical;mso-layout-flow-alt:bottom-to-top">
                  <w:txbxContent>
                    <w:p w:rsidR="00B20297" w:rsidRDefault="00B20297" w:rsidP="00013A9D">
                      <w:pPr>
                        <w:spacing w:after="0"/>
                        <w:rPr>
                          <w:b/>
                          <w:sz w:val="16"/>
                          <w:szCs w:val="14"/>
                        </w:rPr>
                      </w:pPr>
                      <w:r w:rsidRPr="004378F1">
                        <w:rPr>
                          <w:b/>
                          <w:sz w:val="16"/>
                          <w:szCs w:val="14"/>
                        </w:rPr>
                        <w:t>Cartouches usagées</w:t>
                      </w:r>
                    </w:p>
                    <w:p w:rsidR="00B20297" w:rsidRPr="004378F1" w:rsidRDefault="00B20297" w:rsidP="00013A9D">
                      <w:pPr>
                        <w:spacing w:after="0"/>
                        <w:rPr>
                          <w:b/>
                          <w:sz w:val="10"/>
                          <w:szCs w:val="10"/>
                        </w:rPr>
                      </w:pPr>
                    </w:p>
                    <w:p w:rsidR="00B20297" w:rsidRPr="004378F1" w:rsidRDefault="00B20297" w:rsidP="00013A9D">
                      <w:pPr>
                        <w:spacing w:after="0"/>
                        <w:rPr>
                          <w:b/>
                          <w:sz w:val="16"/>
                          <w:szCs w:val="14"/>
                        </w:rPr>
                      </w:pPr>
                      <w:r w:rsidRPr="004378F1">
                        <w:rPr>
                          <w:b/>
                          <w:sz w:val="16"/>
                          <w:szCs w:val="14"/>
                        </w:rPr>
                        <w:t>Energies</w:t>
                      </w:r>
                    </w:p>
                    <w:p w:rsidR="00B20297" w:rsidRDefault="00B20297" w:rsidP="00013A9D">
                      <w:pPr>
                        <w:spacing w:after="0"/>
                        <w:rPr>
                          <w:sz w:val="16"/>
                          <w:szCs w:val="14"/>
                        </w:rPr>
                      </w:pPr>
                      <w:r w:rsidRPr="004378F1">
                        <w:rPr>
                          <w:sz w:val="16"/>
                          <w:szCs w:val="14"/>
                        </w:rPr>
                        <w:t>-</w:t>
                      </w:r>
                      <w:r>
                        <w:rPr>
                          <w:sz w:val="16"/>
                          <w:szCs w:val="14"/>
                        </w:rPr>
                        <w:t xml:space="preserve"> électricité, gaz</w:t>
                      </w:r>
                    </w:p>
                    <w:p w:rsidR="00B20297" w:rsidRPr="004378F1" w:rsidRDefault="00B20297" w:rsidP="00013A9D">
                      <w:pPr>
                        <w:spacing w:after="0"/>
                        <w:rPr>
                          <w:sz w:val="10"/>
                          <w:szCs w:val="10"/>
                        </w:rPr>
                      </w:pPr>
                    </w:p>
                    <w:p w:rsidR="00B20297" w:rsidRPr="004378F1" w:rsidRDefault="00B20297" w:rsidP="00013A9D">
                      <w:pPr>
                        <w:spacing w:after="0"/>
                        <w:rPr>
                          <w:b/>
                          <w:sz w:val="16"/>
                          <w:szCs w:val="14"/>
                        </w:rPr>
                      </w:pPr>
                      <w:r w:rsidRPr="004378F1">
                        <w:rPr>
                          <w:b/>
                          <w:sz w:val="16"/>
                          <w:szCs w:val="14"/>
                        </w:rPr>
                        <w:t>Matières premières</w:t>
                      </w:r>
                    </w:p>
                    <w:p w:rsidR="00B20297" w:rsidRDefault="00B20297" w:rsidP="00013A9D">
                      <w:pPr>
                        <w:spacing w:after="0"/>
                        <w:rPr>
                          <w:sz w:val="16"/>
                          <w:szCs w:val="14"/>
                        </w:rPr>
                      </w:pPr>
                      <w:r w:rsidRPr="004378F1">
                        <w:rPr>
                          <w:sz w:val="16"/>
                          <w:szCs w:val="14"/>
                        </w:rPr>
                        <w:t>-</w:t>
                      </w:r>
                      <w:r>
                        <w:rPr>
                          <w:sz w:val="16"/>
                          <w:szCs w:val="14"/>
                        </w:rPr>
                        <w:t xml:space="preserve"> pigment</w:t>
                      </w:r>
                    </w:p>
                    <w:p w:rsidR="0044606C" w:rsidRDefault="0044606C" w:rsidP="00013A9D">
                      <w:pPr>
                        <w:spacing w:after="0"/>
                        <w:rPr>
                          <w:sz w:val="16"/>
                          <w:szCs w:val="14"/>
                        </w:rPr>
                      </w:pPr>
                    </w:p>
                    <w:p w:rsidR="00B20297" w:rsidRPr="0044606C" w:rsidRDefault="00B20297" w:rsidP="00013A9D">
                      <w:pPr>
                        <w:spacing w:after="0"/>
                        <w:rPr>
                          <w:b/>
                          <w:sz w:val="16"/>
                          <w:szCs w:val="14"/>
                        </w:rPr>
                      </w:pPr>
                      <w:r w:rsidRPr="0044606C">
                        <w:rPr>
                          <w:b/>
                          <w:sz w:val="16"/>
                          <w:szCs w:val="14"/>
                        </w:rPr>
                        <w:t>Composants</w:t>
                      </w:r>
                    </w:p>
                    <w:p w:rsidR="00B20297" w:rsidRDefault="00B20297" w:rsidP="00013A9D">
                      <w:pPr>
                        <w:spacing w:after="0"/>
                        <w:rPr>
                          <w:sz w:val="16"/>
                          <w:szCs w:val="14"/>
                        </w:rPr>
                      </w:pPr>
                      <w:r w:rsidRPr="004378F1">
                        <w:rPr>
                          <w:sz w:val="16"/>
                          <w:szCs w:val="14"/>
                        </w:rPr>
                        <w:t>-</w:t>
                      </w:r>
                      <w:r>
                        <w:rPr>
                          <w:sz w:val="16"/>
                          <w:szCs w:val="14"/>
                        </w:rPr>
                        <w:t xml:space="preserve"> emballage ;</w:t>
                      </w:r>
                    </w:p>
                    <w:p w:rsidR="00B20297" w:rsidRDefault="00B20297" w:rsidP="00013A9D">
                      <w:pPr>
                        <w:spacing w:after="0"/>
                        <w:rPr>
                          <w:sz w:val="16"/>
                          <w:szCs w:val="14"/>
                        </w:rPr>
                      </w:pPr>
                      <w:r>
                        <w:rPr>
                          <w:sz w:val="16"/>
                          <w:szCs w:val="14"/>
                        </w:rPr>
                        <w:t>- cartons ;</w:t>
                      </w:r>
                    </w:p>
                    <w:p w:rsidR="00B20297" w:rsidRPr="004378F1" w:rsidRDefault="00B20297" w:rsidP="00013A9D">
                      <w:pPr>
                        <w:spacing w:after="0"/>
                        <w:rPr>
                          <w:sz w:val="16"/>
                          <w:szCs w:val="14"/>
                        </w:rPr>
                      </w:pPr>
                      <w:r>
                        <w:rPr>
                          <w:sz w:val="16"/>
                          <w:szCs w:val="14"/>
                        </w:rPr>
                        <w:t>- plastique, puces.</w:t>
                      </w:r>
                    </w:p>
                  </w:txbxContent>
                </v:textbox>
              </v:shape>
            </w:pict>
          </mc:Fallback>
        </mc:AlternateContent>
      </w:r>
      <w:r w:rsidR="00C2152E">
        <w:rPr>
          <w:rFonts w:ascii="Arial" w:hAnsi="Arial" w:cs="Arial"/>
          <w:noProof/>
          <w:sz w:val="24"/>
          <w:szCs w:val="24"/>
          <w:lang w:eastAsia="fr-FR"/>
        </w:rPr>
        <mc:AlternateContent>
          <mc:Choice Requires="wps">
            <w:drawing>
              <wp:anchor distT="0" distB="0" distL="114300" distR="114300" simplePos="0" relativeHeight="251719680" behindDoc="0" locked="0" layoutInCell="1" allowOverlap="1">
                <wp:simplePos x="0" y="0"/>
                <wp:positionH relativeFrom="column">
                  <wp:posOffset>23713</wp:posOffset>
                </wp:positionH>
                <wp:positionV relativeFrom="paragraph">
                  <wp:posOffset>6812413</wp:posOffset>
                </wp:positionV>
                <wp:extent cx="457200" cy="115125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457200" cy="1151255"/>
                        </a:xfrm>
                        <a:prstGeom prst="rect">
                          <a:avLst/>
                        </a:prstGeom>
                        <a:solidFill>
                          <a:sysClr val="window" lastClr="FFFFFF"/>
                        </a:solidFill>
                        <a:ln w="6350">
                          <a:noFill/>
                        </a:ln>
                      </wps:spPr>
                      <wps:txbx>
                        <w:txbxContent>
                          <w:p w:rsidR="00B20297" w:rsidRPr="004378F1" w:rsidRDefault="00B20297" w:rsidP="00013A9D">
                            <w:pPr>
                              <w:spacing w:after="0"/>
                              <w:rPr>
                                <w:sz w:val="16"/>
                                <w:szCs w:val="14"/>
                              </w:rPr>
                            </w:pPr>
                            <w:r>
                              <w:rPr>
                                <w:b/>
                                <w:sz w:val="16"/>
                                <w:szCs w:val="14"/>
                              </w:rPr>
                              <w:t>APPROVISIONNEMENT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9" o:spid="_x0000_s1049" type="#_x0000_t202" style="position:absolute;margin-left:1.85pt;margin-top:536.4pt;width:36pt;height:90.6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" fillcolor="window" stroked="f" strokeweight=".5pt">
                <v:textbox style="layout-flow:vertical;mso-layout-flow-alt:bottom-to-top">
                  <w:txbxContent>
                    <w:p w:rsidR="00B20297" w:rsidRPr="004378F1" w:rsidRDefault="00B20297" w:rsidP="00013A9D">
                      <w:pPr>
                        <w:spacing w:after="0"/>
                        <w:rPr>
                          <w:sz w:val="16"/>
                          <w:szCs w:val="14"/>
                        </w:rPr>
                      </w:pPr>
                      <w:r>
                        <w:rPr>
                          <w:b/>
                          <w:sz w:val="16"/>
                          <w:szCs w:val="14"/>
                        </w:rPr>
                        <w:t>APPROVISIONNEMENT</w:t>
                      </w:r>
                    </w:p>
                  </w:txbxContent>
                </v:textbox>
              </v:shape>
            </w:pict>
          </mc:Fallback>
        </mc:AlternateContent>
      </w:r>
      <w:r w:rsidR="00C2152E">
        <w:rPr>
          <w:rFonts w:ascii="Arial" w:hAnsi="Arial" w:cs="Arial"/>
          <w:noProof/>
          <w:sz w:val="24"/>
          <w:szCs w:val="24"/>
          <w:lang w:eastAsia="fr-FR"/>
        </w:rPr>
        <mc:AlternateContent>
          <mc:Choice Requires="wps">
            <w:drawing>
              <wp:anchor distT="0" distB="0" distL="114300" distR="114300" simplePos="0" relativeHeight="251722752" behindDoc="0" locked="0" layoutInCell="1" allowOverlap="1">
                <wp:simplePos x="0" y="0"/>
                <wp:positionH relativeFrom="column">
                  <wp:posOffset>16889</wp:posOffset>
                </wp:positionH>
                <wp:positionV relativeFrom="paragraph">
                  <wp:posOffset>554914</wp:posOffset>
                </wp:positionV>
                <wp:extent cx="402429" cy="1151255"/>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402429" cy="1151255"/>
                        </a:xfrm>
                        <a:prstGeom prst="rect">
                          <a:avLst/>
                        </a:prstGeom>
                        <a:solidFill>
                          <a:sysClr val="window" lastClr="FFFFFF"/>
                        </a:solidFill>
                        <a:ln w="6350">
                          <a:noFill/>
                        </a:ln>
                      </wps:spPr>
                      <wps:txbx>
                        <w:txbxContent>
                          <w:p w:rsidR="00B20297" w:rsidRPr="004378F1" w:rsidRDefault="00C2152E" w:rsidP="00013A9D">
                            <w:pPr>
                              <w:spacing w:after="0"/>
                              <w:jc w:val="center"/>
                              <w:rPr>
                                <w:sz w:val="16"/>
                                <w:szCs w:val="14"/>
                              </w:rPr>
                            </w:pPr>
                            <w:r>
                              <w:rPr>
                                <w:b/>
                                <w:sz w:val="16"/>
                                <w:szCs w:val="14"/>
                              </w:rPr>
                              <w:t>FIN DE VIE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2" o:spid="_x0000_s1050" type="#_x0000_t202" style="position:absolute;margin-left:1.35pt;margin-top:43.7pt;width:31.7pt;height:90.6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" fillcolor="window" stroked="f" strokeweight=".5pt">
                <v:textbox style="layout-flow:vertical;mso-layout-flow-alt:bottom-to-top">
                  <w:txbxContent>
                    <w:p w:rsidR="00B20297" w:rsidRPr="004378F1" w:rsidRDefault="00C2152E" w:rsidP="00013A9D">
                      <w:pPr>
                        <w:spacing w:after="0"/>
                        <w:jc w:val="center"/>
                        <w:rPr>
                          <w:sz w:val="16"/>
                          <w:szCs w:val="14"/>
                        </w:rPr>
                      </w:pPr>
                      <w:r>
                        <w:rPr>
                          <w:b/>
                          <w:sz w:val="16"/>
                          <w:szCs w:val="14"/>
                        </w:rPr>
                        <w:t>FIN DE VIE</w:t>
                      </w:r>
                    </w:p>
                  </w:txbxContent>
                </v:textbox>
              </v:shape>
            </w:pict>
          </mc:Fallback>
        </mc:AlternateContent>
      </w:r>
      <w:r w:rsidR="00C2152E">
        <w:rPr>
          <w:rFonts w:ascii="Arial" w:hAnsi="Arial" w:cs="Arial"/>
          <w:noProof/>
          <w:sz w:val="24"/>
          <w:szCs w:val="24"/>
          <w:lang w:eastAsia="fr-FR"/>
        </w:rPr>
        <mc:AlternateContent>
          <mc:Choice Requires="wps">
            <w:drawing>
              <wp:anchor distT="0" distB="0" distL="114300" distR="114300" simplePos="0" relativeHeight="251720704" behindDoc="0" locked="0" layoutInCell="1" allowOverlap="1">
                <wp:simplePos x="0" y="0"/>
                <wp:positionH relativeFrom="column">
                  <wp:posOffset>23713</wp:posOffset>
                </wp:positionH>
                <wp:positionV relativeFrom="paragraph">
                  <wp:posOffset>4649243</wp:posOffset>
                </wp:positionV>
                <wp:extent cx="395785" cy="1151255"/>
                <wp:effectExtent l="0" t="0" r="4445" b="0"/>
                <wp:wrapNone/>
                <wp:docPr id="50" name="Zone de texte 50"/>
                <wp:cNvGraphicFramePr/>
                <a:graphic xmlns:a="http://schemas.openxmlformats.org/drawingml/2006/main">
                  <a:graphicData uri="http://schemas.microsoft.com/office/word/2010/wordprocessingShape">
                    <wps:wsp>
                      <wps:cNvSpPr txBox="1"/>
                      <wps:spPr>
                        <a:xfrm>
                          <a:off x="0" y="0"/>
                          <a:ext cx="395785" cy="1151255"/>
                        </a:xfrm>
                        <a:prstGeom prst="rect">
                          <a:avLst/>
                        </a:prstGeom>
                        <a:solidFill>
                          <a:sysClr val="window" lastClr="FFFFFF"/>
                        </a:solidFill>
                        <a:ln w="6350">
                          <a:noFill/>
                        </a:ln>
                      </wps:spPr>
                      <wps:txbx>
                        <w:txbxContent>
                          <w:p w:rsidR="00B20297" w:rsidRPr="004378F1" w:rsidRDefault="00B20297" w:rsidP="00013A9D">
                            <w:pPr>
                              <w:spacing w:after="0"/>
                              <w:jc w:val="center"/>
                              <w:rPr>
                                <w:sz w:val="16"/>
                                <w:szCs w:val="14"/>
                              </w:rPr>
                            </w:pPr>
                            <w:r>
                              <w:rPr>
                                <w:b/>
                                <w:sz w:val="16"/>
                                <w:szCs w:val="14"/>
                              </w:rPr>
                              <w:t>PRODUCTION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0" o:spid="_x0000_s1051" type="#_x0000_t202" style="position:absolute;margin-left:1.85pt;margin-top:366.1pt;width:31.15pt;height:90.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" fillcolor="window" stroked="f" strokeweight=".5pt">
                <v:textbox style="layout-flow:vertical;mso-layout-flow-alt:bottom-to-top">
                  <w:txbxContent>
                    <w:p w:rsidR="00B20297" w:rsidRPr="004378F1" w:rsidRDefault="00B20297" w:rsidP="00013A9D">
                      <w:pPr>
                        <w:spacing w:after="0"/>
                        <w:jc w:val="center"/>
                        <w:rPr>
                          <w:sz w:val="16"/>
                          <w:szCs w:val="14"/>
                        </w:rPr>
                      </w:pPr>
                      <w:r>
                        <w:rPr>
                          <w:b/>
                          <w:sz w:val="16"/>
                          <w:szCs w:val="14"/>
                        </w:rPr>
                        <w:t>PRODUCTION</w:t>
                      </w:r>
                    </w:p>
                  </w:txbxContent>
                </v:textbox>
              </v:shape>
            </w:pict>
          </mc:Fallback>
        </mc:AlternateContent>
      </w:r>
      <w:r w:rsidR="00013A9D">
        <w:rPr>
          <w:rFonts w:ascii="Arial" w:hAnsi="Arial" w:cs="Arial"/>
          <w:noProof/>
          <w:sz w:val="24"/>
          <w:szCs w:val="24"/>
          <w:lang w:eastAsia="fr-FR"/>
        </w:rPr>
        <mc:AlternateContent>
          <mc:Choice Requires="wps">
            <w:drawing>
              <wp:anchor distT="0" distB="0" distL="114300" distR="114300" simplePos="0" relativeHeight="251717632" behindDoc="0" locked="0" layoutInCell="1" allowOverlap="1">
                <wp:simplePos x="0" y="0"/>
                <wp:positionH relativeFrom="column">
                  <wp:posOffset>2834005</wp:posOffset>
                </wp:positionH>
                <wp:positionV relativeFrom="paragraph">
                  <wp:posOffset>368935</wp:posOffset>
                </wp:positionV>
                <wp:extent cx="586740" cy="1958975"/>
                <wp:effectExtent l="0" t="0" r="22860" b="22225"/>
                <wp:wrapNone/>
                <wp:docPr id="47" name="Zone de texte 47"/>
                <wp:cNvGraphicFramePr/>
                <a:graphic xmlns:a="http://schemas.openxmlformats.org/drawingml/2006/main">
                  <a:graphicData uri="http://schemas.microsoft.com/office/word/2010/wordprocessingShape">
                    <wps:wsp>
                      <wps:cNvSpPr txBox="1"/>
                      <wps:spPr>
                        <a:xfrm>
                          <a:off x="0" y="0"/>
                          <a:ext cx="586740" cy="1958975"/>
                        </a:xfrm>
                        <a:prstGeom prst="rect">
                          <a:avLst/>
                        </a:prstGeom>
                        <a:solidFill>
                          <a:sysClr val="window" lastClr="FFFFFF"/>
                        </a:solidFill>
                        <a:ln w="6350">
                          <a:solidFill>
                            <a:prstClr val="black"/>
                          </a:solidFill>
                        </a:ln>
                      </wps:spPr>
                      <wps:txbx>
                        <w:txbxContent>
                          <w:p w:rsidR="00B20297" w:rsidRDefault="00B20297" w:rsidP="00013A9D">
                            <w:pPr>
                              <w:spacing w:after="0"/>
                              <w:rPr>
                                <w:sz w:val="16"/>
                                <w:szCs w:val="14"/>
                                <w:u w:val="single"/>
                              </w:rPr>
                            </w:pPr>
                            <w:r>
                              <w:rPr>
                                <w:sz w:val="16"/>
                                <w:szCs w:val="14"/>
                                <w:u w:val="single"/>
                              </w:rPr>
                              <w:t>Démantèlement des cartouches</w:t>
                            </w:r>
                          </w:p>
                          <w:p w:rsidR="00B20297" w:rsidRPr="004378F1" w:rsidRDefault="00B20297" w:rsidP="00013A9D">
                            <w:pPr>
                              <w:spacing w:after="0"/>
                              <w:rPr>
                                <w:sz w:val="16"/>
                                <w:szCs w:val="14"/>
                              </w:rPr>
                            </w:pPr>
                            <w:r w:rsidRPr="004378F1">
                              <w:rPr>
                                <w:sz w:val="16"/>
                                <w:szCs w:val="14"/>
                              </w:rPr>
                              <w:t>-</w:t>
                            </w:r>
                            <w:r>
                              <w:rPr>
                                <w:sz w:val="16"/>
                                <w:szCs w:val="14"/>
                              </w:rPr>
                              <w:t xml:space="preserve"> valorisation matière du plastique et des métaux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7" o:spid="_x0000_s1052" type="#_x0000_t202" style="position:absolute;margin-left:223.15pt;margin-top:29.05pt;width:46.2pt;height:154.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" fillcolor="window" strokeweight=".5pt">
                <v:textbox style="layout-flow:vertical;mso-layout-flow-alt:bottom-to-top">
                  <w:txbxContent>
                    <w:p w:rsidR="00B20297" w:rsidRDefault="00B20297" w:rsidP="00013A9D">
                      <w:pPr>
                        <w:spacing w:after="0"/>
                        <w:rPr>
                          <w:sz w:val="16"/>
                          <w:szCs w:val="14"/>
                          <w:u w:val="single"/>
                        </w:rPr>
                      </w:pPr>
                      <w:r>
                        <w:rPr>
                          <w:sz w:val="16"/>
                          <w:szCs w:val="14"/>
                          <w:u w:val="single"/>
                        </w:rPr>
                        <w:t>Démantèlement des cartouches</w:t>
                      </w:r>
                    </w:p>
                    <w:p w:rsidR="00B20297" w:rsidRPr="004378F1" w:rsidRDefault="00B20297" w:rsidP="00013A9D">
                      <w:pPr>
                        <w:spacing w:after="0"/>
                        <w:rPr>
                          <w:sz w:val="16"/>
                          <w:szCs w:val="14"/>
                        </w:rPr>
                      </w:pPr>
                      <w:r w:rsidRPr="004378F1">
                        <w:rPr>
                          <w:sz w:val="16"/>
                          <w:szCs w:val="14"/>
                        </w:rPr>
                        <w:t>-</w:t>
                      </w:r>
                      <w:r>
                        <w:rPr>
                          <w:sz w:val="16"/>
                          <w:szCs w:val="14"/>
                        </w:rPr>
                        <w:t xml:space="preserve"> valorisation matière du plastique et des métaux</w:t>
                      </w:r>
                    </w:p>
                  </w:txbxContent>
                </v:textbox>
              </v:shape>
            </w:pict>
          </mc:Fallback>
        </mc:AlternateContent>
      </w:r>
      <w:r w:rsidR="00013A9D">
        <w:rPr>
          <w:rFonts w:ascii="Arial" w:hAnsi="Arial" w:cs="Arial"/>
          <w:noProof/>
          <w:sz w:val="24"/>
          <w:szCs w:val="24"/>
          <w:lang w:eastAsia="fr-FR"/>
        </w:rPr>
        <mc:AlternateContent>
          <mc:Choice Requires="wps">
            <w:drawing>
              <wp:anchor distT="0" distB="0" distL="114300" distR="114300" simplePos="0" relativeHeight="251716608" behindDoc="0" locked="0" layoutInCell="1" allowOverlap="1">
                <wp:simplePos x="0" y="0"/>
                <wp:positionH relativeFrom="column">
                  <wp:posOffset>1871345</wp:posOffset>
                </wp:positionH>
                <wp:positionV relativeFrom="paragraph">
                  <wp:posOffset>368935</wp:posOffset>
                </wp:positionV>
                <wp:extent cx="1009015" cy="1958975"/>
                <wp:effectExtent l="0" t="0" r="19685" b="22225"/>
                <wp:wrapNone/>
                <wp:docPr id="46" name="Zone de texte 46"/>
                <wp:cNvGraphicFramePr/>
                <a:graphic xmlns:a="http://schemas.openxmlformats.org/drawingml/2006/main">
                  <a:graphicData uri="http://schemas.microsoft.com/office/word/2010/wordprocessingShape">
                    <wps:wsp>
                      <wps:cNvSpPr txBox="1"/>
                      <wps:spPr>
                        <a:xfrm>
                          <a:off x="0" y="0"/>
                          <a:ext cx="1009015" cy="1958975"/>
                        </a:xfrm>
                        <a:prstGeom prst="rect">
                          <a:avLst/>
                        </a:prstGeom>
                        <a:solidFill>
                          <a:sysClr val="window" lastClr="FFFFFF"/>
                        </a:solidFill>
                        <a:ln w="6350">
                          <a:solidFill>
                            <a:prstClr val="black"/>
                          </a:solidFill>
                        </a:ln>
                      </wps:spPr>
                      <wps:txbx>
                        <w:txbxContent>
                          <w:p w:rsidR="00B20297" w:rsidRDefault="00B20297" w:rsidP="00013A9D">
                            <w:pPr>
                              <w:spacing w:after="0"/>
                              <w:rPr>
                                <w:sz w:val="16"/>
                                <w:szCs w:val="14"/>
                                <w:u w:val="single"/>
                              </w:rPr>
                            </w:pPr>
                            <w:r>
                              <w:rPr>
                                <w:sz w:val="16"/>
                                <w:szCs w:val="14"/>
                                <w:u w:val="single"/>
                              </w:rPr>
                              <w:t>Traitement des déchets</w:t>
                            </w:r>
                          </w:p>
                          <w:p w:rsidR="00B20297" w:rsidRDefault="00B20297" w:rsidP="00013A9D">
                            <w:pPr>
                              <w:spacing w:after="0"/>
                              <w:rPr>
                                <w:sz w:val="16"/>
                                <w:szCs w:val="14"/>
                              </w:rPr>
                            </w:pPr>
                            <w:r w:rsidRPr="004378F1">
                              <w:rPr>
                                <w:sz w:val="16"/>
                                <w:szCs w:val="14"/>
                              </w:rPr>
                              <w:t>- enfouissement</w:t>
                            </w:r>
                            <w:r>
                              <w:rPr>
                                <w:sz w:val="16"/>
                                <w:szCs w:val="14"/>
                              </w:rPr>
                              <w:t> ;</w:t>
                            </w:r>
                          </w:p>
                          <w:p w:rsidR="00B20297" w:rsidRDefault="00B20297" w:rsidP="00013A9D">
                            <w:pPr>
                              <w:spacing w:after="0"/>
                              <w:rPr>
                                <w:sz w:val="16"/>
                                <w:szCs w:val="14"/>
                              </w:rPr>
                            </w:pPr>
                            <w:r>
                              <w:rPr>
                                <w:sz w:val="16"/>
                                <w:szCs w:val="14"/>
                              </w:rPr>
                              <w:t>- incinération ;</w:t>
                            </w:r>
                          </w:p>
                          <w:p w:rsidR="00B20297" w:rsidRDefault="00B20297" w:rsidP="00013A9D">
                            <w:pPr>
                              <w:spacing w:after="0"/>
                              <w:rPr>
                                <w:sz w:val="16"/>
                                <w:szCs w:val="14"/>
                              </w:rPr>
                            </w:pPr>
                            <w:r>
                              <w:rPr>
                                <w:sz w:val="16"/>
                                <w:szCs w:val="14"/>
                              </w:rPr>
                              <w:t>- incinération avec récupération d’énergie ;</w:t>
                            </w:r>
                          </w:p>
                          <w:p w:rsidR="00B20297" w:rsidRDefault="00B20297" w:rsidP="00013A9D">
                            <w:pPr>
                              <w:spacing w:after="0"/>
                              <w:rPr>
                                <w:sz w:val="16"/>
                                <w:szCs w:val="14"/>
                              </w:rPr>
                            </w:pPr>
                            <w:r>
                              <w:rPr>
                                <w:sz w:val="16"/>
                                <w:szCs w:val="14"/>
                              </w:rPr>
                              <w:t>- CSR ;</w:t>
                            </w:r>
                          </w:p>
                          <w:p w:rsidR="00B20297" w:rsidRPr="004378F1" w:rsidRDefault="00B20297" w:rsidP="00013A9D">
                            <w:pPr>
                              <w:spacing w:after="0"/>
                              <w:rPr>
                                <w:sz w:val="16"/>
                                <w:szCs w:val="14"/>
                              </w:rPr>
                            </w:pPr>
                            <w:r>
                              <w:rPr>
                                <w:sz w:val="16"/>
                                <w:szCs w:val="14"/>
                              </w:rPr>
                              <w:t>- valorisation matière.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6" o:spid="_x0000_s1054" type="#_x0000_t202" style="position:absolute;margin-left:147.35pt;margin-top:29.05pt;width:79.45pt;height:154.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" fillcolor="window" strokeweight=".5pt">
                <v:textbox style="layout-flow:vertical;mso-layout-flow-alt:bottom-to-top">
                  <w:txbxContent>
                    <w:p w:rsidR="00B20297" w:rsidRDefault="00B20297" w:rsidP="00013A9D">
                      <w:pPr>
                        <w:spacing w:after="0"/>
                        <w:rPr>
                          <w:sz w:val="16"/>
                          <w:szCs w:val="14"/>
                          <w:u w:val="single"/>
                        </w:rPr>
                      </w:pPr>
                      <w:r>
                        <w:rPr>
                          <w:sz w:val="16"/>
                          <w:szCs w:val="14"/>
                          <w:u w:val="single"/>
                        </w:rPr>
                        <w:t>Traitement des déchets</w:t>
                      </w:r>
                    </w:p>
                    <w:p w:rsidR="00B20297" w:rsidRDefault="00B20297" w:rsidP="00013A9D">
                      <w:pPr>
                        <w:spacing w:after="0"/>
                        <w:rPr>
                          <w:sz w:val="16"/>
                          <w:szCs w:val="14"/>
                        </w:rPr>
                      </w:pPr>
                      <w:r w:rsidRPr="004378F1">
                        <w:rPr>
                          <w:sz w:val="16"/>
                          <w:szCs w:val="14"/>
                        </w:rPr>
                        <w:t>- enfouissement</w:t>
                      </w:r>
                      <w:r>
                        <w:rPr>
                          <w:sz w:val="16"/>
                          <w:szCs w:val="14"/>
                        </w:rPr>
                        <w:t> ;</w:t>
                      </w:r>
                    </w:p>
                    <w:p w:rsidR="00B20297" w:rsidRDefault="00B20297" w:rsidP="00013A9D">
                      <w:pPr>
                        <w:spacing w:after="0"/>
                        <w:rPr>
                          <w:sz w:val="16"/>
                          <w:szCs w:val="14"/>
                        </w:rPr>
                      </w:pPr>
                      <w:r>
                        <w:rPr>
                          <w:sz w:val="16"/>
                          <w:szCs w:val="14"/>
                        </w:rPr>
                        <w:t>- incinération ;</w:t>
                      </w:r>
                    </w:p>
                    <w:p w:rsidR="00B20297" w:rsidRDefault="00B20297" w:rsidP="00013A9D">
                      <w:pPr>
                        <w:spacing w:after="0"/>
                        <w:rPr>
                          <w:sz w:val="16"/>
                          <w:szCs w:val="14"/>
                        </w:rPr>
                      </w:pPr>
                      <w:r>
                        <w:rPr>
                          <w:sz w:val="16"/>
                          <w:szCs w:val="14"/>
                        </w:rPr>
                        <w:t>- incinération avec récupération d’énergie ;</w:t>
                      </w:r>
                    </w:p>
                    <w:p w:rsidR="00B20297" w:rsidRDefault="00B20297" w:rsidP="00013A9D">
                      <w:pPr>
                        <w:spacing w:after="0"/>
                        <w:rPr>
                          <w:sz w:val="16"/>
                          <w:szCs w:val="14"/>
                        </w:rPr>
                      </w:pPr>
                      <w:r>
                        <w:rPr>
                          <w:sz w:val="16"/>
                          <w:szCs w:val="14"/>
                        </w:rPr>
                        <w:t>- CSR ;</w:t>
                      </w:r>
                    </w:p>
                    <w:p w:rsidR="00B20297" w:rsidRPr="004378F1" w:rsidRDefault="00B20297" w:rsidP="00013A9D">
                      <w:pPr>
                        <w:spacing w:after="0"/>
                        <w:rPr>
                          <w:sz w:val="16"/>
                          <w:szCs w:val="14"/>
                        </w:rPr>
                      </w:pPr>
                      <w:r>
                        <w:rPr>
                          <w:sz w:val="16"/>
                          <w:szCs w:val="14"/>
                        </w:rPr>
                        <w:t>- valorisation matière.</w:t>
                      </w:r>
                    </w:p>
                  </w:txbxContent>
                </v:textbox>
              </v:shape>
            </w:pict>
          </mc:Fallback>
        </mc:AlternateContent>
      </w:r>
      <w:r w:rsidR="00013A9D">
        <w:rPr>
          <w:rFonts w:ascii="Arial" w:hAnsi="Arial" w:cs="Arial"/>
          <w:noProof/>
          <w:sz w:val="24"/>
          <w:szCs w:val="24"/>
          <w:lang w:eastAsia="fr-FR"/>
        </w:rPr>
        <mc:AlternateContent>
          <mc:Choice Requires="wps">
            <w:drawing>
              <wp:anchor distT="0" distB="0" distL="114300" distR="114300" simplePos="0" relativeHeight="251715584" behindDoc="0" locked="0" layoutInCell="1" allowOverlap="1">
                <wp:simplePos x="0" y="0"/>
                <wp:positionH relativeFrom="column">
                  <wp:posOffset>3641090</wp:posOffset>
                </wp:positionH>
                <wp:positionV relativeFrom="paragraph">
                  <wp:posOffset>123825</wp:posOffset>
                </wp:positionV>
                <wp:extent cx="1964690" cy="1959610"/>
                <wp:effectExtent l="0" t="0" r="16510" b="21590"/>
                <wp:wrapNone/>
                <wp:docPr id="45" name="Zone de texte 45"/>
                <wp:cNvGraphicFramePr/>
                <a:graphic xmlns:a="http://schemas.openxmlformats.org/drawingml/2006/main">
                  <a:graphicData uri="http://schemas.microsoft.com/office/word/2010/wordprocessingShape">
                    <wps:wsp>
                      <wps:cNvSpPr txBox="1"/>
                      <wps:spPr>
                        <a:xfrm>
                          <a:off x="0" y="0"/>
                          <a:ext cx="1964690" cy="1959610"/>
                        </a:xfrm>
                        <a:prstGeom prst="rect">
                          <a:avLst/>
                        </a:prstGeom>
                        <a:solidFill>
                          <a:sysClr val="window" lastClr="FFFFFF"/>
                        </a:solidFill>
                        <a:ln w="6350">
                          <a:solidFill>
                            <a:prstClr val="black"/>
                          </a:solidFill>
                        </a:ln>
                      </wps:spPr>
                      <wps:txbx>
                        <w:txbxContent>
                          <w:p w:rsidR="00B20297" w:rsidRPr="00603202" w:rsidRDefault="00B20297" w:rsidP="00013A9D">
                            <w:pPr>
                              <w:spacing w:after="0"/>
                              <w:rPr>
                                <w:sz w:val="16"/>
                                <w:szCs w:val="14"/>
                                <w:u w:val="single"/>
                              </w:rPr>
                            </w:pPr>
                            <w:r w:rsidRPr="00603202">
                              <w:rPr>
                                <w:sz w:val="16"/>
                                <w:szCs w:val="14"/>
                                <w:u w:val="single"/>
                              </w:rPr>
                              <w:t>Impacts environnementaux</w:t>
                            </w:r>
                          </w:p>
                          <w:p w:rsidR="00B20297" w:rsidRPr="00603202" w:rsidRDefault="00B20297" w:rsidP="00013A9D">
                            <w:pPr>
                              <w:spacing w:after="0"/>
                              <w:rPr>
                                <w:sz w:val="16"/>
                                <w:szCs w:val="14"/>
                              </w:rPr>
                            </w:pPr>
                            <w:r w:rsidRPr="00603202">
                              <w:rPr>
                                <w:sz w:val="16"/>
                                <w:szCs w:val="14"/>
                              </w:rPr>
                              <w:t xml:space="preserve">- </w:t>
                            </w:r>
                            <w:r>
                              <w:rPr>
                                <w:sz w:val="16"/>
                                <w:szCs w:val="14"/>
                              </w:rPr>
                              <w:t>déchets : émission de CO</w:t>
                            </w:r>
                            <w:r w:rsidRPr="00603202">
                              <w:rPr>
                                <w:sz w:val="16"/>
                                <w:szCs w:val="14"/>
                                <w:vertAlign w:val="subscript"/>
                              </w:rPr>
                              <w:t>2</w:t>
                            </w:r>
                            <w:r>
                              <w:rPr>
                                <w:sz w:val="16"/>
                                <w:szCs w:val="14"/>
                              </w:rPr>
                              <w:t xml:space="preserve"> et pollution des sols.</w:t>
                            </w:r>
                          </w:p>
                          <w:p w:rsidR="00B20297" w:rsidRPr="00603202" w:rsidRDefault="00B20297" w:rsidP="00013A9D">
                            <w:pPr>
                              <w:spacing w:after="0"/>
                              <w:rPr>
                                <w:sz w:val="16"/>
                                <w:szCs w:val="14"/>
                                <w:u w:val="single"/>
                              </w:rPr>
                            </w:pPr>
                            <w:r w:rsidRPr="00603202">
                              <w:rPr>
                                <w:sz w:val="16"/>
                                <w:szCs w:val="14"/>
                              </w:rPr>
                              <w:t xml:space="preserve"> </w:t>
                            </w:r>
                            <w:r w:rsidRPr="00603202">
                              <w:rPr>
                                <w:sz w:val="16"/>
                                <w:szCs w:val="14"/>
                                <w:u w:val="single"/>
                              </w:rPr>
                              <w:t>Impacts économiques et sociaux</w:t>
                            </w:r>
                          </w:p>
                          <w:p w:rsidR="00B20297" w:rsidRDefault="00B20297" w:rsidP="00013A9D">
                            <w:pPr>
                              <w:spacing w:after="0"/>
                              <w:rPr>
                                <w:sz w:val="16"/>
                                <w:szCs w:val="14"/>
                              </w:rPr>
                            </w:pPr>
                            <w:r w:rsidRPr="00603202">
                              <w:rPr>
                                <w:sz w:val="16"/>
                                <w:szCs w:val="14"/>
                              </w:rPr>
                              <w:t>-</w:t>
                            </w:r>
                            <w:r>
                              <w:rPr>
                                <w:sz w:val="16"/>
                                <w:szCs w:val="14"/>
                              </w:rPr>
                              <w:t xml:space="preserve"> contribution à l’emploi (collecte)</w:t>
                            </w:r>
                          </w:p>
                          <w:p w:rsidR="00B20297" w:rsidRDefault="00B20297" w:rsidP="00013A9D">
                            <w:pPr>
                              <w:spacing w:after="0"/>
                              <w:rPr>
                                <w:sz w:val="16"/>
                                <w:szCs w:val="14"/>
                              </w:rPr>
                            </w:pPr>
                            <w:r>
                              <w:rPr>
                                <w:sz w:val="16"/>
                                <w:szCs w:val="14"/>
                              </w:rPr>
                              <w:t>- réduction du volume de déchets pris en charge par la collectivité.</w:t>
                            </w:r>
                          </w:p>
                          <w:p w:rsidR="00B20297" w:rsidRDefault="00B20297" w:rsidP="00013A9D">
                            <w:pPr>
                              <w:spacing w:after="0"/>
                              <w:rPr>
                                <w:sz w:val="16"/>
                                <w:szCs w:val="14"/>
                              </w:rPr>
                            </w:pPr>
                          </w:p>
                          <w:p w:rsidR="00B20297" w:rsidRPr="00493977" w:rsidRDefault="00B20297" w:rsidP="00013A9D">
                            <w:pPr>
                              <w:spacing w:after="0"/>
                              <w:rPr>
                                <w:sz w:val="16"/>
                                <w:szCs w:val="14"/>
                                <w:u w:val="single"/>
                              </w:rPr>
                            </w:pPr>
                            <w:r w:rsidRPr="00493977">
                              <w:rPr>
                                <w:sz w:val="16"/>
                                <w:szCs w:val="14"/>
                                <w:u w:val="single"/>
                              </w:rPr>
                              <w:t>Impacts du choix des utilisateurs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5" o:spid="_x0000_s1055" type="#_x0000_t202" style="position:absolute;margin-left:286.7pt;margin-top:9.75pt;width:154.7pt;height:154.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" fillcolor="window" strokeweight=".5pt">
                <v:textbox style="layout-flow:vertical;mso-layout-flow-alt:bottom-to-top">
                  <w:txbxContent>
                    <w:p w:rsidR="00B20297" w:rsidRPr="00603202" w:rsidRDefault="00B20297" w:rsidP="00013A9D">
                      <w:pPr>
                        <w:spacing w:after="0"/>
                        <w:rPr>
                          <w:sz w:val="16"/>
                          <w:szCs w:val="14"/>
                          <w:u w:val="single"/>
                        </w:rPr>
                      </w:pPr>
                      <w:r w:rsidRPr="00603202">
                        <w:rPr>
                          <w:sz w:val="16"/>
                          <w:szCs w:val="14"/>
                          <w:u w:val="single"/>
                        </w:rPr>
                        <w:t>Impacts environnementaux</w:t>
                      </w:r>
                    </w:p>
                    <w:p w:rsidR="00B20297" w:rsidRPr="00603202" w:rsidRDefault="00B20297" w:rsidP="00013A9D">
                      <w:pPr>
                        <w:spacing w:after="0"/>
                        <w:rPr>
                          <w:sz w:val="16"/>
                          <w:szCs w:val="14"/>
                        </w:rPr>
                      </w:pPr>
                      <w:r w:rsidRPr="00603202">
                        <w:rPr>
                          <w:sz w:val="16"/>
                          <w:szCs w:val="14"/>
                        </w:rPr>
                        <w:t xml:space="preserve">- </w:t>
                      </w:r>
                      <w:r>
                        <w:rPr>
                          <w:sz w:val="16"/>
                          <w:szCs w:val="14"/>
                        </w:rPr>
                        <w:t>déchets : émission de CO</w:t>
                      </w:r>
                      <w:r w:rsidRPr="00603202">
                        <w:rPr>
                          <w:sz w:val="16"/>
                          <w:szCs w:val="14"/>
                          <w:vertAlign w:val="subscript"/>
                        </w:rPr>
                        <w:t>2</w:t>
                      </w:r>
                      <w:r>
                        <w:rPr>
                          <w:sz w:val="16"/>
                          <w:szCs w:val="14"/>
                        </w:rPr>
                        <w:t xml:space="preserve"> et pollution des sols.</w:t>
                      </w:r>
                    </w:p>
                    <w:p w:rsidR="00B20297" w:rsidRPr="00603202" w:rsidRDefault="00B20297" w:rsidP="00013A9D">
                      <w:pPr>
                        <w:spacing w:after="0"/>
                        <w:rPr>
                          <w:sz w:val="16"/>
                          <w:szCs w:val="14"/>
                          <w:u w:val="single"/>
                        </w:rPr>
                      </w:pPr>
                      <w:r w:rsidRPr="00603202">
                        <w:rPr>
                          <w:sz w:val="16"/>
                          <w:szCs w:val="14"/>
                        </w:rPr>
                        <w:t xml:space="preserve"> </w:t>
                      </w:r>
                      <w:r w:rsidRPr="00603202">
                        <w:rPr>
                          <w:sz w:val="16"/>
                          <w:szCs w:val="14"/>
                          <w:u w:val="single"/>
                        </w:rPr>
                        <w:t>Impacts économiques et sociaux</w:t>
                      </w:r>
                    </w:p>
                    <w:p w:rsidR="00B20297" w:rsidRDefault="00B20297" w:rsidP="00013A9D">
                      <w:pPr>
                        <w:spacing w:after="0"/>
                        <w:rPr>
                          <w:sz w:val="16"/>
                          <w:szCs w:val="14"/>
                        </w:rPr>
                      </w:pPr>
                      <w:r w:rsidRPr="00603202">
                        <w:rPr>
                          <w:sz w:val="16"/>
                          <w:szCs w:val="14"/>
                        </w:rPr>
                        <w:t>-</w:t>
                      </w:r>
                      <w:r>
                        <w:rPr>
                          <w:sz w:val="16"/>
                          <w:szCs w:val="14"/>
                        </w:rPr>
                        <w:t xml:space="preserve"> contribution à l’emploi (collecte)</w:t>
                      </w:r>
                    </w:p>
                    <w:p w:rsidR="00B20297" w:rsidRDefault="00B20297" w:rsidP="00013A9D">
                      <w:pPr>
                        <w:spacing w:after="0"/>
                        <w:rPr>
                          <w:sz w:val="16"/>
                          <w:szCs w:val="14"/>
                        </w:rPr>
                      </w:pPr>
                      <w:r>
                        <w:rPr>
                          <w:sz w:val="16"/>
                          <w:szCs w:val="14"/>
                        </w:rPr>
                        <w:t>- réduction du volume de déchets pris en charge par la collectivité.</w:t>
                      </w:r>
                    </w:p>
                    <w:p w:rsidR="00B20297" w:rsidRDefault="00B20297" w:rsidP="00013A9D">
                      <w:pPr>
                        <w:spacing w:after="0"/>
                        <w:rPr>
                          <w:sz w:val="16"/>
                          <w:szCs w:val="14"/>
                        </w:rPr>
                      </w:pPr>
                    </w:p>
                    <w:p w:rsidR="00B20297" w:rsidRPr="00493977" w:rsidRDefault="00B20297" w:rsidP="00013A9D">
                      <w:pPr>
                        <w:spacing w:after="0"/>
                        <w:rPr>
                          <w:sz w:val="16"/>
                          <w:szCs w:val="14"/>
                          <w:u w:val="single"/>
                        </w:rPr>
                      </w:pPr>
                      <w:r w:rsidRPr="00493977">
                        <w:rPr>
                          <w:sz w:val="16"/>
                          <w:szCs w:val="14"/>
                          <w:u w:val="single"/>
                        </w:rPr>
                        <w:t>Impacts du choix des utilisateurs</w:t>
                      </w:r>
                    </w:p>
                  </w:txbxContent>
                </v:textbox>
              </v:shape>
            </w:pict>
          </mc:Fallback>
        </mc:AlternateContent>
      </w:r>
      <w:r w:rsidR="00013A9D">
        <w:rPr>
          <w:rFonts w:ascii="Arial" w:hAnsi="Arial" w:cs="Arial"/>
          <w:noProof/>
          <w:sz w:val="24"/>
          <w:szCs w:val="24"/>
          <w:lang w:eastAsia="fr-FR"/>
        </w:rPr>
        <mc:AlternateContent>
          <mc:Choice Requires="wps">
            <w:drawing>
              <wp:anchor distT="0" distB="0" distL="114300" distR="114300" simplePos="0" relativeHeight="251713536" behindDoc="0" locked="0" layoutInCell="1" allowOverlap="1">
                <wp:simplePos x="0" y="0"/>
                <wp:positionH relativeFrom="column">
                  <wp:posOffset>3641090</wp:posOffset>
                </wp:positionH>
                <wp:positionV relativeFrom="paragraph">
                  <wp:posOffset>4046220</wp:posOffset>
                </wp:positionV>
                <wp:extent cx="1964690" cy="2369185"/>
                <wp:effectExtent l="0" t="0" r="16510" b="12065"/>
                <wp:wrapNone/>
                <wp:docPr id="43" name="Zone de texte 43"/>
                <wp:cNvGraphicFramePr/>
                <a:graphic xmlns:a="http://schemas.openxmlformats.org/drawingml/2006/main">
                  <a:graphicData uri="http://schemas.microsoft.com/office/word/2010/wordprocessingShape">
                    <wps:wsp>
                      <wps:cNvSpPr txBox="1"/>
                      <wps:spPr>
                        <a:xfrm>
                          <a:off x="0" y="0"/>
                          <a:ext cx="1964690" cy="2369185"/>
                        </a:xfrm>
                        <a:prstGeom prst="rect">
                          <a:avLst/>
                        </a:prstGeom>
                        <a:solidFill>
                          <a:sysClr val="window" lastClr="FFFFFF"/>
                        </a:solidFill>
                        <a:ln w="6350">
                          <a:solidFill>
                            <a:prstClr val="black"/>
                          </a:solidFill>
                        </a:ln>
                      </wps:spPr>
                      <wps:txbx>
                        <w:txbxContent>
                          <w:p w:rsidR="00B20297" w:rsidRPr="004F76F2" w:rsidRDefault="00B20297" w:rsidP="00013A9D">
                            <w:pPr>
                              <w:spacing w:after="0"/>
                              <w:rPr>
                                <w:sz w:val="16"/>
                                <w:szCs w:val="16"/>
                                <w:u w:val="single"/>
                              </w:rPr>
                            </w:pPr>
                            <w:r w:rsidRPr="004F76F2">
                              <w:rPr>
                                <w:sz w:val="16"/>
                                <w:szCs w:val="16"/>
                                <w:u w:val="single"/>
                              </w:rPr>
                              <w:t>Impacts environnementaux</w:t>
                            </w:r>
                          </w:p>
                          <w:p w:rsidR="00B20297" w:rsidRPr="00493977" w:rsidRDefault="00B20297" w:rsidP="00013A9D">
                            <w:pPr>
                              <w:spacing w:after="0"/>
                              <w:rPr>
                                <w:sz w:val="16"/>
                                <w:szCs w:val="14"/>
                              </w:rPr>
                            </w:pPr>
                            <w:r w:rsidRPr="00493977">
                              <w:rPr>
                                <w:sz w:val="16"/>
                                <w:szCs w:val="14"/>
                              </w:rPr>
                              <w:t>- consommation d’énergies ;</w:t>
                            </w:r>
                          </w:p>
                          <w:p w:rsidR="00B20297" w:rsidRPr="00493977" w:rsidRDefault="00B20297" w:rsidP="00013A9D">
                            <w:pPr>
                              <w:spacing w:after="0"/>
                              <w:rPr>
                                <w:sz w:val="16"/>
                                <w:szCs w:val="14"/>
                              </w:rPr>
                            </w:pPr>
                            <w:r w:rsidRPr="00493977">
                              <w:rPr>
                                <w:sz w:val="16"/>
                                <w:szCs w:val="14"/>
                              </w:rPr>
                              <w:t>- émissions de GES et de COW ;</w:t>
                            </w:r>
                          </w:p>
                          <w:p w:rsidR="00B20297" w:rsidRPr="00493977" w:rsidRDefault="00B20297" w:rsidP="00013A9D">
                            <w:pPr>
                              <w:spacing w:after="0"/>
                              <w:rPr>
                                <w:sz w:val="16"/>
                                <w:szCs w:val="14"/>
                              </w:rPr>
                            </w:pPr>
                            <w:r w:rsidRPr="00493977">
                              <w:rPr>
                                <w:sz w:val="16"/>
                                <w:szCs w:val="14"/>
                              </w:rPr>
                              <w:t>- artificialisation des sols ;</w:t>
                            </w:r>
                          </w:p>
                          <w:p w:rsidR="00B20297" w:rsidRPr="00493977" w:rsidRDefault="00B20297" w:rsidP="00013A9D">
                            <w:pPr>
                              <w:spacing w:after="0"/>
                              <w:rPr>
                                <w:sz w:val="16"/>
                                <w:szCs w:val="14"/>
                              </w:rPr>
                            </w:pPr>
                            <w:r w:rsidRPr="00493977">
                              <w:rPr>
                                <w:sz w:val="16"/>
                                <w:szCs w:val="14"/>
                              </w:rPr>
                              <w:t>- consommation d’eau.</w:t>
                            </w:r>
                          </w:p>
                          <w:p w:rsidR="00B20297" w:rsidRPr="00493977" w:rsidRDefault="00B20297" w:rsidP="00013A9D">
                            <w:pPr>
                              <w:spacing w:after="0"/>
                              <w:rPr>
                                <w:sz w:val="16"/>
                                <w:szCs w:val="14"/>
                                <w:u w:val="single"/>
                              </w:rPr>
                            </w:pPr>
                            <w:r w:rsidRPr="00493977">
                              <w:rPr>
                                <w:sz w:val="16"/>
                                <w:szCs w:val="14"/>
                              </w:rPr>
                              <w:t xml:space="preserve"> </w:t>
                            </w:r>
                            <w:r w:rsidRPr="00493977">
                              <w:rPr>
                                <w:sz w:val="16"/>
                                <w:szCs w:val="14"/>
                                <w:u w:val="single"/>
                              </w:rPr>
                              <w:t>Impacts économiques et sociaux</w:t>
                            </w:r>
                          </w:p>
                          <w:p w:rsidR="00B20297" w:rsidRPr="00493977" w:rsidRDefault="00B20297" w:rsidP="00013A9D">
                            <w:pPr>
                              <w:spacing w:after="0"/>
                              <w:rPr>
                                <w:sz w:val="16"/>
                                <w:szCs w:val="14"/>
                              </w:rPr>
                            </w:pPr>
                            <w:r w:rsidRPr="00493977">
                              <w:rPr>
                                <w:sz w:val="16"/>
                                <w:szCs w:val="14"/>
                              </w:rPr>
                              <w:t>- santé, pathologies liées au travail et risques psycho-sociaux ;</w:t>
                            </w:r>
                          </w:p>
                          <w:p w:rsidR="00B20297" w:rsidRPr="00493977" w:rsidRDefault="00B20297" w:rsidP="00013A9D">
                            <w:pPr>
                              <w:spacing w:after="0"/>
                              <w:rPr>
                                <w:sz w:val="16"/>
                                <w:szCs w:val="14"/>
                              </w:rPr>
                            </w:pPr>
                            <w:r w:rsidRPr="00493977">
                              <w:rPr>
                                <w:sz w:val="16"/>
                                <w:szCs w:val="14"/>
                              </w:rPr>
                              <w:t>- protection des salariés (contact avec poudre toner) ;</w:t>
                            </w:r>
                          </w:p>
                          <w:p w:rsidR="00B20297" w:rsidRPr="00493977" w:rsidRDefault="00B20297" w:rsidP="00013A9D">
                            <w:pPr>
                              <w:spacing w:after="0"/>
                              <w:rPr>
                                <w:sz w:val="16"/>
                                <w:szCs w:val="14"/>
                              </w:rPr>
                            </w:pPr>
                            <w:r w:rsidRPr="00493977">
                              <w:rPr>
                                <w:sz w:val="16"/>
                                <w:szCs w:val="14"/>
                              </w:rPr>
                              <w:t>- contribution à l’emploi dont l’emploi de personnes handicapées ;</w:t>
                            </w:r>
                          </w:p>
                          <w:p w:rsidR="00B20297" w:rsidRPr="00493977" w:rsidRDefault="00B20297" w:rsidP="00013A9D">
                            <w:pPr>
                              <w:spacing w:after="0"/>
                              <w:rPr>
                                <w:sz w:val="16"/>
                                <w:szCs w:val="14"/>
                              </w:rPr>
                            </w:pPr>
                            <w:r w:rsidRPr="00493977">
                              <w:rPr>
                                <w:sz w:val="16"/>
                                <w:szCs w:val="14"/>
                              </w:rPr>
                              <w:t>- développement local.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3" o:spid="_x0000_s1056" type="#_x0000_t202" style="position:absolute;margin-left:286.7pt;margin-top:318.6pt;width:154.7pt;height:186.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" fillcolor="window" strokeweight=".5pt">
                <v:textbox style="layout-flow:vertical;mso-layout-flow-alt:bottom-to-top">
                  <w:txbxContent>
                    <w:p w:rsidR="00B20297" w:rsidRPr="004F76F2" w:rsidRDefault="00B20297" w:rsidP="00013A9D">
                      <w:pPr>
                        <w:spacing w:after="0"/>
                        <w:rPr>
                          <w:sz w:val="16"/>
                          <w:szCs w:val="16"/>
                          <w:u w:val="single"/>
                        </w:rPr>
                      </w:pPr>
                      <w:r w:rsidRPr="004F76F2">
                        <w:rPr>
                          <w:sz w:val="16"/>
                          <w:szCs w:val="16"/>
                          <w:u w:val="single"/>
                        </w:rPr>
                        <w:t>Impacts environnementaux</w:t>
                      </w:r>
                    </w:p>
                    <w:p w:rsidR="00B20297" w:rsidRPr="00493977" w:rsidRDefault="00B20297" w:rsidP="00013A9D">
                      <w:pPr>
                        <w:spacing w:after="0"/>
                        <w:rPr>
                          <w:sz w:val="16"/>
                          <w:szCs w:val="14"/>
                        </w:rPr>
                      </w:pPr>
                      <w:r w:rsidRPr="00493977">
                        <w:rPr>
                          <w:sz w:val="16"/>
                          <w:szCs w:val="14"/>
                        </w:rPr>
                        <w:t>- consommation d’énergies ;</w:t>
                      </w:r>
                    </w:p>
                    <w:p w:rsidR="00B20297" w:rsidRPr="00493977" w:rsidRDefault="00B20297" w:rsidP="00013A9D">
                      <w:pPr>
                        <w:spacing w:after="0"/>
                        <w:rPr>
                          <w:sz w:val="16"/>
                          <w:szCs w:val="14"/>
                        </w:rPr>
                      </w:pPr>
                      <w:r w:rsidRPr="00493977">
                        <w:rPr>
                          <w:sz w:val="16"/>
                          <w:szCs w:val="14"/>
                        </w:rPr>
                        <w:t>- émissions de GES et de COW ;</w:t>
                      </w:r>
                    </w:p>
                    <w:p w:rsidR="00B20297" w:rsidRPr="00493977" w:rsidRDefault="00B20297" w:rsidP="00013A9D">
                      <w:pPr>
                        <w:spacing w:after="0"/>
                        <w:rPr>
                          <w:sz w:val="16"/>
                          <w:szCs w:val="14"/>
                        </w:rPr>
                      </w:pPr>
                      <w:r w:rsidRPr="00493977">
                        <w:rPr>
                          <w:sz w:val="16"/>
                          <w:szCs w:val="14"/>
                        </w:rPr>
                        <w:t>- artificialisation des sols ;</w:t>
                      </w:r>
                    </w:p>
                    <w:p w:rsidR="00B20297" w:rsidRPr="00493977" w:rsidRDefault="00B20297" w:rsidP="00013A9D">
                      <w:pPr>
                        <w:spacing w:after="0"/>
                        <w:rPr>
                          <w:sz w:val="16"/>
                          <w:szCs w:val="14"/>
                        </w:rPr>
                      </w:pPr>
                      <w:r w:rsidRPr="00493977">
                        <w:rPr>
                          <w:sz w:val="16"/>
                          <w:szCs w:val="14"/>
                        </w:rPr>
                        <w:t>- consommation d’eau.</w:t>
                      </w:r>
                    </w:p>
                    <w:p w:rsidR="00B20297" w:rsidRPr="00493977" w:rsidRDefault="00B20297" w:rsidP="00013A9D">
                      <w:pPr>
                        <w:spacing w:after="0"/>
                        <w:rPr>
                          <w:sz w:val="16"/>
                          <w:szCs w:val="14"/>
                          <w:u w:val="single"/>
                        </w:rPr>
                      </w:pPr>
                      <w:r w:rsidRPr="00493977">
                        <w:rPr>
                          <w:sz w:val="16"/>
                          <w:szCs w:val="14"/>
                        </w:rPr>
                        <w:t xml:space="preserve"> </w:t>
                      </w:r>
                      <w:r w:rsidRPr="00493977">
                        <w:rPr>
                          <w:sz w:val="16"/>
                          <w:szCs w:val="14"/>
                          <w:u w:val="single"/>
                        </w:rPr>
                        <w:t>Impacts économiques et sociaux</w:t>
                      </w:r>
                    </w:p>
                    <w:p w:rsidR="00B20297" w:rsidRPr="00493977" w:rsidRDefault="00B20297" w:rsidP="00013A9D">
                      <w:pPr>
                        <w:spacing w:after="0"/>
                        <w:rPr>
                          <w:sz w:val="16"/>
                          <w:szCs w:val="14"/>
                        </w:rPr>
                      </w:pPr>
                      <w:r w:rsidRPr="00493977">
                        <w:rPr>
                          <w:sz w:val="16"/>
                          <w:szCs w:val="14"/>
                        </w:rPr>
                        <w:t>- santé, pathologies liées au travail et risques psycho-sociaux ;</w:t>
                      </w:r>
                    </w:p>
                    <w:p w:rsidR="00B20297" w:rsidRPr="00493977" w:rsidRDefault="00B20297" w:rsidP="00013A9D">
                      <w:pPr>
                        <w:spacing w:after="0"/>
                        <w:rPr>
                          <w:sz w:val="16"/>
                          <w:szCs w:val="14"/>
                        </w:rPr>
                      </w:pPr>
                      <w:r w:rsidRPr="00493977">
                        <w:rPr>
                          <w:sz w:val="16"/>
                          <w:szCs w:val="14"/>
                        </w:rPr>
                        <w:t>- protection des salariés (contact avec poudre toner) ;</w:t>
                      </w:r>
                    </w:p>
                    <w:p w:rsidR="00B20297" w:rsidRPr="00493977" w:rsidRDefault="00B20297" w:rsidP="00013A9D">
                      <w:pPr>
                        <w:spacing w:after="0"/>
                        <w:rPr>
                          <w:sz w:val="16"/>
                          <w:szCs w:val="14"/>
                        </w:rPr>
                      </w:pPr>
                      <w:r w:rsidRPr="00493977">
                        <w:rPr>
                          <w:sz w:val="16"/>
                          <w:szCs w:val="14"/>
                        </w:rPr>
                        <w:t>- contribution à l’emploi dont l’emploi de personnes handicapées ;</w:t>
                      </w:r>
                    </w:p>
                    <w:p w:rsidR="00B20297" w:rsidRPr="00493977" w:rsidRDefault="00B20297" w:rsidP="00013A9D">
                      <w:pPr>
                        <w:spacing w:after="0"/>
                        <w:rPr>
                          <w:sz w:val="16"/>
                          <w:szCs w:val="14"/>
                        </w:rPr>
                      </w:pPr>
                      <w:r w:rsidRPr="00493977">
                        <w:rPr>
                          <w:sz w:val="16"/>
                          <w:szCs w:val="14"/>
                        </w:rPr>
                        <w:t>- développement local.</w:t>
                      </w:r>
                    </w:p>
                  </w:txbxContent>
                </v:textbox>
              </v:shape>
            </w:pict>
          </mc:Fallback>
        </mc:AlternateContent>
      </w:r>
      <w:r w:rsidR="00013A9D">
        <w:rPr>
          <w:rFonts w:ascii="Arial" w:hAnsi="Arial" w:cs="Arial"/>
          <w:noProof/>
          <w:sz w:val="24"/>
          <w:szCs w:val="24"/>
          <w:lang w:eastAsia="fr-FR"/>
        </w:rPr>
        <mc:AlternateContent>
          <mc:Choice Requires="wps">
            <w:drawing>
              <wp:anchor distT="0" distB="0" distL="114300" distR="114300" simplePos="0" relativeHeight="251712512" behindDoc="0" locked="0" layoutInCell="1" allowOverlap="1">
                <wp:simplePos x="0" y="0"/>
                <wp:positionH relativeFrom="column">
                  <wp:posOffset>3641090</wp:posOffset>
                </wp:positionH>
                <wp:positionV relativeFrom="paragraph">
                  <wp:posOffset>6412865</wp:posOffset>
                </wp:positionV>
                <wp:extent cx="1964690" cy="1623695"/>
                <wp:effectExtent l="0" t="0" r="16510" b="14605"/>
                <wp:wrapNone/>
                <wp:docPr id="42" name="Zone de texte 42"/>
                <wp:cNvGraphicFramePr/>
                <a:graphic xmlns:a="http://schemas.openxmlformats.org/drawingml/2006/main">
                  <a:graphicData uri="http://schemas.microsoft.com/office/word/2010/wordprocessingShape">
                    <wps:wsp>
                      <wps:cNvSpPr txBox="1"/>
                      <wps:spPr>
                        <a:xfrm>
                          <a:off x="0" y="0"/>
                          <a:ext cx="1964690" cy="1623695"/>
                        </a:xfrm>
                        <a:prstGeom prst="rect">
                          <a:avLst/>
                        </a:prstGeom>
                        <a:solidFill>
                          <a:sysClr val="window" lastClr="FFFFFF"/>
                        </a:solidFill>
                        <a:ln w="6350">
                          <a:solidFill>
                            <a:prstClr val="black"/>
                          </a:solidFill>
                        </a:ln>
                      </wps:spPr>
                      <wps:txbx>
                        <w:txbxContent>
                          <w:p w:rsidR="00B20297" w:rsidRPr="006D7E22" w:rsidRDefault="00B20297" w:rsidP="00013A9D">
                            <w:pPr>
                              <w:spacing w:after="0"/>
                              <w:rPr>
                                <w:sz w:val="16"/>
                                <w:szCs w:val="16"/>
                                <w:u w:val="single"/>
                              </w:rPr>
                            </w:pPr>
                            <w:r w:rsidRPr="006D7E22">
                              <w:rPr>
                                <w:sz w:val="16"/>
                                <w:szCs w:val="16"/>
                                <w:u w:val="single"/>
                              </w:rPr>
                              <w:t>Impacts environnementaux</w:t>
                            </w:r>
                          </w:p>
                          <w:p w:rsidR="00B20297" w:rsidRDefault="00B20297" w:rsidP="00013A9D">
                            <w:pPr>
                              <w:spacing w:after="0"/>
                              <w:rPr>
                                <w:sz w:val="16"/>
                                <w:szCs w:val="16"/>
                              </w:rPr>
                            </w:pPr>
                            <w:r>
                              <w:rPr>
                                <w:sz w:val="16"/>
                                <w:szCs w:val="16"/>
                              </w:rPr>
                              <w:t>- pr</w:t>
                            </w:r>
                            <w:r w:rsidRPr="006D7E22">
                              <w:rPr>
                                <w:sz w:val="16"/>
                                <w:szCs w:val="16"/>
                              </w:rPr>
                              <w:t>élèvement des ressources non-renouvelables</w:t>
                            </w:r>
                            <w:r>
                              <w:rPr>
                                <w:sz w:val="16"/>
                                <w:szCs w:val="16"/>
                              </w:rPr>
                              <w:t>.</w:t>
                            </w:r>
                          </w:p>
                          <w:p w:rsidR="00B20297" w:rsidRPr="006D7E22" w:rsidRDefault="00B20297" w:rsidP="00013A9D">
                            <w:pPr>
                              <w:spacing w:after="0"/>
                              <w:rPr>
                                <w:sz w:val="16"/>
                                <w:szCs w:val="16"/>
                              </w:rPr>
                            </w:pPr>
                          </w:p>
                          <w:p w:rsidR="00B20297" w:rsidRPr="006D7E22" w:rsidRDefault="00B20297" w:rsidP="00013A9D">
                            <w:pPr>
                              <w:spacing w:after="0"/>
                              <w:rPr>
                                <w:sz w:val="16"/>
                                <w:szCs w:val="16"/>
                                <w:u w:val="single"/>
                              </w:rPr>
                            </w:pPr>
                            <w:r w:rsidRPr="006D7E22">
                              <w:rPr>
                                <w:sz w:val="16"/>
                                <w:szCs w:val="16"/>
                              </w:rPr>
                              <w:t xml:space="preserve"> </w:t>
                            </w:r>
                            <w:r w:rsidRPr="006D7E22">
                              <w:rPr>
                                <w:sz w:val="16"/>
                                <w:szCs w:val="16"/>
                                <w:u w:val="single"/>
                              </w:rPr>
                              <w:t xml:space="preserve">Impacts </w:t>
                            </w:r>
                            <w:r>
                              <w:rPr>
                                <w:sz w:val="16"/>
                                <w:szCs w:val="16"/>
                                <w:u w:val="single"/>
                              </w:rPr>
                              <w:t>économiques et sociaux</w:t>
                            </w:r>
                          </w:p>
                          <w:p w:rsidR="00B20297" w:rsidRDefault="00B20297" w:rsidP="00013A9D">
                            <w:pPr>
                              <w:spacing w:after="0"/>
                              <w:rPr>
                                <w:sz w:val="16"/>
                                <w:szCs w:val="16"/>
                              </w:rPr>
                            </w:pPr>
                            <w:r w:rsidRPr="006D7E22">
                              <w:rPr>
                                <w:sz w:val="16"/>
                                <w:szCs w:val="16"/>
                              </w:rPr>
                              <w:t>-</w:t>
                            </w:r>
                            <w:r>
                              <w:rPr>
                                <w:sz w:val="16"/>
                                <w:szCs w:val="16"/>
                              </w:rPr>
                              <w:t xml:space="preserve"> pratiques d’achats locaux et/ou responsables.</w:t>
                            </w:r>
                          </w:p>
                          <w:p w:rsidR="00B20297" w:rsidRDefault="00B20297" w:rsidP="00013A9D">
                            <w:pPr>
                              <w:spacing w:after="0"/>
                              <w:rPr>
                                <w:sz w:val="16"/>
                                <w:szCs w:val="16"/>
                              </w:rPr>
                            </w:pPr>
                          </w:p>
                          <w:p w:rsidR="00B20297" w:rsidRPr="006D7E22" w:rsidRDefault="00B20297" w:rsidP="00013A9D">
                            <w:pPr>
                              <w:spacing w:after="0"/>
                              <w:rPr>
                                <w:sz w:val="16"/>
                                <w:szCs w:val="16"/>
                                <w:u w:val="single"/>
                              </w:rPr>
                            </w:pPr>
                            <w:r w:rsidRPr="006D7E22">
                              <w:rPr>
                                <w:sz w:val="16"/>
                                <w:szCs w:val="16"/>
                                <w:u w:val="single"/>
                              </w:rPr>
                              <w:t>Impacts</w:t>
                            </w:r>
                            <w:r>
                              <w:rPr>
                                <w:sz w:val="16"/>
                                <w:szCs w:val="16"/>
                                <w:u w:val="single"/>
                              </w:rPr>
                              <w:t xml:space="preserve"> des activités des fournisseurs</w:t>
                            </w:r>
                          </w:p>
                          <w:p w:rsidR="00B20297" w:rsidRPr="006D7E22" w:rsidRDefault="00B20297" w:rsidP="00013A9D">
                            <w:pPr>
                              <w:spacing w:after="0"/>
                              <w:rPr>
                                <w:sz w:val="16"/>
                                <w:szCs w:val="16"/>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2" o:spid="_x0000_s1057" type="#_x0000_t202" style="position:absolute;margin-left:286.7pt;margin-top:504.95pt;width:154.7pt;height:127.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" fillcolor="window" strokeweight=".5pt">
                <v:textbox style="layout-flow:vertical;mso-layout-flow-alt:bottom-to-top">
                  <w:txbxContent>
                    <w:p w:rsidR="00B20297" w:rsidRPr="006D7E22" w:rsidRDefault="00B20297" w:rsidP="00013A9D">
                      <w:pPr>
                        <w:spacing w:after="0"/>
                        <w:rPr>
                          <w:sz w:val="16"/>
                          <w:szCs w:val="16"/>
                          <w:u w:val="single"/>
                        </w:rPr>
                      </w:pPr>
                      <w:r w:rsidRPr="006D7E22">
                        <w:rPr>
                          <w:sz w:val="16"/>
                          <w:szCs w:val="16"/>
                          <w:u w:val="single"/>
                        </w:rPr>
                        <w:t>Impacts environnementaux</w:t>
                      </w:r>
                    </w:p>
                    <w:p w:rsidR="00B20297" w:rsidRDefault="00B20297" w:rsidP="00013A9D">
                      <w:pPr>
                        <w:spacing w:after="0"/>
                        <w:rPr>
                          <w:sz w:val="16"/>
                          <w:szCs w:val="16"/>
                        </w:rPr>
                      </w:pPr>
                      <w:r>
                        <w:rPr>
                          <w:sz w:val="16"/>
                          <w:szCs w:val="16"/>
                        </w:rPr>
                        <w:t>- pr</w:t>
                      </w:r>
                      <w:r w:rsidRPr="006D7E22">
                        <w:rPr>
                          <w:sz w:val="16"/>
                          <w:szCs w:val="16"/>
                        </w:rPr>
                        <w:t>élèvement des ressources non-renouvelables</w:t>
                      </w:r>
                      <w:r>
                        <w:rPr>
                          <w:sz w:val="16"/>
                          <w:szCs w:val="16"/>
                        </w:rPr>
                        <w:t>.</w:t>
                      </w:r>
                    </w:p>
                    <w:p w:rsidR="00B20297" w:rsidRPr="006D7E22" w:rsidRDefault="00B20297" w:rsidP="00013A9D">
                      <w:pPr>
                        <w:spacing w:after="0"/>
                        <w:rPr>
                          <w:sz w:val="16"/>
                          <w:szCs w:val="16"/>
                        </w:rPr>
                      </w:pPr>
                    </w:p>
                    <w:p w:rsidR="00B20297" w:rsidRPr="006D7E22" w:rsidRDefault="00B20297" w:rsidP="00013A9D">
                      <w:pPr>
                        <w:spacing w:after="0"/>
                        <w:rPr>
                          <w:sz w:val="16"/>
                          <w:szCs w:val="16"/>
                          <w:u w:val="single"/>
                        </w:rPr>
                      </w:pPr>
                      <w:r w:rsidRPr="006D7E22">
                        <w:rPr>
                          <w:sz w:val="16"/>
                          <w:szCs w:val="16"/>
                        </w:rPr>
                        <w:t xml:space="preserve"> </w:t>
                      </w:r>
                      <w:r w:rsidRPr="006D7E22">
                        <w:rPr>
                          <w:sz w:val="16"/>
                          <w:szCs w:val="16"/>
                          <w:u w:val="single"/>
                        </w:rPr>
                        <w:t xml:space="preserve">Impacts </w:t>
                      </w:r>
                      <w:r>
                        <w:rPr>
                          <w:sz w:val="16"/>
                          <w:szCs w:val="16"/>
                          <w:u w:val="single"/>
                        </w:rPr>
                        <w:t>économiques et sociaux</w:t>
                      </w:r>
                    </w:p>
                    <w:p w:rsidR="00B20297" w:rsidRDefault="00B20297" w:rsidP="00013A9D">
                      <w:pPr>
                        <w:spacing w:after="0"/>
                        <w:rPr>
                          <w:sz w:val="16"/>
                          <w:szCs w:val="16"/>
                        </w:rPr>
                      </w:pPr>
                      <w:r w:rsidRPr="006D7E22">
                        <w:rPr>
                          <w:sz w:val="16"/>
                          <w:szCs w:val="16"/>
                        </w:rPr>
                        <w:t>-</w:t>
                      </w:r>
                      <w:r>
                        <w:rPr>
                          <w:sz w:val="16"/>
                          <w:szCs w:val="16"/>
                        </w:rPr>
                        <w:t xml:space="preserve"> pratiques d’achats locaux et/ou responsables.</w:t>
                      </w:r>
                    </w:p>
                    <w:p w:rsidR="00B20297" w:rsidRDefault="00B20297" w:rsidP="00013A9D">
                      <w:pPr>
                        <w:spacing w:after="0"/>
                        <w:rPr>
                          <w:sz w:val="16"/>
                          <w:szCs w:val="16"/>
                        </w:rPr>
                      </w:pPr>
                    </w:p>
                    <w:p w:rsidR="00B20297" w:rsidRPr="006D7E22" w:rsidRDefault="00B20297" w:rsidP="00013A9D">
                      <w:pPr>
                        <w:spacing w:after="0"/>
                        <w:rPr>
                          <w:sz w:val="16"/>
                          <w:szCs w:val="16"/>
                          <w:u w:val="single"/>
                        </w:rPr>
                      </w:pPr>
                      <w:r w:rsidRPr="006D7E22">
                        <w:rPr>
                          <w:sz w:val="16"/>
                          <w:szCs w:val="16"/>
                          <w:u w:val="single"/>
                        </w:rPr>
                        <w:t>Impacts</w:t>
                      </w:r>
                      <w:r>
                        <w:rPr>
                          <w:sz w:val="16"/>
                          <w:szCs w:val="16"/>
                          <w:u w:val="single"/>
                        </w:rPr>
                        <w:t xml:space="preserve"> des activités des fournisseurs</w:t>
                      </w:r>
                    </w:p>
                    <w:p w:rsidR="00B20297" w:rsidRPr="006D7E22" w:rsidRDefault="00B20297" w:rsidP="00013A9D">
                      <w:pPr>
                        <w:spacing w:after="0"/>
                        <w:rPr>
                          <w:sz w:val="16"/>
                          <w:szCs w:val="16"/>
                        </w:rPr>
                      </w:pPr>
                    </w:p>
                  </w:txbxContent>
                </v:textbox>
              </v:shape>
            </w:pict>
          </mc:Fallback>
        </mc:AlternateContent>
      </w:r>
      <w:r w:rsidR="00013A9D">
        <w:rPr>
          <w:rFonts w:ascii="Arial" w:hAnsi="Arial" w:cs="Arial"/>
          <w:noProof/>
          <w:sz w:val="24"/>
          <w:szCs w:val="24"/>
          <w:lang w:eastAsia="fr-FR"/>
        </w:rPr>
        <mc:AlternateContent>
          <mc:Choice Requires="wps">
            <w:drawing>
              <wp:anchor distT="0" distB="0" distL="114300" distR="114300" simplePos="0" relativeHeight="251714560" behindDoc="0" locked="0" layoutInCell="1" allowOverlap="1">
                <wp:simplePos x="0" y="0"/>
                <wp:positionH relativeFrom="column">
                  <wp:posOffset>3641252</wp:posOffset>
                </wp:positionH>
                <wp:positionV relativeFrom="paragraph">
                  <wp:posOffset>2087245</wp:posOffset>
                </wp:positionV>
                <wp:extent cx="1964690" cy="1959610"/>
                <wp:effectExtent l="0" t="0" r="16510" b="21590"/>
                <wp:wrapNone/>
                <wp:docPr id="44" name="Zone de texte 44"/>
                <wp:cNvGraphicFramePr/>
                <a:graphic xmlns:a="http://schemas.openxmlformats.org/drawingml/2006/main">
                  <a:graphicData uri="http://schemas.microsoft.com/office/word/2010/wordprocessingShape">
                    <wps:wsp>
                      <wps:cNvSpPr txBox="1"/>
                      <wps:spPr>
                        <a:xfrm>
                          <a:off x="0" y="0"/>
                          <a:ext cx="1964690" cy="1959610"/>
                        </a:xfrm>
                        <a:prstGeom prst="rect">
                          <a:avLst/>
                        </a:prstGeom>
                        <a:solidFill>
                          <a:sysClr val="window" lastClr="FFFFFF"/>
                        </a:solidFill>
                        <a:ln w="6350">
                          <a:solidFill>
                            <a:prstClr val="black"/>
                          </a:solidFill>
                        </a:ln>
                      </wps:spPr>
                      <wps:txbx>
                        <w:txbxContent>
                          <w:p w:rsidR="00B20297" w:rsidRPr="00603202" w:rsidRDefault="00B20297" w:rsidP="00013A9D">
                            <w:pPr>
                              <w:spacing w:after="0"/>
                              <w:rPr>
                                <w:sz w:val="16"/>
                                <w:szCs w:val="14"/>
                                <w:u w:val="single"/>
                              </w:rPr>
                            </w:pPr>
                            <w:r w:rsidRPr="00603202">
                              <w:rPr>
                                <w:sz w:val="16"/>
                                <w:szCs w:val="14"/>
                                <w:u w:val="single"/>
                              </w:rPr>
                              <w:t>Impacts environnementaux</w:t>
                            </w:r>
                          </w:p>
                          <w:p w:rsidR="00B20297" w:rsidRPr="00603202" w:rsidRDefault="00B20297" w:rsidP="00013A9D">
                            <w:pPr>
                              <w:spacing w:after="0"/>
                              <w:rPr>
                                <w:sz w:val="16"/>
                                <w:szCs w:val="14"/>
                              </w:rPr>
                            </w:pPr>
                            <w:r w:rsidRPr="00603202">
                              <w:rPr>
                                <w:sz w:val="16"/>
                                <w:szCs w:val="14"/>
                              </w:rPr>
                              <w:t>- produits finis : utilisation d’énergie liée à l’impression.</w:t>
                            </w:r>
                          </w:p>
                          <w:p w:rsidR="00B20297" w:rsidRPr="00603202" w:rsidRDefault="00B20297" w:rsidP="00013A9D">
                            <w:pPr>
                              <w:spacing w:after="0"/>
                              <w:rPr>
                                <w:sz w:val="16"/>
                                <w:szCs w:val="14"/>
                                <w:u w:val="single"/>
                              </w:rPr>
                            </w:pPr>
                            <w:r w:rsidRPr="00603202">
                              <w:rPr>
                                <w:sz w:val="16"/>
                                <w:szCs w:val="14"/>
                              </w:rPr>
                              <w:t xml:space="preserve"> </w:t>
                            </w:r>
                            <w:r w:rsidRPr="00603202">
                              <w:rPr>
                                <w:sz w:val="16"/>
                                <w:szCs w:val="14"/>
                                <w:u w:val="single"/>
                              </w:rPr>
                              <w:t>Impacts économiques et sociaux</w:t>
                            </w:r>
                          </w:p>
                          <w:p w:rsidR="00B20297" w:rsidRDefault="00B20297" w:rsidP="00013A9D">
                            <w:pPr>
                              <w:spacing w:after="0"/>
                              <w:rPr>
                                <w:sz w:val="16"/>
                                <w:szCs w:val="14"/>
                              </w:rPr>
                            </w:pPr>
                            <w:r w:rsidRPr="00603202">
                              <w:rPr>
                                <w:sz w:val="16"/>
                                <w:szCs w:val="14"/>
                              </w:rPr>
                              <w:t>-</w:t>
                            </w:r>
                            <w:r>
                              <w:rPr>
                                <w:sz w:val="16"/>
                                <w:szCs w:val="14"/>
                              </w:rPr>
                              <w:t xml:space="preserve"> affichage responsable et transparent sur le packaging</w:t>
                            </w:r>
                          </w:p>
                          <w:p w:rsidR="00B20297" w:rsidRDefault="00B20297" w:rsidP="00013A9D">
                            <w:pPr>
                              <w:spacing w:after="0"/>
                              <w:rPr>
                                <w:sz w:val="16"/>
                                <w:szCs w:val="14"/>
                              </w:rPr>
                            </w:pPr>
                          </w:p>
                          <w:p w:rsidR="00B20297" w:rsidRPr="00603202" w:rsidRDefault="00B20297" w:rsidP="00013A9D">
                            <w:pPr>
                              <w:spacing w:after="0"/>
                              <w:rPr>
                                <w:sz w:val="16"/>
                                <w:szCs w:val="14"/>
                                <w:u w:val="single"/>
                              </w:rPr>
                            </w:pPr>
                            <w:r>
                              <w:rPr>
                                <w:sz w:val="16"/>
                                <w:szCs w:val="14"/>
                              </w:rPr>
                              <w:t>I</w:t>
                            </w:r>
                            <w:r w:rsidRPr="00603202">
                              <w:rPr>
                                <w:sz w:val="16"/>
                                <w:szCs w:val="14"/>
                                <w:u w:val="single"/>
                              </w:rPr>
                              <w:t>mpacts des activités des clients et des utilisateurs finaux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4" o:spid="_x0000_s1058" type="#_x0000_t202" style="position:absolute;margin-left:286.7pt;margin-top:164.35pt;width:154.7pt;height:154.3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" fillcolor="window" strokeweight=".5pt">
                <v:textbox style="layout-flow:vertical;mso-layout-flow-alt:bottom-to-top">
                  <w:txbxContent>
                    <w:p w:rsidR="00B20297" w:rsidRPr="00603202" w:rsidRDefault="00B20297" w:rsidP="00013A9D">
                      <w:pPr>
                        <w:spacing w:after="0"/>
                        <w:rPr>
                          <w:sz w:val="16"/>
                          <w:szCs w:val="14"/>
                          <w:u w:val="single"/>
                        </w:rPr>
                      </w:pPr>
                      <w:r w:rsidRPr="00603202">
                        <w:rPr>
                          <w:sz w:val="16"/>
                          <w:szCs w:val="14"/>
                          <w:u w:val="single"/>
                        </w:rPr>
                        <w:t>Impacts environnementaux</w:t>
                      </w:r>
                    </w:p>
                    <w:p w:rsidR="00B20297" w:rsidRPr="00603202" w:rsidRDefault="00B20297" w:rsidP="00013A9D">
                      <w:pPr>
                        <w:spacing w:after="0"/>
                        <w:rPr>
                          <w:sz w:val="16"/>
                          <w:szCs w:val="14"/>
                        </w:rPr>
                      </w:pPr>
                      <w:r w:rsidRPr="00603202">
                        <w:rPr>
                          <w:sz w:val="16"/>
                          <w:szCs w:val="14"/>
                        </w:rPr>
                        <w:t>- produits finis : utilisation d’énergie liée à l’impression.</w:t>
                      </w:r>
                    </w:p>
                    <w:p w:rsidR="00B20297" w:rsidRPr="00603202" w:rsidRDefault="00B20297" w:rsidP="00013A9D">
                      <w:pPr>
                        <w:spacing w:after="0"/>
                        <w:rPr>
                          <w:sz w:val="16"/>
                          <w:szCs w:val="14"/>
                          <w:u w:val="single"/>
                        </w:rPr>
                      </w:pPr>
                      <w:r w:rsidRPr="00603202">
                        <w:rPr>
                          <w:sz w:val="16"/>
                          <w:szCs w:val="14"/>
                        </w:rPr>
                        <w:t xml:space="preserve"> </w:t>
                      </w:r>
                      <w:r w:rsidRPr="00603202">
                        <w:rPr>
                          <w:sz w:val="16"/>
                          <w:szCs w:val="14"/>
                          <w:u w:val="single"/>
                        </w:rPr>
                        <w:t>Impacts économiques et sociaux</w:t>
                      </w:r>
                    </w:p>
                    <w:p w:rsidR="00B20297" w:rsidRDefault="00B20297" w:rsidP="00013A9D">
                      <w:pPr>
                        <w:spacing w:after="0"/>
                        <w:rPr>
                          <w:sz w:val="16"/>
                          <w:szCs w:val="14"/>
                        </w:rPr>
                      </w:pPr>
                      <w:r w:rsidRPr="00603202">
                        <w:rPr>
                          <w:sz w:val="16"/>
                          <w:szCs w:val="14"/>
                        </w:rPr>
                        <w:t>-</w:t>
                      </w:r>
                      <w:r>
                        <w:rPr>
                          <w:sz w:val="16"/>
                          <w:szCs w:val="14"/>
                        </w:rPr>
                        <w:t xml:space="preserve"> affichage responsable et transparent sur le packaging</w:t>
                      </w:r>
                    </w:p>
                    <w:p w:rsidR="00B20297" w:rsidRDefault="00B20297" w:rsidP="00013A9D">
                      <w:pPr>
                        <w:spacing w:after="0"/>
                        <w:rPr>
                          <w:sz w:val="16"/>
                          <w:szCs w:val="14"/>
                        </w:rPr>
                      </w:pPr>
                    </w:p>
                    <w:p w:rsidR="00B20297" w:rsidRPr="00603202" w:rsidRDefault="00B20297" w:rsidP="00013A9D">
                      <w:pPr>
                        <w:spacing w:after="0"/>
                        <w:rPr>
                          <w:sz w:val="16"/>
                          <w:szCs w:val="14"/>
                          <w:u w:val="single"/>
                        </w:rPr>
                      </w:pPr>
                      <w:r>
                        <w:rPr>
                          <w:sz w:val="16"/>
                          <w:szCs w:val="14"/>
                        </w:rPr>
                        <w:t>I</w:t>
                      </w:r>
                      <w:r w:rsidRPr="00603202">
                        <w:rPr>
                          <w:sz w:val="16"/>
                          <w:szCs w:val="14"/>
                          <w:u w:val="single"/>
                        </w:rPr>
                        <w:t>mpacts des activités des clients et des utilisateurs finaux</w:t>
                      </w:r>
                    </w:p>
                  </w:txbxContent>
                </v:textbox>
              </v:shape>
            </w:pict>
          </mc:Fallback>
        </mc:AlternateContent>
      </w:r>
      <w:r w:rsidR="00013A9D">
        <w:rPr>
          <w:rFonts w:ascii="Arial" w:hAnsi="Arial" w:cs="Arial"/>
          <w:noProof/>
          <w:sz w:val="24"/>
          <w:szCs w:val="24"/>
          <w:lang w:eastAsia="fr-FR"/>
        </w:rPr>
        <mc:AlternateContent>
          <mc:Choice Requires="wps">
            <w:drawing>
              <wp:anchor distT="0" distB="0" distL="114300" distR="114300" simplePos="0" relativeHeight="251721728" behindDoc="0" locked="0" layoutInCell="1" allowOverlap="1">
                <wp:simplePos x="0" y="0"/>
                <wp:positionH relativeFrom="column">
                  <wp:posOffset>18745</wp:posOffset>
                </wp:positionH>
                <wp:positionV relativeFrom="paragraph">
                  <wp:posOffset>2554620</wp:posOffset>
                </wp:positionV>
                <wp:extent cx="342899" cy="1151696"/>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342899" cy="1151696"/>
                        </a:xfrm>
                        <a:prstGeom prst="rect">
                          <a:avLst/>
                        </a:prstGeom>
                        <a:solidFill>
                          <a:sysClr val="window" lastClr="FFFFFF"/>
                        </a:solidFill>
                        <a:ln w="6350">
                          <a:noFill/>
                        </a:ln>
                      </wps:spPr>
                      <wps:txbx>
                        <w:txbxContent>
                          <w:p w:rsidR="00B20297" w:rsidRPr="004378F1" w:rsidRDefault="00B20297" w:rsidP="00013A9D">
                            <w:pPr>
                              <w:spacing w:after="0"/>
                              <w:jc w:val="center"/>
                              <w:rPr>
                                <w:sz w:val="16"/>
                                <w:szCs w:val="14"/>
                              </w:rPr>
                            </w:pPr>
                            <w:r>
                              <w:rPr>
                                <w:b/>
                                <w:sz w:val="16"/>
                                <w:szCs w:val="14"/>
                              </w:rPr>
                              <w:t>UTILISATION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1" o:spid="_x0000_s1059" type="#_x0000_t202" style="position:absolute;margin-left:1.5pt;margin-top:201.15pt;width:27pt;height:90.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" fillcolor="window" stroked="f" strokeweight=".5pt">
                <v:textbox style="layout-flow:vertical;mso-layout-flow-alt:bottom-to-top">
                  <w:txbxContent>
                    <w:p w:rsidR="00B20297" w:rsidRPr="004378F1" w:rsidRDefault="00B20297" w:rsidP="00013A9D">
                      <w:pPr>
                        <w:spacing w:after="0"/>
                        <w:jc w:val="center"/>
                        <w:rPr>
                          <w:sz w:val="16"/>
                          <w:szCs w:val="14"/>
                        </w:rPr>
                      </w:pPr>
                      <w:r>
                        <w:rPr>
                          <w:b/>
                          <w:sz w:val="16"/>
                          <w:szCs w:val="14"/>
                        </w:rPr>
                        <w:t>UTILISATION</w:t>
                      </w:r>
                    </w:p>
                  </w:txbxContent>
                </v:textbox>
              </v:shape>
            </w:pict>
          </mc:Fallback>
        </mc:AlternateContent>
      </w:r>
      <w:r w:rsidR="00994DB9">
        <w:rPr>
          <w:rFonts w:ascii="Arial" w:hAnsi="Arial" w:cs="Arial"/>
          <w:noProof/>
          <w:sz w:val="24"/>
          <w:szCs w:val="24"/>
          <w:lang w:eastAsia="fr-FR"/>
        </w:rPr>
        <w:drawing>
          <wp:anchor distT="0" distB="0" distL="114300" distR="114300" simplePos="0" relativeHeight="251704320" behindDoc="0" locked="0" layoutInCell="1" allowOverlap="1" wp14:anchorId="798931EA" wp14:editId="1F4CDB25">
            <wp:simplePos x="0" y="0"/>
            <wp:positionH relativeFrom="margin">
              <wp:posOffset>-1337481</wp:posOffset>
            </wp:positionH>
            <wp:positionV relativeFrom="paragraph">
              <wp:posOffset>1514267</wp:posOffset>
            </wp:positionV>
            <wp:extent cx="7925917" cy="5092355"/>
            <wp:effectExtent l="6985" t="0" r="6350" b="635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925917" cy="5092355"/>
                    </a:xfrm>
                    <a:prstGeom prst="rect">
                      <a:avLst/>
                    </a:prstGeom>
                    <a:noFill/>
                  </pic:spPr>
                </pic:pic>
              </a:graphicData>
            </a:graphic>
            <wp14:sizeRelH relativeFrom="margin">
              <wp14:pctWidth>0</wp14:pctWidth>
            </wp14:sizeRelH>
            <wp14:sizeRelV relativeFrom="margin">
              <wp14:pctHeight>0</wp14:pctHeight>
            </wp14:sizeRelV>
          </wp:anchor>
        </w:drawing>
      </w:r>
      <w:r w:rsidR="00994DB9" w:rsidRPr="00994DB9">
        <w:rPr>
          <w:rFonts w:ascii="Arial" w:eastAsia="Times New Roman" w:hAnsi="Arial" w:cs="Arial"/>
          <w:sz w:val="24"/>
          <w:szCs w:val="24"/>
          <w:lang w:eastAsia="fr-FR"/>
        </w:rPr>
        <w:t> </w:t>
      </w:r>
      <w:r w:rsidR="00994DB9">
        <w:rPr>
          <w:rFonts w:ascii="Arial" w:eastAsia="Times New Roman" w:hAnsi="Arial" w:cs="Arial"/>
          <w:sz w:val="24"/>
          <w:szCs w:val="24"/>
          <w:lang w:eastAsia="fr-FR"/>
        </w:rPr>
        <w:br w:type="page"/>
      </w:r>
    </w:p>
    <w:p w:rsidR="00A344CB" w:rsidRPr="00A344CB" w:rsidRDefault="00A344CB" w:rsidP="00A344CB">
      <w:pPr>
        <w:pBdr>
          <w:bottom w:val="single" w:sz="4" w:space="1" w:color="auto"/>
        </w:pBdr>
        <w:jc w:val="both"/>
        <w:rPr>
          <w:rFonts w:ascii="Arial" w:hAnsi="Arial" w:cs="Arial"/>
          <w:b/>
          <w:sz w:val="28"/>
          <w:szCs w:val="28"/>
        </w:rPr>
      </w:pPr>
      <w:r w:rsidRPr="00A344CB">
        <w:rPr>
          <w:rFonts w:ascii="Arial" w:hAnsi="Arial" w:cs="Arial"/>
          <w:b/>
          <w:sz w:val="28"/>
          <w:szCs w:val="28"/>
        </w:rPr>
        <w:t>Document technique DT</w:t>
      </w:r>
      <w:r w:rsidR="00994DB9">
        <w:rPr>
          <w:rFonts w:ascii="Arial" w:hAnsi="Arial" w:cs="Arial"/>
          <w:b/>
          <w:sz w:val="28"/>
          <w:szCs w:val="28"/>
        </w:rPr>
        <w:t>10</w:t>
      </w:r>
      <w:r w:rsidRPr="00A344CB">
        <w:rPr>
          <w:rFonts w:ascii="Arial" w:hAnsi="Arial" w:cs="Arial"/>
          <w:b/>
          <w:sz w:val="28"/>
          <w:szCs w:val="28"/>
        </w:rPr>
        <w:t> : gestion des déchets de production dans la société Bobine. Extrait du rapport RSE 2017</w:t>
      </w:r>
      <w:r w:rsidR="00A068F1">
        <w:rPr>
          <w:rFonts w:ascii="Arial" w:hAnsi="Arial" w:cs="Arial"/>
          <w:b/>
          <w:sz w:val="28"/>
          <w:szCs w:val="28"/>
        </w:rPr>
        <w:t>.</w:t>
      </w:r>
    </w:p>
    <w:p w:rsid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A344CB" w:rsidRPr="00A344CB" w:rsidRDefault="00A344CB"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Dans le cadre du management environnemental visant la réduction des impacts de production, un de nos objectifs principaux est la réduction et la valorisation des déchets, si possible en ressources en assurant un traitement efficace et responsable des déchets résiduels.</w:t>
      </w:r>
    </w:p>
    <w:p w:rsidR="00A344CB" w:rsidRDefault="00A344CB"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La quantité de déchets générés rapporté</w:t>
      </w:r>
      <w:r w:rsidR="0044606C">
        <w:rPr>
          <w:rFonts w:ascii="Arial" w:eastAsia="Times New Roman" w:hAnsi="Arial" w:cs="Arial"/>
          <w:sz w:val="24"/>
          <w:szCs w:val="24"/>
          <w:lang w:eastAsia="fr-FR"/>
        </w:rPr>
        <w:t>e</w:t>
      </w:r>
      <w:r w:rsidRPr="00A344CB">
        <w:rPr>
          <w:rFonts w:ascii="Arial" w:eastAsia="Times New Roman" w:hAnsi="Arial" w:cs="Arial"/>
          <w:sz w:val="24"/>
          <w:szCs w:val="24"/>
          <w:lang w:eastAsia="fr-FR"/>
        </w:rPr>
        <w:t xml:space="preserve"> à la tonne produite est de 320 kg/tonne. L’objectif en 2020 est de réduire de 5% cette production.</w:t>
      </w:r>
    </w:p>
    <w:p w:rsidR="009A76EB" w:rsidRDefault="009A76E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9A76EB" w:rsidRDefault="009A76E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9A76EB" w:rsidRPr="00A344CB" w:rsidRDefault="009A76E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A344CB" w:rsidRPr="00A344CB" w:rsidRDefault="00A344CB" w:rsidP="00A344CB">
      <w:pPr>
        <w:widowControl w:val="0"/>
        <w:autoSpaceDE w:val="0"/>
        <w:autoSpaceDN w:val="0"/>
        <w:adjustRightInd w:val="0"/>
        <w:spacing w:after="0" w:line="288" w:lineRule="auto"/>
        <w:jc w:val="center"/>
        <w:rPr>
          <w:rFonts w:ascii="Times New Roman" w:eastAsia="Times New Roman" w:hAnsi="Times New Roman" w:cs="Times New Roman"/>
          <w:noProof/>
          <w:sz w:val="20"/>
          <w:szCs w:val="20"/>
          <w:lang w:eastAsia="fr-FR"/>
        </w:rPr>
      </w:pPr>
    </w:p>
    <w:p w:rsidR="00A344CB" w:rsidRPr="00A344CB" w:rsidRDefault="00A068F1" w:rsidP="00A344CB">
      <w:pPr>
        <w:widowControl w:val="0"/>
        <w:autoSpaceDE w:val="0"/>
        <w:autoSpaceDN w:val="0"/>
        <w:adjustRightInd w:val="0"/>
        <w:spacing w:after="0" w:line="288" w:lineRule="auto"/>
        <w:jc w:val="center"/>
        <w:rPr>
          <w:rFonts w:ascii="Arial" w:eastAsia="Times New Roman" w:hAnsi="Arial" w:cs="Arial"/>
          <w:sz w:val="24"/>
          <w:szCs w:val="24"/>
          <w:lang w:eastAsia="fr-FR"/>
        </w:rPr>
      </w:pPr>
      <w:r>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724800" behindDoc="0" locked="0" layoutInCell="1" allowOverlap="1">
                <wp:simplePos x="0" y="0"/>
                <wp:positionH relativeFrom="column">
                  <wp:posOffset>4290822</wp:posOffset>
                </wp:positionH>
                <wp:positionV relativeFrom="paragraph">
                  <wp:posOffset>1576908</wp:posOffset>
                </wp:positionV>
                <wp:extent cx="855878" cy="314554"/>
                <wp:effectExtent l="0" t="0" r="1905" b="9525"/>
                <wp:wrapNone/>
                <wp:docPr id="54" name="Rectangle 54"/>
                <wp:cNvGraphicFramePr/>
                <a:graphic xmlns:a="http://schemas.openxmlformats.org/drawingml/2006/main">
                  <a:graphicData uri="http://schemas.microsoft.com/office/word/2010/wordprocessingShape">
                    <wps:wsp>
                      <wps:cNvSpPr/>
                      <wps:spPr>
                        <a:xfrm>
                          <a:off x="0" y="0"/>
                          <a:ext cx="855878" cy="3145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4440F" id="Rectangle 54" o:spid="_x0000_s1026" style="position:absolute;margin-left:337.85pt;margin-top:124.15pt;width:67.4pt;height:24.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" fillcolor="white [3212]" stroked="f" strokeweight="1pt"/>
            </w:pict>
          </mc:Fallback>
        </mc:AlternateContent>
      </w:r>
      <w:r>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723776" behindDoc="0" locked="0" layoutInCell="1" allowOverlap="1">
                <wp:simplePos x="0" y="0"/>
                <wp:positionH relativeFrom="column">
                  <wp:posOffset>3135020</wp:posOffset>
                </wp:positionH>
                <wp:positionV relativeFrom="paragraph">
                  <wp:posOffset>1928038</wp:posOffset>
                </wp:positionV>
                <wp:extent cx="3101645" cy="2421331"/>
                <wp:effectExtent l="0" t="0" r="3810" b="0"/>
                <wp:wrapNone/>
                <wp:docPr id="53" name="Rectangle 53"/>
                <wp:cNvGraphicFramePr/>
                <a:graphic xmlns:a="http://schemas.openxmlformats.org/drawingml/2006/main">
                  <a:graphicData uri="http://schemas.microsoft.com/office/word/2010/wordprocessingShape">
                    <wps:wsp>
                      <wps:cNvSpPr/>
                      <wps:spPr>
                        <a:xfrm>
                          <a:off x="0" y="0"/>
                          <a:ext cx="3101645" cy="24213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245F4" id="Rectangle 53" o:spid="_x0000_s1026" style="position:absolute;margin-left:246.85pt;margin-top:151.8pt;width:244.2pt;height:190.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" fillcolor="white [3212]" stroked="f" strokeweight="1pt"/>
            </w:pict>
          </mc:Fallback>
        </mc:AlternateContent>
      </w:r>
      <w:r w:rsidR="007338B6">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702272" behindDoc="0" locked="0" layoutInCell="1" allowOverlap="1">
                <wp:simplePos x="0" y="0"/>
                <wp:positionH relativeFrom="column">
                  <wp:posOffset>2630272</wp:posOffset>
                </wp:positionH>
                <wp:positionV relativeFrom="paragraph">
                  <wp:posOffset>3764153</wp:posOffset>
                </wp:positionV>
                <wp:extent cx="621792" cy="395021"/>
                <wp:effectExtent l="0" t="0" r="6985" b="5080"/>
                <wp:wrapNone/>
                <wp:docPr id="67" name="Rectangle 67"/>
                <wp:cNvGraphicFramePr/>
                <a:graphic xmlns:a="http://schemas.openxmlformats.org/drawingml/2006/main">
                  <a:graphicData uri="http://schemas.microsoft.com/office/word/2010/wordprocessingShape">
                    <wps:wsp>
                      <wps:cNvSpPr/>
                      <wps:spPr>
                        <a:xfrm>
                          <a:off x="0" y="0"/>
                          <a:ext cx="621792" cy="3950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C2ED6" id="Rectangle 67" o:spid="_x0000_s1026" style="position:absolute;margin-left:207.1pt;margin-top:296.4pt;width:48.95pt;height:31.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" fillcolor="white [3212]" stroked="f" strokeweight="1pt"/>
            </w:pict>
          </mc:Fallback>
        </mc:AlternateContent>
      </w:r>
      <w:r w:rsidR="00A344CB" w:rsidRPr="00A344CB">
        <w:rPr>
          <w:rFonts w:ascii="Times New Roman" w:eastAsia="Times New Roman" w:hAnsi="Times New Roman" w:cs="Times New Roman"/>
          <w:noProof/>
          <w:sz w:val="20"/>
          <w:szCs w:val="20"/>
          <w:lang w:eastAsia="fr-FR"/>
        </w:rPr>
        <w:drawing>
          <wp:inline distT="0" distB="0" distL="0" distR="0">
            <wp:extent cx="6164872" cy="3943350"/>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l="19257" t="13004" r="20107" b="8788"/>
                    <a:stretch>
                      <a:fillRect/>
                    </a:stretch>
                  </pic:blipFill>
                  <pic:spPr bwMode="auto">
                    <a:xfrm>
                      <a:off x="0" y="0"/>
                      <a:ext cx="6178319" cy="3951951"/>
                    </a:xfrm>
                    <a:prstGeom prst="rect">
                      <a:avLst/>
                    </a:prstGeom>
                    <a:noFill/>
                    <a:ln>
                      <a:noFill/>
                    </a:ln>
                  </pic:spPr>
                </pic:pic>
              </a:graphicData>
            </a:graphic>
          </wp:inline>
        </w:drawing>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A344CB" w:rsidRDefault="00A344CB">
      <w:pPr>
        <w:rPr>
          <w:rFonts w:ascii="Arial" w:hAnsi="Arial" w:cs="Arial"/>
          <w:b/>
          <w:sz w:val="28"/>
          <w:szCs w:val="28"/>
        </w:rPr>
      </w:pPr>
      <w:bookmarkStart w:id="3" w:name="_Hlk527067848"/>
      <w:r>
        <w:rPr>
          <w:rFonts w:ascii="Arial" w:hAnsi="Arial" w:cs="Arial"/>
          <w:b/>
          <w:sz w:val="28"/>
          <w:szCs w:val="28"/>
        </w:rPr>
        <w:br w:type="page"/>
      </w:r>
    </w:p>
    <w:p w:rsidR="00A344CB" w:rsidRPr="00A344CB" w:rsidRDefault="00994DB9" w:rsidP="00A344CB">
      <w:pPr>
        <w:pBdr>
          <w:bottom w:val="single" w:sz="4" w:space="1" w:color="auto"/>
        </w:pBdr>
        <w:jc w:val="both"/>
        <w:rPr>
          <w:rFonts w:ascii="Arial" w:hAnsi="Arial" w:cs="Arial"/>
          <w:b/>
          <w:sz w:val="28"/>
          <w:szCs w:val="28"/>
        </w:rPr>
      </w:pPr>
      <w:r>
        <w:rPr>
          <w:rFonts w:ascii="Arial" w:hAnsi="Arial" w:cs="Arial"/>
          <w:b/>
          <w:sz w:val="28"/>
          <w:szCs w:val="28"/>
        </w:rPr>
        <w:t>Document technique DT11</w:t>
      </w:r>
      <w:r w:rsidR="00A344CB" w:rsidRPr="00A344CB">
        <w:rPr>
          <w:rFonts w:ascii="Arial" w:hAnsi="Arial" w:cs="Arial"/>
          <w:b/>
          <w:sz w:val="28"/>
          <w:szCs w:val="28"/>
        </w:rPr>
        <w:t> : combustible solide de récupération</w:t>
      </w:r>
      <w:r w:rsidR="00A068F1">
        <w:rPr>
          <w:rFonts w:ascii="Arial" w:hAnsi="Arial" w:cs="Arial"/>
          <w:b/>
          <w:sz w:val="28"/>
          <w:szCs w:val="28"/>
        </w:rPr>
        <w:t>.</w:t>
      </w:r>
    </w:p>
    <w:bookmarkEnd w:id="3"/>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b/>
          <w:sz w:val="24"/>
          <w:szCs w:val="24"/>
          <w:lang w:eastAsia="fr-FR"/>
        </w:rPr>
      </w:pPr>
      <w:r w:rsidRPr="00A344CB">
        <w:rPr>
          <w:rFonts w:ascii="Arial" w:eastAsia="Times New Roman" w:hAnsi="Arial" w:cs="Arial"/>
          <w:b/>
          <w:sz w:val="24"/>
          <w:szCs w:val="24"/>
          <w:lang w:eastAsia="fr-FR"/>
        </w:rPr>
        <w:t>Utilisation des combustibles solides de récupération</w:t>
      </w:r>
    </w:p>
    <w:p w:rsidR="00A344CB" w:rsidRPr="00A344CB" w:rsidRDefault="00A344CB"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 xml:space="preserve">La valorisation énergétique des Combustibles </w:t>
      </w:r>
      <w:r w:rsidR="00765AA8">
        <w:rPr>
          <w:rFonts w:ascii="Arial" w:eastAsia="Times New Roman" w:hAnsi="Arial" w:cs="Arial"/>
          <w:sz w:val="24"/>
          <w:szCs w:val="24"/>
          <w:lang w:eastAsia="fr-FR"/>
        </w:rPr>
        <w:t>S</w:t>
      </w:r>
      <w:r w:rsidRPr="00A344CB">
        <w:rPr>
          <w:rFonts w:ascii="Arial" w:eastAsia="Times New Roman" w:hAnsi="Arial" w:cs="Arial"/>
          <w:sz w:val="24"/>
          <w:szCs w:val="24"/>
          <w:lang w:eastAsia="fr-FR"/>
        </w:rPr>
        <w:t xml:space="preserve">olides de </w:t>
      </w:r>
      <w:r w:rsidR="00765AA8">
        <w:rPr>
          <w:rFonts w:ascii="Arial" w:eastAsia="Times New Roman" w:hAnsi="Arial" w:cs="Arial"/>
          <w:sz w:val="24"/>
          <w:szCs w:val="24"/>
          <w:lang w:eastAsia="fr-FR"/>
        </w:rPr>
        <w:t>R</w:t>
      </w:r>
      <w:r w:rsidRPr="00A344CB">
        <w:rPr>
          <w:rFonts w:ascii="Arial" w:eastAsia="Times New Roman" w:hAnsi="Arial" w:cs="Arial"/>
          <w:sz w:val="24"/>
          <w:szCs w:val="24"/>
          <w:lang w:eastAsia="fr-FR"/>
        </w:rPr>
        <w:t xml:space="preserve">écupération (CSR) </w:t>
      </w:r>
      <w:bookmarkStart w:id="4" w:name="_Hlk526713366"/>
      <w:r w:rsidRPr="00A344CB">
        <w:rPr>
          <w:rFonts w:ascii="Arial" w:eastAsia="Times New Roman" w:hAnsi="Arial" w:cs="Arial"/>
          <w:sz w:val="24"/>
          <w:szCs w:val="24"/>
          <w:lang w:eastAsia="fr-FR"/>
        </w:rPr>
        <w:t>permet de produire de la chaleur et/ou de l’électricité, en substitution de ressources fossiles</w:t>
      </w:r>
      <w:bookmarkEnd w:id="4"/>
      <w:r w:rsidRPr="00A344CB">
        <w:rPr>
          <w:rFonts w:ascii="Arial" w:eastAsia="Times New Roman" w:hAnsi="Arial" w:cs="Arial"/>
          <w:sz w:val="24"/>
          <w:szCs w:val="24"/>
          <w:lang w:eastAsia="fr-FR"/>
        </w:rPr>
        <w:t>.</w:t>
      </w:r>
    </w:p>
    <w:p w:rsidR="00A344CB" w:rsidRPr="00A344CB" w:rsidRDefault="00A344CB"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 xml:space="preserve">Les CSR se substituent principalement aux combustibles fossiles primaires comme le charbon, le coke de pétrole ou le gaz naturel utilisés par les installations de </w:t>
      </w:r>
      <w:proofErr w:type="spellStart"/>
      <w:r w:rsidRPr="00A344CB">
        <w:rPr>
          <w:rFonts w:ascii="Arial" w:eastAsia="Times New Roman" w:hAnsi="Arial" w:cs="Arial"/>
          <w:sz w:val="24"/>
          <w:szCs w:val="24"/>
          <w:lang w:eastAsia="fr-FR"/>
        </w:rPr>
        <w:t>co</w:t>
      </w:r>
      <w:proofErr w:type="spellEnd"/>
      <w:r w:rsidRPr="00A344CB">
        <w:rPr>
          <w:rFonts w:ascii="Arial" w:eastAsia="Times New Roman" w:hAnsi="Arial" w:cs="Arial"/>
          <w:sz w:val="24"/>
          <w:szCs w:val="24"/>
          <w:lang w:eastAsia="fr-FR"/>
        </w:rPr>
        <w:t>-incinération.</w:t>
      </w:r>
    </w:p>
    <w:p w:rsidR="00A344CB" w:rsidRPr="00A344CB" w:rsidRDefault="00A344CB"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Les CSR contiennent une part variable de composants biogènes comme le papier, le carton ou le bois selon les déchets d’origine. Cette fraction de déchets est considérée comme neutre en CO</w:t>
      </w:r>
      <w:r w:rsidRPr="00A344CB">
        <w:rPr>
          <w:rFonts w:ascii="Arial" w:eastAsia="Times New Roman" w:hAnsi="Arial" w:cs="Arial"/>
          <w:sz w:val="24"/>
          <w:szCs w:val="24"/>
          <w:vertAlign w:val="subscript"/>
          <w:lang w:eastAsia="fr-FR"/>
        </w:rPr>
        <w:t>2</w:t>
      </w:r>
      <w:r w:rsidRPr="00A344CB">
        <w:rPr>
          <w:rFonts w:ascii="Arial" w:eastAsia="Times New Roman" w:hAnsi="Arial" w:cs="Arial"/>
          <w:sz w:val="24"/>
          <w:szCs w:val="24"/>
          <w:lang w:eastAsia="fr-FR"/>
        </w:rPr>
        <w:t xml:space="preserve"> et, donc, constitue une source d’énergie renouvelable.</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b/>
          <w:sz w:val="24"/>
          <w:szCs w:val="24"/>
          <w:lang w:eastAsia="fr-FR"/>
        </w:rPr>
      </w:pPr>
      <w:r w:rsidRPr="00A344CB">
        <w:rPr>
          <w:rFonts w:ascii="Arial" w:eastAsia="Times New Roman" w:hAnsi="Arial" w:cs="Arial"/>
          <w:b/>
          <w:sz w:val="24"/>
          <w:szCs w:val="24"/>
          <w:lang w:eastAsia="fr-FR"/>
        </w:rPr>
        <w:t>Normes européennes</w:t>
      </w:r>
    </w:p>
    <w:p w:rsidR="00A344CB" w:rsidRPr="00A344CB" w:rsidRDefault="00A344CB"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En France, comme dans la plupart des pays européens, le CSR a le statut de déchet.</w:t>
      </w:r>
    </w:p>
    <w:p w:rsidR="00A344CB" w:rsidRDefault="00A344CB"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 xml:space="preserve">Les installations d’incinération ou de </w:t>
      </w:r>
      <w:proofErr w:type="spellStart"/>
      <w:r w:rsidRPr="00A344CB">
        <w:rPr>
          <w:rFonts w:ascii="Arial" w:eastAsia="Times New Roman" w:hAnsi="Arial" w:cs="Arial"/>
          <w:sz w:val="24"/>
          <w:szCs w:val="24"/>
          <w:lang w:eastAsia="fr-FR"/>
        </w:rPr>
        <w:t>co</w:t>
      </w:r>
      <w:proofErr w:type="spellEnd"/>
      <w:r w:rsidRPr="00A344CB">
        <w:rPr>
          <w:rFonts w:ascii="Arial" w:eastAsia="Times New Roman" w:hAnsi="Arial" w:cs="Arial"/>
          <w:sz w:val="24"/>
          <w:szCs w:val="24"/>
          <w:lang w:eastAsia="fr-FR"/>
        </w:rPr>
        <w:t>-incinération doivent respecter les prescriptions de la directive 2000/76/CE sur l’incinération des déchets, refondue dans la directive 2010/75/UE relative aux émissions industrielles.</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b/>
          <w:sz w:val="24"/>
          <w:szCs w:val="24"/>
          <w:lang w:eastAsia="fr-FR"/>
        </w:rPr>
      </w:pPr>
      <w:r w:rsidRPr="00A344CB">
        <w:rPr>
          <w:rFonts w:ascii="Arial" w:eastAsia="Times New Roman" w:hAnsi="Arial" w:cs="Arial"/>
          <w:b/>
          <w:sz w:val="24"/>
          <w:szCs w:val="24"/>
          <w:lang w:eastAsia="fr-FR"/>
        </w:rPr>
        <w:t>Voies de valorisation</w:t>
      </w:r>
    </w:p>
    <w:p w:rsidR="00A344CB" w:rsidRPr="00A344CB" w:rsidRDefault="00A344CB"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 xml:space="preserve">La </w:t>
      </w:r>
      <w:proofErr w:type="spellStart"/>
      <w:r w:rsidRPr="00A344CB">
        <w:rPr>
          <w:rFonts w:ascii="Arial" w:eastAsia="Times New Roman" w:hAnsi="Arial" w:cs="Arial"/>
          <w:sz w:val="24"/>
          <w:szCs w:val="24"/>
          <w:lang w:eastAsia="fr-FR"/>
        </w:rPr>
        <w:t>co</w:t>
      </w:r>
      <w:proofErr w:type="spellEnd"/>
      <w:r w:rsidRPr="00A344CB">
        <w:rPr>
          <w:rFonts w:ascii="Arial" w:eastAsia="Times New Roman" w:hAnsi="Arial" w:cs="Arial"/>
          <w:sz w:val="24"/>
          <w:szCs w:val="24"/>
          <w:lang w:eastAsia="fr-FR"/>
        </w:rPr>
        <w:t>-incinération en cimenteries ou chaudières fonctionnant avec des combustibles fossiles.</w:t>
      </w:r>
      <w:r w:rsidR="00994DB9">
        <w:rPr>
          <w:rFonts w:ascii="Arial" w:eastAsia="Times New Roman" w:hAnsi="Arial" w:cs="Arial"/>
          <w:sz w:val="24"/>
          <w:szCs w:val="24"/>
          <w:lang w:eastAsia="fr-FR"/>
        </w:rPr>
        <w:t xml:space="preserve"> </w:t>
      </w:r>
      <w:r w:rsidRPr="00A344CB">
        <w:rPr>
          <w:rFonts w:ascii="Arial" w:eastAsia="Times New Roman" w:hAnsi="Arial" w:cs="Arial"/>
          <w:sz w:val="24"/>
          <w:szCs w:val="24"/>
          <w:lang w:eastAsia="fr-FR"/>
        </w:rPr>
        <w:t>En France, l’utilisation est limitée aux cimenteries, mais l’industrie cimentière est fortement consommatrice d’énergie. Afin de limiter le coût énergétique de production du clinker, elle est à la recherche de sources alternatives d’approvisionnement en énergie.</w:t>
      </w:r>
    </w:p>
    <w:p w:rsidR="00A344CB" w:rsidRPr="00A344CB" w:rsidRDefault="00A344CB"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Depuis les années 1990, elle s’est engagée dans la substitution énergétique à partir de déchets (principalement dangereux). Mais ces gisements ont tendance à s’amenuiser, et la substitution énergétique à partir de CSR se développe en Europe.</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b/>
          <w:sz w:val="24"/>
          <w:szCs w:val="24"/>
          <w:lang w:eastAsia="fr-FR"/>
        </w:rPr>
      </w:pPr>
      <w:r w:rsidRPr="00A344CB">
        <w:rPr>
          <w:rFonts w:ascii="Arial" w:eastAsia="Times New Roman" w:hAnsi="Arial" w:cs="Arial"/>
          <w:b/>
          <w:sz w:val="24"/>
          <w:szCs w:val="24"/>
          <w:lang w:eastAsia="fr-FR"/>
        </w:rPr>
        <w:t>L’incinération dans des unités dédiées pour la production d’électricité et/ou de chaleur</w:t>
      </w:r>
    </w:p>
    <w:p w:rsidR="00A344CB" w:rsidRPr="00A344CB" w:rsidRDefault="00A344CB"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Les CSR peuvent être utilisés dans des chaudières dédiées en remplacement des chaudières fonctionnant aux énergies fossiles. Afin d’optimiser les investissements correspondants, ces unités doivent fonctionner en continu. Elles alimenteront de préférence des industries ou des réseaux de chaleur urbains. De même, une attention devra être portée à la réversibilité des combustibles utilisés afin de ne pas freiner le développement du recyclage matière.</w:t>
      </w:r>
    </w:p>
    <w:p w:rsidR="00A344CB" w:rsidRPr="00A344CB" w:rsidRDefault="00A344CB"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Les CSR pourraient également être valorisés dans des unités de pyrolyse ou de gazéification, qui convertissent ces déchets solides en liquides ou gaz combustibles.</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A344CB" w:rsidRPr="00A344CB" w:rsidRDefault="0044606C" w:rsidP="00A344CB">
      <w:pPr>
        <w:widowControl w:val="0"/>
        <w:autoSpaceDE w:val="0"/>
        <w:autoSpaceDN w:val="0"/>
        <w:adjustRightInd w:val="0"/>
        <w:spacing w:after="0" w:line="288" w:lineRule="auto"/>
        <w:jc w:val="right"/>
        <w:rPr>
          <w:rFonts w:ascii="Arial" w:eastAsia="Times New Roman" w:hAnsi="Arial" w:cs="Arial"/>
          <w:sz w:val="24"/>
          <w:szCs w:val="24"/>
          <w:lang w:eastAsia="fr-FR"/>
        </w:rPr>
      </w:pPr>
      <w:hyperlink r:id="rId39" w:history="1">
        <w:r w:rsidR="00A344CB" w:rsidRPr="00A344CB">
          <w:rPr>
            <w:rFonts w:ascii="Arial" w:eastAsia="Times New Roman" w:hAnsi="Arial" w:cs="Arial"/>
            <w:i/>
            <w:color w:val="0563C1"/>
            <w:sz w:val="16"/>
            <w:szCs w:val="16"/>
            <w:u w:val="single"/>
            <w:lang w:eastAsia="fr-FR"/>
          </w:rPr>
          <w:t>https://www.ademe.fr/expertises/dechets/passer-a-laction/valorisation-energetique/dossier/combustibles-solides-recuperation/utilisation-combustibles-solides-recuperation</w:t>
        </w:r>
      </w:hyperlink>
    </w:p>
    <w:p w:rsidR="00B80FD6" w:rsidRDefault="00A344CB">
      <w:pPr>
        <w:rPr>
          <w:rFonts w:ascii="Arial" w:eastAsia="Times New Roman" w:hAnsi="Arial" w:cs="Arial"/>
          <w:sz w:val="24"/>
          <w:szCs w:val="24"/>
          <w:lang w:eastAsia="fr-FR"/>
        </w:rPr>
      </w:pPr>
      <w:r w:rsidRPr="00A344CB">
        <w:rPr>
          <w:rFonts w:ascii="Arial" w:eastAsia="Times New Roman" w:hAnsi="Arial" w:cs="Arial"/>
          <w:sz w:val="24"/>
          <w:szCs w:val="24"/>
          <w:lang w:eastAsia="fr-FR"/>
        </w:rPr>
        <w:cr/>
      </w:r>
      <w:r w:rsidR="00B80FD6">
        <w:rPr>
          <w:rFonts w:ascii="Arial" w:eastAsia="Times New Roman" w:hAnsi="Arial" w:cs="Arial"/>
          <w:sz w:val="24"/>
          <w:szCs w:val="24"/>
          <w:lang w:eastAsia="fr-FR"/>
        </w:rPr>
        <w:br w:type="page"/>
      </w:r>
    </w:p>
    <w:p w:rsidR="00A344CB" w:rsidRPr="00A344CB" w:rsidRDefault="00A344CB" w:rsidP="00A344CB">
      <w:pPr>
        <w:widowControl w:val="0"/>
        <w:autoSpaceDE w:val="0"/>
        <w:autoSpaceDN w:val="0"/>
        <w:adjustRightInd w:val="0"/>
        <w:spacing w:after="0" w:line="288" w:lineRule="auto"/>
        <w:jc w:val="right"/>
        <w:rPr>
          <w:rFonts w:ascii="Arial" w:eastAsia="Times New Roman" w:hAnsi="Arial" w:cs="Arial"/>
          <w:sz w:val="24"/>
          <w:szCs w:val="24"/>
          <w:lang w:eastAsia="fr-FR"/>
        </w:rPr>
      </w:pPr>
    </w:p>
    <w:p w:rsidR="00A344CB" w:rsidRPr="00A344CB" w:rsidRDefault="00994DB9" w:rsidP="00A344CB">
      <w:pPr>
        <w:pBdr>
          <w:bottom w:val="single" w:sz="4" w:space="1" w:color="auto"/>
        </w:pBdr>
        <w:jc w:val="both"/>
        <w:rPr>
          <w:rFonts w:ascii="Arial" w:hAnsi="Arial" w:cs="Arial"/>
          <w:b/>
          <w:sz w:val="28"/>
          <w:szCs w:val="28"/>
        </w:rPr>
      </w:pPr>
      <w:r>
        <w:rPr>
          <w:rFonts w:ascii="Arial" w:hAnsi="Arial" w:cs="Arial"/>
          <w:b/>
          <w:sz w:val="28"/>
          <w:szCs w:val="28"/>
        </w:rPr>
        <w:t>Document technique DT12</w:t>
      </w:r>
      <w:r w:rsidR="00A344CB" w:rsidRPr="00A344CB">
        <w:rPr>
          <w:rFonts w:ascii="Arial" w:hAnsi="Arial" w:cs="Arial"/>
          <w:b/>
          <w:sz w:val="28"/>
          <w:szCs w:val="28"/>
        </w:rPr>
        <w:t> : hiérarchisation des risques dans le document unique</w:t>
      </w:r>
      <w:r w:rsidR="00A068F1">
        <w:rPr>
          <w:rFonts w:ascii="Arial" w:hAnsi="Arial" w:cs="Arial"/>
          <w:b/>
          <w:sz w:val="28"/>
          <w:szCs w:val="28"/>
        </w:rPr>
        <w:t>.</w:t>
      </w:r>
    </w:p>
    <w:p w:rsidR="00A344CB" w:rsidRPr="00A344CB" w:rsidRDefault="00A344CB" w:rsidP="00A344CB">
      <w:pPr>
        <w:widowControl w:val="0"/>
        <w:autoSpaceDE w:val="0"/>
        <w:autoSpaceDN w:val="0"/>
        <w:adjustRightInd w:val="0"/>
        <w:spacing w:after="0" w:line="288" w:lineRule="auto"/>
        <w:jc w:val="center"/>
        <w:rPr>
          <w:rFonts w:ascii="Times New Roman" w:eastAsia="Times New Roman" w:hAnsi="Times New Roman" w:cs="Times New Roman"/>
          <w:noProof/>
          <w:sz w:val="20"/>
          <w:szCs w:val="20"/>
          <w:lang w:eastAsia="fr-FR"/>
        </w:rPr>
      </w:pPr>
      <w:r w:rsidRPr="00A344CB">
        <w:rPr>
          <w:rFonts w:ascii="Times New Roman" w:eastAsia="Times New Roman" w:hAnsi="Times New Roman" w:cs="Times New Roman"/>
          <w:noProof/>
          <w:sz w:val="20"/>
          <w:szCs w:val="20"/>
          <w:lang w:eastAsia="fr-FR"/>
        </w:rPr>
        <w:drawing>
          <wp:inline distT="0" distB="0" distL="0" distR="0">
            <wp:extent cx="6103336" cy="455736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l="20108" t="16655" r="20908" b="4861"/>
                    <a:stretch>
                      <a:fillRect/>
                    </a:stretch>
                  </pic:blipFill>
                  <pic:spPr bwMode="auto">
                    <a:xfrm>
                      <a:off x="0" y="0"/>
                      <a:ext cx="6134491" cy="4580632"/>
                    </a:xfrm>
                    <a:prstGeom prst="rect">
                      <a:avLst/>
                    </a:prstGeom>
                    <a:noFill/>
                    <a:ln>
                      <a:noFill/>
                    </a:ln>
                  </pic:spPr>
                </pic:pic>
              </a:graphicData>
            </a:graphic>
          </wp:inline>
        </w:drawing>
      </w:r>
    </w:p>
    <w:p w:rsidR="00A344CB" w:rsidRPr="00A344CB" w:rsidRDefault="00A344CB" w:rsidP="00A344CB">
      <w:pPr>
        <w:widowControl w:val="0"/>
        <w:autoSpaceDE w:val="0"/>
        <w:autoSpaceDN w:val="0"/>
        <w:adjustRightInd w:val="0"/>
        <w:spacing w:after="0" w:line="288" w:lineRule="auto"/>
        <w:jc w:val="center"/>
        <w:rPr>
          <w:rFonts w:ascii="Arial" w:eastAsia="Times New Roman" w:hAnsi="Arial" w:cs="Arial"/>
          <w:sz w:val="24"/>
          <w:szCs w:val="24"/>
          <w:lang w:eastAsia="fr-FR"/>
        </w:rPr>
      </w:pP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Il existe 2 indices de risques, calculés de la façon suivante :</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 IR1 = Gravité x Fréquence</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 IR2 = Gravité x Fréquence x niveau de prévention x performance</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L’indice de risques IR1 permet d’identifier les risques bruts</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r w:rsidRPr="00A344CB">
        <w:rPr>
          <w:rFonts w:ascii="Arial" w:eastAsia="Times New Roman" w:hAnsi="Arial" w:cs="Arial"/>
          <w:sz w:val="24"/>
          <w:szCs w:val="24"/>
          <w:lang w:eastAsia="fr-FR"/>
        </w:rPr>
        <w:t>L’indice de risques IR2 permet d’identifier les risques intégrant la ma</w:t>
      </w:r>
      <w:r w:rsidR="00A068F1">
        <w:rPr>
          <w:rFonts w:ascii="Arial" w:eastAsia="Times New Roman" w:hAnsi="Arial" w:cs="Arial"/>
          <w:sz w:val="24"/>
          <w:szCs w:val="24"/>
          <w:lang w:eastAsia="fr-FR"/>
        </w:rPr>
        <w:t>î</w:t>
      </w:r>
      <w:r w:rsidRPr="00A344CB">
        <w:rPr>
          <w:rFonts w:ascii="Arial" w:eastAsia="Times New Roman" w:hAnsi="Arial" w:cs="Arial"/>
          <w:sz w:val="24"/>
          <w:szCs w:val="24"/>
          <w:lang w:eastAsia="fr-FR"/>
        </w:rPr>
        <w:t>trise.</w:t>
      </w:r>
    </w:p>
    <w:p w:rsidR="00A344CB" w:rsidRPr="00A344CB" w:rsidRDefault="00A344CB" w:rsidP="00A344CB">
      <w:pPr>
        <w:widowControl w:val="0"/>
        <w:autoSpaceDE w:val="0"/>
        <w:autoSpaceDN w:val="0"/>
        <w:adjustRightInd w:val="0"/>
        <w:spacing w:after="0" w:line="288" w:lineRule="auto"/>
        <w:jc w:val="both"/>
        <w:rPr>
          <w:rFonts w:ascii="Arial" w:eastAsia="Times New Roman" w:hAnsi="Arial" w:cs="Arial"/>
          <w:sz w:val="24"/>
          <w:szCs w:val="24"/>
          <w:lang w:eastAsia="fr-FR"/>
        </w:rPr>
      </w:pPr>
    </w:p>
    <w:p w:rsidR="00A344CB" w:rsidRDefault="00A344CB">
      <w:pPr>
        <w:rPr>
          <w:rFonts w:ascii="Arial" w:hAnsi="Arial" w:cs="Arial"/>
          <w:b/>
          <w:sz w:val="28"/>
          <w:szCs w:val="28"/>
        </w:rPr>
      </w:pPr>
      <w:r>
        <w:rPr>
          <w:rFonts w:ascii="Arial" w:hAnsi="Arial" w:cs="Arial"/>
          <w:b/>
          <w:sz w:val="28"/>
          <w:szCs w:val="28"/>
        </w:rPr>
        <w:br w:type="page"/>
      </w:r>
    </w:p>
    <w:p w:rsidR="00A344CB" w:rsidRPr="00A344CB" w:rsidRDefault="00A344CB" w:rsidP="00A344CB">
      <w:pPr>
        <w:pBdr>
          <w:bottom w:val="single" w:sz="4" w:space="1" w:color="auto"/>
        </w:pBdr>
        <w:jc w:val="both"/>
        <w:rPr>
          <w:rFonts w:ascii="Arial" w:hAnsi="Arial" w:cs="Arial"/>
          <w:b/>
          <w:sz w:val="28"/>
          <w:szCs w:val="28"/>
        </w:rPr>
      </w:pPr>
      <w:r w:rsidRPr="00A344CB">
        <w:rPr>
          <w:rFonts w:ascii="Arial" w:hAnsi="Arial" w:cs="Arial"/>
          <w:b/>
          <w:sz w:val="28"/>
          <w:szCs w:val="28"/>
        </w:rPr>
        <w:t xml:space="preserve">Document </w:t>
      </w:r>
      <w:r w:rsidR="000724D4">
        <w:rPr>
          <w:rFonts w:ascii="Arial" w:hAnsi="Arial" w:cs="Arial"/>
          <w:b/>
          <w:sz w:val="28"/>
          <w:szCs w:val="28"/>
        </w:rPr>
        <w:t>t</w:t>
      </w:r>
      <w:r w:rsidRPr="00A344CB">
        <w:rPr>
          <w:rFonts w:ascii="Arial" w:hAnsi="Arial" w:cs="Arial"/>
          <w:b/>
          <w:sz w:val="28"/>
          <w:szCs w:val="28"/>
        </w:rPr>
        <w:t>echnique DT 1</w:t>
      </w:r>
      <w:r w:rsidR="00994DB9">
        <w:rPr>
          <w:rFonts w:ascii="Arial" w:hAnsi="Arial" w:cs="Arial"/>
          <w:b/>
          <w:sz w:val="28"/>
          <w:szCs w:val="28"/>
        </w:rPr>
        <w:t>3</w:t>
      </w:r>
      <w:r w:rsidRPr="00A344CB">
        <w:rPr>
          <w:rFonts w:ascii="Arial" w:hAnsi="Arial" w:cs="Arial"/>
          <w:b/>
          <w:sz w:val="28"/>
          <w:szCs w:val="28"/>
        </w:rPr>
        <w:t> : schéma de la zone de broyage de Bobine</w:t>
      </w:r>
      <w:r w:rsidR="00A068F1">
        <w:rPr>
          <w:rFonts w:ascii="Arial" w:hAnsi="Arial" w:cs="Arial"/>
          <w:b/>
          <w:sz w:val="28"/>
          <w:szCs w:val="28"/>
        </w:rPr>
        <w:t>.</w:t>
      </w:r>
    </w:p>
    <w:p w:rsidR="00A344CB" w:rsidRPr="00A344CB" w:rsidRDefault="00A344CB" w:rsidP="00A344CB">
      <w:pPr>
        <w:widowControl w:val="0"/>
        <w:autoSpaceDE w:val="0"/>
        <w:autoSpaceDN w:val="0"/>
        <w:adjustRightInd w:val="0"/>
        <w:spacing w:after="0" w:line="288" w:lineRule="auto"/>
        <w:rPr>
          <w:rFonts w:ascii="Arial" w:eastAsia="Times New Roman" w:hAnsi="Arial" w:cs="Arial"/>
          <w:sz w:val="24"/>
          <w:szCs w:val="24"/>
          <w:lang w:eastAsia="fr-FR"/>
        </w:rPr>
      </w:pPr>
    </w:p>
    <w:p w:rsidR="00A344CB" w:rsidRPr="00A344CB" w:rsidRDefault="00A344CB" w:rsidP="009A76EB">
      <w:pPr>
        <w:widowControl w:val="0"/>
        <w:autoSpaceDE w:val="0"/>
        <w:autoSpaceDN w:val="0"/>
        <w:adjustRightInd w:val="0"/>
        <w:spacing w:after="0" w:line="288" w:lineRule="auto"/>
        <w:ind w:firstLine="567"/>
        <w:rPr>
          <w:rFonts w:ascii="Arial" w:eastAsia="Times New Roman" w:hAnsi="Arial" w:cs="Arial"/>
          <w:sz w:val="24"/>
          <w:szCs w:val="24"/>
          <w:lang w:eastAsia="fr-FR"/>
        </w:rPr>
      </w:pPr>
      <w:r w:rsidRPr="00A344CB">
        <w:rPr>
          <w:rFonts w:ascii="Arial" w:eastAsia="Times New Roman" w:hAnsi="Arial" w:cs="Arial"/>
          <w:sz w:val="24"/>
          <w:szCs w:val="24"/>
          <w:lang w:eastAsia="fr-FR"/>
        </w:rPr>
        <w:t>Intervention dans la zone de broyage. Broyeurs et mélangeurs sont représentés par des ronds sur le schéma suivant :</w:t>
      </w:r>
    </w:p>
    <w:p w:rsidR="00A344CB" w:rsidRPr="00A344CB" w:rsidRDefault="00A344CB" w:rsidP="00A344CB">
      <w:pPr>
        <w:widowControl w:val="0"/>
        <w:autoSpaceDE w:val="0"/>
        <w:autoSpaceDN w:val="0"/>
        <w:adjustRightInd w:val="0"/>
        <w:spacing w:after="0" w:line="288" w:lineRule="auto"/>
        <w:rPr>
          <w:rFonts w:ascii="Arial" w:eastAsia="Times New Roman" w:hAnsi="Arial" w:cs="Arial"/>
          <w:sz w:val="24"/>
          <w:szCs w:val="24"/>
          <w:lang w:eastAsia="fr-FR"/>
        </w:rPr>
      </w:pPr>
    </w:p>
    <w:p w:rsidR="00A344CB" w:rsidRPr="00A344CB" w:rsidRDefault="00A344CB" w:rsidP="00A344CB">
      <w:pPr>
        <w:widowControl w:val="0"/>
        <w:autoSpaceDE w:val="0"/>
        <w:autoSpaceDN w:val="0"/>
        <w:adjustRightInd w:val="0"/>
        <w:spacing w:after="0" w:line="288" w:lineRule="auto"/>
        <w:rPr>
          <w:rFonts w:ascii="Arial" w:eastAsia="Times New Roman" w:hAnsi="Arial" w:cs="Arial"/>
          <w:noProof/>
          <w:sz w:val="24"/>
          <w:szCs w:val="24"/>
          <w:lang w:eastAsia="fr-FR"/>
        </w:rPr>
      </w:pPr>
      <w:r w:rsidRPr="00A344CB">
        <w:rPr>
          <w:rFonts w:ascii="Arial" w:eastAsia="Times New Roman" w:hAnsi="Arial" w:cs="Arial"/>
          <w:noProof/>
          <w:sz w:val="24"/>
          <w:szCs w:val="24"/>
          <w:lang w:eastAsia="fr-FR"/>
        </w:rPr>
        <w:drawing>
          <wp:inline distT="0" distB="0" distL="0" distR="0">
            <wp:extent cx="6080125" cy="28384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l="14282" t="23112" r="28716" b="29533"/>
                    <a:stretch>
                      <a:fillRect/>
                    </a:stretch>
                  </pic:blipFill>
                  <pic:spPr bwMode="auto">
                    <a:xfrm>
                      <a:off x="0" y="0"/>
                      <a:ext cx="6080125" cy="2838450"/>
                    </a:xfrm>
                    <a:prstGeom prst="rect">
                      <a:avLst/>
                    </a:prstGeom>
                    <a:noFill/>
                    <a:ln>
                      <a:noFill/>
                    </a:ln>
                  </pic:spPr>
                </pic:pic>
              </a:graphicData>
            </a:graphic>
          </wp:inline>
        </w:drawing>
      </w:r>
    </w:p>
    <w:p w:rsidR="00A344CB" w:rsidRPr="00A344CB" w:rsidRDefault="00A344CB" w:rsidP="00A344CB">
      <w:pPr>
        <w:widowControl w:val="0"/>
        <w:autoSpaceDE w:val="0"/>
        <w:autoSpaceDN w:val="0"/>
        <w:adjustRightInd w:val="0"/>
        <w:spacing w:after="0" w:line="288" w:lineRule="auto"/>
        <w:rPr>
          <w:rFonts w:ascii="Arial" w:eastAsia="Times New Roman" w:hAnsi="Arial" w:cs="Arial"/>
          <w:sz w:val="24"/>
          <w:szCs w:val="24"/>
          <w:lang w:eastAsia="fr-FR"/>
        </w:rPr>
      </w:pPr>
    </w:p>
    <w:p w:rsidR="00A344CB" w:rsidRPr="00A344CB" w:rsidRDefault="00A344CB" w:rsidP="009A76EB">
      <w:pPr>
        <w:widowControl w:val="0"/>
        <w:autoSpaceDE w:val="0"/>
        <w:autoSpaceDN w:val="0"/>
        <w:adjustRightInd w:val="0"/>
        <w:spacing w:after="0" w:line="288" w:lineRule="auto"/>
        <w:ind w:firstLine="567"/>
        <w:rPr>
          <w:rFonts w:ascii="Arial" w:eastAsia="Times New Roman" w:hAnsi="Arial" w:cs="Arial"/>
          <w:sz w:val="24"/>
          <w:szCs w:val="24"/>
          <w:lang w:eastAsia="fr-FR"/>
        </w:rPr>
      </w:pPr>
      <w:r w:rsidRPr="00A344CB">
        <w:rPr>
          <w:rFonts w:ascii="Arial" w:eastAsia="Times New Roman" w:hAnsi="Arial" w:cs="Arial"/>
          <w:sz w:val="24"/>
          <w:szCs w:val="24"/>
          <w:lang w:eastAsia="fr-FR"/>
        </w:rPr>
        <w:t>Le schéma suivant représente un plan de coupe du matériel et les différentes zones ATEX de chacun d’eux.</w:t>
      </w:r>
    </w:p>
    <w:p w:rsidR="00A344CB" w:rsidRPr="00A344CB" w:rsidRDefault="009846FA" w:rsidP="00A344CB">
      <w:pPr>
        <w:widowControl w:val="0"/>
        <w:autoSpaceDE w:val="0"/>
        <w:autoSpaceDN w:val="0"/>
        <w:adjustRightInd w:val="0"/>
        <w:spacing w:after="0" w:line="288" w:lineRule="auto"/>
        <w:jc w:val="center"/>
        <w:rPr>
          <w:rFonts w:ascii="Arial" w:eastAsia="Times New Roman" w:hAnsi="Arial" w:cs="Arial"/>
          <w:noProof/>
          <w:sz w:val="24"/>
          <w:szCs w:val="24"/>
          <w:lang w:eastAsia="fr-FR"/>
        </w:rPr>
      </w:pPr>
      <w:r w:rsidRPr="00A344CB">
        <w:rPr>
          <w:rFonts w:ascii="Arial" w:eastAsia="Times New Roman" w:hAnsi="Arial" w:cs="Arial"/>
          <w:b/>
          <w:noProof/>
          <w:sz w:val="24"/>
          <w:szCs w:val="24"/>
          <w:lang w:eastAsia="fr-FR"/>
        </w:rPr>
        <w:drawing>
          <wp:anchor distT="0" distB="0" distL="114300" distR="114300" simplePos="0" relativeHeight="251701248" behindDoc="0" locked="0" layoutInCell="1" allowOverlap="1">
            <wp:simplePos x="0" y="0"/>
            <wp:positionH relativeFrom="margin">
              <wp:align>right</wp:align>
            </wp:positionH>
            <wp:positionV relativeFrom="paragraph">
              <wp:posOffset>36195</wp:posOffset>
            </wp:positionV>
            <wp:extent cx="6198870" cy="3895090"/>
            <wp:effectExtent l="0" t="0" r="0" b="0"/>
            <wp:wrapNone/>
            <wp:docPr id="16" name="Image 16" descr="materiel a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eriel atex"/>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98870" cy="3895090"/>
                    </a:xfrm>
                    <a:prstGeom prst="rect">
                      <a:avLst/>
                    </a:prstGeom>
                    <a:noFill/>
                    <a:ln>
                      <a:noFill/>
                    </a:ln>
                  </pic:spPr>
                </pic:pic>
              </a:graphicData>
            </a:graphic>
          </wp:anchor>
        </w:drawing>
      </w:r>
    </w:p>
    <w:p w:rsidR="00A344CB" w:rsidRDefault="00A344CB" w:rsidP="00A344CB">
      <w:pPr>
        <w:widowControl w:val="0"/>
        <w:autoSpaceDE w:val="0"/>
        <w:autoSpaceDN w:val="0"/>
        <w:adjustRightInd w:val="0"/>
        <w:spacing w:after="0" w:line="288" w:lineRule="auto"/>
        <w:rPr>
          <w:rFonts w:ascii="Arial" w:eastAsia="Times New Roman" w:hAnsi="Arial" w:cs="Arial"/>
          <w:sz w:val="24"/>
          <w:szCs w:val="24"/>
          <w:lang w:eastAsia="fr-FR"/>
        </w:rPr>
      </w:pPr>
    </w:p>
    <w:p w:rsidR="00607D7F" w:rsidRDefault="00607D7F" w:rsidP="00A344CB">
      <w:pPr>
        <w:widowControl w:val="0"/>
        <w:autoSpaceDE w:val="0"/>
        <w:autoSpaceDN w:val="0"/>
        <w:adjustRightInd w:val="0"/>
        <w:spacing w:after="0" w:line="288" w:lineRule="auto"/>
        <w:rPr>
          <w:rFonts w:ascii="Arial" w:eastAsia="Times New Roman" w:hAnsi="Arial" w:cs="Arial"/>
          <w:sz w:val="24"/>
          <w:szCs w:val="24"/>
          <w:lang w:eastAsia="fr-FR"/>
        </w:rPr>
      </w:pPr>
    </w:p>
    <w:p w:rsidR="00607D7F" w:rsidRDefault="00607D7F" w:rsidP="00A344CB">
      <w:pPr>
        <w:widowControl w:val="0"/>
        <w:autoSpaceDE w:val="0"/>
        <w:autoSpaceDN w:val="0"/>
        <w:adjustRightInd w:val="0"/>
        <w:spacing w:after="0" w:line="288" w:lineRule="auto"/>
        <w:rPr>
          <w:rFonts w:ascii="Arial" w:eastAsia="Times New Roman" w:hAnsi="Arial" w:cs="Arial"/>
          <w:sz w:val="24"/>
          <w:szCs w:val="24"/>
          <w:lang w:eastAsia="fr-FR"/>
        </w:rPr>
      </w:pPr>
    </w:p>
    <w:p w:rsidR="00607D7F" w:rsidRDefault="00607D7F" w:rsidP="00A344CB">
      <w:pPr>
        <w:widowControl w:val="0"/>
        <w:autoSpaceDE w:val="0"/>
        <w:autoSpaceDN w:val="0"/>
        <w:adjustRightInd w:val="0"/>
        <w:spacing w:after="0" w:line="288" w:lineRule="auto"/>
        <w:rPr>
          <w:rFonts w:ascii="Arial" w:eastAsia="Times New Roman" w:hAnsi="Arial" w:cs="Arial"/>
          <w:sz w:val="24"/>
          <w:szCs w:val="24"/>
          <w:lang w:eastAsia="fr-FR"/>
        </w:rPr>
      </w:pPr>
    </w:p>
    <w:p w:rsidR="00607D7F" w:rsidRDefault="00607D7F" w:rsidP="00A344CB">
      <w:pPr>
        <w:widowControl w:val="0"/>
        <w:autoSpaceDE w:val="0"/>
        <w:autoSpaceDN w:val="0"/>
        <w:adjustRightInd w:val="0"/>
        <w:spacing w:after="0" w:line="288" w:lineRule="auto"/>
        <w:rPr>
          <w:rFonts w:ascii="Arial" w:eastAsia="Times New Roman" w:hAnsi="Arial" w:cs="Arial"/>
          <w:sz w:val="24"/>
          <w:szCs w:val="24"/>
          <w:lang w:eastAsia="fr-FR"/>
        </w:rPr>
      </w:pPr>
    </w:p>
    <w:p w:rsidR="00607D7F" w:rsidRPr="00A344CB" w:rsidRDefault="00607D7F" w:rsidP="00A344CB">
      <w:pPr>
        <w:widowControl w:val="0"/>
        <w:autoSpaceDE w:val="0"/>
        <w:autoSpaceDN w:val="0"/>
        <w:adjustRightInd w:val="0"/>
        <w:spacing w:after="0" w:line="288" w:lineRule="auto"/>
        <w:rPr>
          <w:rFonts w:ascii="Arial" w:eastAsia="Times New Roman" w:hAnsi="Arial" w:cs="Arial"/>
          <w:sz w:val="24"/>
          <w:szCs w:val="24"/>
          <w:lang w:eastAsia="fr-FR"/>
        </w:rPr>
      </w:pPr>
    </w:p>
    <w:p w:rsidR="009846FA" w:rsidRDefault="009846FA">
      <w:pPr>
        <w:rPr>
          <w:rFonts w:ascii="Arial" w:hAnsi="Arial" w:cs="Arial"/>
          <w:b/>
          <w:sz w:val="28"/>
          <w:szCs w:val="28"/>
        </w:rPr>
      </w:pPr>
      <w:r>
        <w:rPr>
          <w:rFonts w:ascii="Arial" w:hAnsi="Arial" w:cs="Arial"/>
          <w:b/>
          <w:sz w:val="28"/>
          <w:szCs w:val="28"/>
        </w:rPr>
        <w:br w:type="page"/>
      </w:r>
    </w:p>
    <w:p w:rsidR="00410A86" w:rsidRPr="00410A86" w:rsidRDefault="00994DB9" w:rsidP="00076A29">
      <w:pPr>
        <w:pBdr>
          <w:bottom w:val="single" w:sz="4" w:space="1" w:color="auto"/>
        </w:pBdr>
        <w:ind w:left="4820"/>
        <w:jc w:val="both"/>
        <w:rPr>
          <w:rFonts w:ascii="Arial" w:hAnsi="Arial" w:cs="Arial"/>
          <w:b/>
          <w:sz w:val="28"/>
          <w:szCs w:val="28"/>
        </w:rPr>
      </w:pPr>
      <w:r>
        <w:rPr>
          <w:rFonts w:ascii="Arial" w:hAnsi="Arial" w:cs="Arial"/>
          <w:b/>
          <w:sz w:val="28"/>
          <w:szCs w:val="28"/>
        </w:rPr>
        <w:t>Document technique DT14</w:t>
      </w:r>
      <w:r w:rsidR="00410A86" w:rsidRPr="00410A86">
        <w:rPr>
          <w:rFonts w:ascii="Arial" w:hAnsi="Arial" w:cs="Arial"/>
          <w:b/>
          <w:sz w:val="28"/>
          <w:szCs w:val="28"/>
        </w:rPr>
        <w:t> : extrait de document unique de l’atelier de broyage de l’entreprise BOBINE</w:t>
      </w:r>
      <w:r w:rsidR="00A068F1">
        <w:rPr>
          <w:rFonts w:ascii="Arial" w:hAnsi="Arial" w:cs="Arial"/>
          <w:b/>
          <w:sz w:val="28"/>
          <w:szCs w:val="28"/>
        </w:rPr>
        <w:t>.</w:t>
      </w:r>
    </w:p>
    <w:p w:rsidR="001C59C4" w:rsidRDefault="001C59C4">
      <w:pPr>
        <w:rPr>
          <w:rFonts w:ascii="Arial" w:hAnsi="Arial" w:cs="Arial"/>
          <w:sz w:val="24"/>
          <w:szCs w:val="24"/>
        </w:rPr>
      </w:pPr>
    </w:p>
    <w:p w:rsidR="00410A86" w:rsidRDefault="00410A8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57216" behindDoc="0" locked="0" layoutInCell="1" allowOverlap="1">
                <wp:simplePos x="0" y="0"/>
                <wp:positionH relativeFrom="margin">
                  <wp:posOffset>3699510</wp:posOffset>
                </wp:positionH>
                <wp:positionV relativeFrom="paragraph">
                  <wp:posOffset>187960</wp:posOffset>
                </wp:positionV>
                <wp:extent cx="2405024" cy="2419350"/>
                <wp:effectExtent l="0" t="0" r="14605" b="19050"/>
                <wp:wrapNone/>
                <wp:docPr id="23" name="Zone de texte 23"/>
                <wp:cNvGraphicFramePr/>
                <a:graphic xmlns:a="http://schemas.openxmlformats.org/drawingml/2006/main">
                  <a:graphicData uri="http://schemas.microsoft.com/office/word/2010/wordprocessingShape">
                    <wps:wsp>
                      <wps:cNvSpPr txBox="1"/>
                      <wps:spPr>
                        <a:xfrm>
                          <a:off x="0" y="0"/>
                          <a:ext cx="2405024" cy="2419350"/>
                        </a:xfrm>
                        <a:prstGeom prst="rect">
                          <a:avLst/>
                        </a:prstGeom>
                        <a:solidFill>
                          <a:schemeClr val="lt1"/>
                        </a:solidFill>
                        <a:ln w="6350">
                          <a:solidFill>
                            <a:prstClr val="black"/>
                          </a:solidFill>
                        </a:ln>
                      </wps:spPr>
                      <wps:txbx>
                        <w:txbxContent>
                          <w:p w:rsidR="00B20297" w:rsidRDefault="00B20297" w:rsidP="00314F49">
                            <w:pPr>
                              <w:widowControl w:val="0"/>
                              <w:autoSpaceDE w:val="0"/>
                              <w:autoSpaceDN w:val="0"/>
                              <w:adjustRightInd w:val="0"/>
                              <w:spacing w:after="0" w:line="288" w:lineRule="auto"/>
                              <w:jc w:val="center"/>
                              <w:rPr>
                                <w:rFonts w:ascii="Arial" w:eastAsia="Times New Roman" w:hAnsi="Arial" w:cs="Arial"/>
                                <w:b/>
                                <w:sz w:val="20"/>
                                <w:szCs w:val="20"/>
                                <w:u w:val="single"/>
                                <w:lang w:eastAsia="fr-FR"/>
                              </w:rPr>
                            </w:pPr>
                            <w:r>
                              <w:rPr>
                                <w:rFonts w:ascii="Arial" w:eastAsia="Times New Roman" w:hAnsi="Arial" w:cs="Arial"/>
                                <w:b/>
                                <w:sz w:val="20"/>
                                <w:szCs w:val="20"/>
                                <w:u w:val="single"/>
                                <w:lang w:eastAsia="fr-FR"/>
                              </w:rPr>
                              <w:t>Légende</w:t>
                            </w:r>
                          </w:p>
                          <w:p w:rsidR="00B20297" w:rsidRPr="00410A86" w:rsidRDefault="00B20297" w:rsidP="00314F49">
                            <w:pPr>
                              <w:widowControl w:val="0"/>
                              <w:autoSpaceDE w:val="0"/>
                              <w:autoSpaceDN w:val="0"/>
                              <w:adjustRightInd w:val="0"/>
                              <w:spacing w:after="0" w:line="288" w:lineRule="auto"/>
                              <w:jc w:val="center"/>
                              <w:rPr>
                                <w:rFonts w:ascii="Arial" w:eastAsia="Times New Roman" w:hAnsi="Arial" w:cs="Arial"/>
                                <w:b/>
                                <w:sz w:val="20"/>
                                <w:szCs w:val="20"/>
                                <w:u w:val="single"/>
                                <w:lang w:eastAsia="fr-FR"/>
                              </w:rPr>
                            </w:pPr>
                          </w:p>
                          <w:tbl>
                            <w:tblPr>
                              <w:tblW w:w="4774" w:type="dxa"/>
                              <w:tblLook w:val="04A0" w:firstRow="1" w:lastRow="0" w:firstColumn="1" w:lastColumn="0" w:noHBand="0" w:noVBand="1"/>
                            </w:tblPr>
                            <w:tblGrid>
                              <w:gridCol w:w="3261"/>
                              <w:gridCol w:w="1513"/>
                            </w:tblGrid>
                            <w:tr w:rsidR="00B20297" w:rsidRPr="00410A86" w:rsidTr="00314F49">
                              <w:tc>
                                <w:tcPr>
                                  <w:tcW w:w="3261" w:type="dxa"/>
                                  <w:shd w:val="clear" w:color="auto" w:fill="auto"/>
                                </w:tcPr>
                                <w:p w:rsidR="00B20297" w:rsidRDefault="00B20297" w:rsidP="00410A86">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F</w:t>
                                  </w:r>
                                  <w:r w:rsidRPr="00410A86">
                                    <w:rPr>
                                      <w:rFonts w:ascii="Arial" w:eastAsia="Times New Roman" w:hAnsi="Arial" w:cs="Arial"/>
                                      <w:sz w:val="20"/>
                                      <w:szCs w:val="20"/>
                                      <w:lang w:eastAsia="fr-FR"/>
                                    </w:rPr>
                                    <w:t> : Fréquence</w:t>
                                  </w:r>
                                </w:p>
                                <w:p w:rsidR="00B20297" w:rsidRPr="00410A86" w:rsidRDefault="00B20297" w:rsidP="00314F49">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P</w:t>
                                  </w:r>
                                  <w:r w:rsidRPr="00410A86">
                                    <w:rPr>
                                      <w:rFonts w:ascii="Arial" w:eastAsia="Times New Roman" w:hAnsi="Arial" w:cs="Arial"/>
                                      <w:sz w:val="20"/>
                                      <w:szCs w:val="20"/>
                                      <w:lang w:eastAsia="fr-FR"/>
                                    </w:rPr>
                                    <w:t> : Performance</w:t>
                                  </w:r>
                                </w:p>
                                <w:p w:rsidR="00B20297" w:rsidRPr="00410A86" w:rsidRDefault="00B20297" w:rsidP="00314F49">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M</w:t>
                                  </w:r>
                                  <w:r w:rsidRPr="00410A86">
                                    <w:rPr>
                                      <w:rFonts w:ascii="Arial" w:eastAsia="Times New Roman" w:hAnsi="Arial" w:cs="Arial"/>
                                      <w:sz w:val="20"/>
                                      <w:szCs w:val="20"/>
                                      <w:lang w:eastAsia="fr-FR"/>
                                    </w:rPr>
                                    <w:t> : niveau de</w:t>
                                  </w:r>
                                  <w:r>
                                    <w:rPr>
                                      <w:rFonts w:ascii="Arial" w:eastAsia="Times New Roman" w:hAnsi="Arial" w:cs="Arial"/>
                                      <w:sz w:val="20"/>
                                      <w:szCs w:val="20"/>
                                      <w:lang w:eastAsia="fr-FR"/>
                                    </w:rPr>
                                    <w:t xml:space="preserve"> </w:t>
                                  </w:r>
                                  <w:r w:rsidRPr="00410A86">
                                    <w:rPr>
                                      <w:rFonts w:ascii="Arial" w:eastAsia="Times New Roman" w:hAnsi="Arial" w:cs="Arial"/>
                                      <w:sz w:val="20"/>
                                      <w:szCs w:val="20"/>
                                      <w:lang w:eastAsia="fr-FR"/>
                                    </w:rPr>
                                    <w:t>Maitrise</w:t>
                                  </w:r>
                                </w:p>
                                <w:p w:rsidR="00B20297" w:rsidRPr="00410A86" w:rsidRDefault="00B20297" w:rsidP="00314F49">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G</w:t>
                                  </w:r>
                                  <w:r w:rsidRPr="00410A86">
                                    <w:rPr>
                                      <w:rFonts w:ascii="Arial" w:eastAsia="Times New Roman" w:hAnsi="Arial" w:cs="Arial"/>
                                      <w:sz w:val="20"/>
                                      <w:szCs w:val="20"/>
                                      <w:lang w:eastAsia="fr-FR"/>
                                    </w:rPr>
                                    <w:t> : Gravité</w:t>
                                  </w:r>
                                </w:p>
                                <w:p w:rsidR="00B20297" w:rsidRPr="00410A86" w:rsidRDefault="00B20297" w:rsidP="00314F49">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IR1</w:t>
                                  </w:r>
                                  <w:r w:rsidRPr="00410A86">
                                    <w:rPr>
                                      <w:rFonts w:ascii="Arial" w:eastAsia="Times New Roman" w:hAnsi="Arial" w:cs="Arial"/>
                                      <w:sz w:val="20"/>
                                      <w:szCs w:val="20"/>
                                      <w:lang w:eastAsia="fr-FR"/>
                                    </w:rPr>
                                    <w:t> : Indice de risques 1</w:t>
                                  </w:r>
                                </w:p>
                                <w:p w:rsidR="00B20297" w:rsidRDefault="00B20297" w:rsidP="00410A86">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IR2</w:t>
                                  </w:r>
                                  <w:r w:rsidRPr="00410A86">
                                    <w:rPr>
                                      <w:rFonts w:ascii="Arial" w:eastAsia="Times New Roman" w:hAnsi="Arial" w:cs="Arial"/>
                                      <w:sz w:val="20"/>
                                      <w:szCs w:val="20"/>
                                      <w:lang w:eastAsia="fr-FR"/>
                                    </w:rPr>
                                    <w:t> : indice de risques 2</w:t>
                                  </w:r>
                                </w:p>
                                <w:p w:rsidR="00B20297" w:rsidRPr="00410A86" w:rsidRDefault="00B20297" w:rsidP="00314F49">
                                  <w:pPr>
                                    <w:widowControl w:val="0"/>
                                    <w:autoSpaceDE w:val="0"/>
                                    <w:autoSpaceDN w:val="0"/>
                                    <w:adjustRightInd w:val="0"/>
                                    <w:spacing w:after="0" w:line="288" w:lineRule="auto"/>
                                    <w:rPr>
                                      <w:rFonts w:ascii="Arial" w:eastAsia="Times New Roman" w:hAnsi="Arial" w:cs="Arial"/>
                                      <w:sz w:val="20"/>
                                      <w:szCs w:val="20"/>
                                      <w:lang w:eastAsia="fr-FR"/>
                                    </w:rPr>
                                  </w:pPr>
                                </w:p>
                              </w:tc>
                              <w:tc>
                                <w:tcPr>
                                  <w:tcW w:w="1513" w:type="dxa"/>
                                  <w:shd w:val="clear" w:color="auto" w:fill="auto"/>
                                </w:tcPr>
                                <w:p w:rsidR="00B20297" w:rsidRPr="00410A86" w:rsidRDefault="00B20297" w:rsidP="00410A86">
                                  <w:pPr>
                                    <w:widowControl w:val="0"/>
                                    <w:autoSpaceDE w:val="0"/>
                                    <w:autoSpaceDN w:val="0"/>
                                    <w:adjustRightInd w:val="0"/>
                                    <w:spacing w:after="0" w:line="288" w:lineRule="auto"/>
                                    <w:rPr>
                                      <w:rFonts w:ascii="Arial" w:eastAsia="Times New Roman" w:hAnsi="Arial" w:cs="Arial"/>
                                      <w:sz w:val="20"/>
                                      <w:szCs w:val="20"/>
                                      <w:lang w:eastAsia="fr-FR"/>
                                    </w:rPr>
                                  </w:pPr>
                                </w:p>
                              </w:tc>
                            </w:tr>
                          </w:tbl>
                          <w:p w:rsidR="00B20297" w:rsidRDefault="00B20297" w:rsidP="00410A86">
                            <w:pPr>
                              <w:widowControl w:val="0"/>
                              <w:autoSpaceDE w:val="0"/>
                              <w:autoSpaceDN w:val="0"/>
                              <w:adjustRightInd w:val="0"/>
                              <w:spacing w:after="0" w:line="288" w:lineRule="auto"/>
                              <w:rPr>
                                <w:rFonts w:ascii="Arial" w:eastAsia="Times New Roman" w:hAnsi="Arial" w:cs="Arial"/>
                                <w:sz w:val="20"/>
                                <w:szCs w:val="20"/>
                                <w:lang w:eastAsia="fr-FR"/>
                              </w:rPr>
                            </w:pPr>
                          </w:p>
                          <w:p w:rsidR="00B20297" w:rsidRPr="00607D7F" w:rsidRDefault="00B20297" w:rsidP="00607D7F">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sz w:val="20"/>
                                <w:szCs w:val="20"/>
                                <w:lang w:eastAsia="fr-FR"/>
                              </w:rPr>
                              <w:t>Si IR2</w:t>
                            </w:r>
                            <w:r>
                              <w:rPr>
                                <w:rFonts w:ascii="Arial" w:eastAsia="Times New Roman" w:hAnsi="Arial" w:cs="Arial"/>
                                <w:sz w:val="20"/>
                                <w:szCs w:val="20"/>
                                <w:lang w:eastAsia="fr-FR"/>
                              </w:rPr>
                              <w:t> </w:t>
                            </w:r>
                            <w:r w:rsidRPr="00410A86">
                              <w:rPr>
                                <w:rFonts w:ascii="Arial" w:eastAsia="Times New Roman" w:hAnsi="Arial" w:cs="Arial"/>
                                <w:sz w:val="20"/>
                                <w:szCs w:val="20"/>
                                <w:lang w:eastAsia="fr-FR"/>
                              </w:rPr>
                              <w:t>=</w:t>
                            </w:r>
                            <w:r>
                              <w:rPr>
                                <w:rFonts w:ascii="Arial" w:eastAsia="Times New Roman" w:hAnsi="Arial" w:cs="Arial"/>
                                <w:sz w:val="20"/>
                                <w:szCs w:val="20"/>
                                <w:lang w:eastAsia="fr-FR"/>
                              </w:rPr>
                              <w:t> </w:t>
                            </w:r>
                            <w:r w:rsidRPr="00410A86">
                              <w:rPr>
                                <w:rFonts w:ascii="Arial" w:eastAsia="Times New Roman" w:hAnsi="Arial" w:cs="Arial"/>
                                <w:sz w:val="20"/>
                                <w:szCs w:val="20"/>
                                <w:lang w:eastAsia="fr-FR"/>
                              </w:rPr>
                              <w:t>200, il faut mettre en place des moye</w:t>
                            </w:r>
                            <w:r>
                              <w:rPr>
                                <w:rFonts w:ascii="Arial" w:eastAsia="Times New Roman" w:hAnsi="Arial" w:cs="Arial"/>
                                <w:sz w:val="20"/>
                                <w:szCs w:val="20"/>
                                <w:lang w:eastAsia="fr-FR"/>
                              </w:rPr>
                              <w:t>ns de maitrise ou de prévention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60" type="#_x0000_t202" style="position:absolute;margin-left:291.3pt;margin-top:14.8pt;width:189.35pt;height:19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" fillcolor="white [3201]" strokeweight=".5pt">
                <v:textbox>
                  <w:txbxContent>
                    <w:p w:rsidR="00B20297" w:rsidRDefault="00B20297" w:rsidP="00314F49">
                      <w:pPr>
                        <w:widowControl w:val="0"/>
                        <w:autoSpaceDE w:val="0"/>
                        <w:autoSpaceDN w:val="0"/>
                        <w:adjustRightInd w:val="0"/>
                        <w:spacing w:after="0" w:line="288" w:lineRule="auto"/>
                        <w:jc w:val="center"/>
                        <w:rPr>
                          <w:rFonts w:ascii="Arial" w:eastAsia="Times New Roman" w:hAnsi="Arial" w:cs="Arial"/>
                          <w:b/>
                          <w:sz w:val="20"/>
                          <w:szCs w:val="20"/>
                          <w:u w:val="single"/>
                          <w:lang w:eastAsia="fr-FR"/>
                        </w:rPr>
                      </w:pPr>
                      <w:r>
                        <w:rPr>
                          <w:rFonts w:ascii="Arial" w:eastAsia="Times New Roman" w:hAnsi="Arial" w:cs="Arial"/>
                          <w:b/>
                          <w:sz w:val="20"/>
                          <w:szCs w:val="20"/>
                          <w:u w:val="single"/>
                          <w:lang w:eastAsia="fr-FR"/>
                        </w:rPr>
                        <w:t>Légende</w:t>
                      </w:r>
                    </w:p>
                    <w:p w:rsidR="00B20297" w:rsidRPr="00410A86" w:rsidRDefault="00B20297" w:rsidP="00314F49">
                      <w:pPr>
                        <w:widowControl w:val="0"/>
                        <w:autoSpaceDE w:val="0"/>
                        <w:autoSpaceDN w:val="0"/>
                        <w:adjustRightInd w:val="0"/>
                        <w:spacing w:after="0" w:line="288" w:lineRule="auto"/>
                        <w:jc w:val="center"/>
                        <w:rPr>
                          <w:rFonts w:ascii="Arial" w:eastAsia="Times New Roman" w:hAnsi="Arial" w:cs="Arial"/>
                          <w:b/>
                          <w:sz w:val="20"/>
                          <w:szCs w:val="20"/>
                          <w:u w:val="single"/>
                          <w:lang w:eastAsia="fr-FR"/>
                        </w:rPr>
                      </w:pPr>
                    </w:p>
                    <w:tbl>
                      <w:tblPr>
                        <w:tblW w:w="4774" w:type="dxa"/>
                        <w:tblLook w:val="04A0" w:firstRow="1" w:lastRow="0" w:firstColumn="1" w:lastColumn="0" w:noHBand="0" w:noVBand="1"/>
                      </w:tblPr>
                      <w:tblGrid>
                        <w:gridCol w:w="3261"/>
                        <w:gridCol w:w="1513"/>
                      </w:tblGrid>
                      <w:tr w:rsidR="00B20297" w:rsidRPr="00410A86" w:rsidTr="00314F49">
                        <w:tc>
                          <w:tcPr>
                            <w:tcW w:w="3261" w:type="dxa"/>
                            <w:shd w:val="clear" w:color="auto" w:fill="auto"/>
                          </w:tcPr>
                          <w:p w:rsidR="00B20297" w:rsidRDefault="00B20297" w:rsidP="00410A86">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F</w:t>
                            </w:r>
                            <w:r w:rsidRPr="00410A86">
                              <w:rPr>
                                <w:rFonts w:ascii="Arial" w:eastAsia="Times New Roman" w:hAnsi="Arial" w:cs="Arial"/>
                                <w:sz w:val="20"/>
                                <w:szCs w:val="20"/>
                                <w:lang w:eastAsia="fr-FR"/>
                              </w:rPr>
                              <w:t> : Fréquence</w:t>
                            </w:r>
                          </w:p>
                          <w:p w:rsidR="00B20297" w:rsidRPr="00410A86" w:rsidRDefault="00B20297" w:rsidP="00314F49">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P</w:t>
                            </w:r>
                            <w:r w:rsidRPr="00410A86">
                              <w:rPr>
                                <w:rFonts w:ascii="Arial" w:eastAsia="Times New Roman" w:hAnsi="Arial" w:cs="Arial"/>
                                <w:sz w:val="20"/>
                                <w:szCs w:val="20"/>
                                <w:lang w:eastAsia="fr-FR"/>
                              </w:rPr>
                              <w:t> : Performance</w:t>
                            </w:r>
                          </w:p>
                          <w:p w:rsidR="00B20297" w:rsidRPr="00410A86" w:rsidRDefault="00B20297" w:rsidP="00314F49">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M</w:t>
                            </w:r>
                            <w:r w:rsidRPr="00410A86">
                              <w:rPr>
                                <w:rFonts w:ascii="Arial" w:eastAsia="Times New Roman" w:hAnsi="Arial" w:cs="Arial"/>
                                <w:sz w:val="20"/>
                                <w:szCs w:val="20"/>
                                <w:lang w:eastAsia="fr-FR"/>
                              </w:rPr>
                              <w:t> : niveau de</w:t>
                            </w:r>
                            <w:r>
                              <w:rPr>
                                <w:rFonts w:ascii="Arial" w:eastAsia="Times New Roman" w:hAnsi="Arial" w:cs="Arial"/>
                                <w:sz w:val="20"/>
                                <w:szCs w:val="20"/>
                                <w:lang w:eastAsia="fr-FR"/>
                              </w:rPr>
                              <w:t xml:space="preserve"> </w:t>
                            </w:r>
                            <w:r w:rsidRPr="00410A86">
                              <w:rPr>
                                <w:rFonts w:ascii="Arial" w:eastAsia="Times New Roman" w:hAnsi="Arial" w:cs="Arial"/>
                                <w:sz w:val="20"/>
                                <w:szCs w:val="20"/>
                                <w:lang w:eastAsia="fr-FR"/>
                              </w:rPr>
                              <w:t>Maitrise</w:t>
                            </w:r>
                          </w:p>
                          <w:p w:rsidR="00B20297" w:rsidRPr="00410A86" w:rsidRDefault="00B20297" w:rsidP="00314F49">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G</w:t>
                            </w:r>
                            <w:r w:rsidRPr="00410A86">
                              <w:rPr>
                                <w:rFonts w:ascii="Arial" w:eastAsia="Times New Roman" w:hAnsi="Arial" w:cs="Arial"/>
                                <w:sz w:val="20"/>
                                <w:szCs w:val="20"/>
                                <w:lang w:eastAsia="fr-FR"/>
                              </w:rPr>
                              <w:t> : Gravité</w:t>
                            </w:r>
                          </w:p>
                          <w:p w:rsidR="00B20297" w:rsidRPr="00410A86" w:rsidRDefault="00B20297" w:rsidP="00314F49">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IR1</w:t>
                            </w:r>
                            <w:r w:rsidRPr="00410A86">
                              <w:rPr>
                                <w:rFonts w:ascii="Arial" w:eastAsia="Times New Roman" w:hAnsi="Arial" w:cs="Arial"/>
                                <w:sz w:val="20"/>
                                <w:szCs w:val="20"/>
                                <w:lang w:eastAsia="fr-FR"/>
                              </w:rPr>
                              <w:t> : Indice de risques 1</w:t>
                            </w:r>
                          </w:p>
                          <w:p w:rsidR="00B20297" w:rsidRDefault="00B20297" w:rsidP="00410A86">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b/>
                                <w:sz w:val="20"/>
                                <w:szCs w:val="20"/>
                                <w:lang w:eastAsia="fr-FR"/>
                              </w:rPr>
                              <w:t>IR2</w:t>
                            </w:r>
                            <w:r w:rsidRPr="00410A86">
                              <w:rPr>
                                <w:rFonts w:ascii="Arial" w:eastAsia="Times New Roman" w:hAnsi="Arial" w:cs="Arial"/>
                                <w:sz w:val="20"/>
                                <w:szCs w:val="20"/>
                                <w:lang w:eastAsia="fr-FR"/>
                              </w:rPr>
                              <w:t> : indice de risques 2</w:t>
                            </w:r>
                          </w:p>
                          <w:p w:rsidR="00B20297" w:rsidRPr="00410A86" w:rsidRDefault="00B20297" w:rsidP="00314F49">
                            <w:pPr>
                              <w:widowControl w:val="0"/>
                              <w:autoSpaceDE w:val="0"/>
                              <w:autoSpaceDN w:val="0"/>
                              <w:adjustRightInd w:val="0"/>
                              <w:spacing w:after="0" w:line="288" w:lineRule="auto"/>
                              <w:rPr>
                                <w:rFonts w:ascii="Arial" w:eastAsia="Times New Roman" w:hAnsi="Arial" w:cs="Arial"/>
                                <w:sz w:val="20"/>
                                <w:szCs w:val="20"/>
                                <w:lang w:eastAsia="fr-FR"/>
                              </w:rPr>
                            </w:pPr>
                          </w:p>
                        </w:tc>
                        <w:tc>
                          <w:tcPr>
                            <w:tcW w:w="1513" w:type="dxa"/>
                            <w:shd w:val="clear" w:color="auto" w:fill="auto"/>
                          </w:tcPr>
                          <w:p w:rsidR="00B20297" w:rsidRPr="00410A86" w:rsidRDefault="00B20297" w:rsidP="00410A86">
                            <w:pPr>
                              <w:widowControl w:val="0"/>
                              <w:autoSpaceDE w:val="0"/>
                              <w:autoSpaceDN w:val="0"/>
                              <w:adjustRightInd w:val="0"/>
                              <w:spacing w:after="0" w:line="288" w:lineRule="auto"/>
                              <w:rPr>
                                <w:rFonts w:ascii="Arial" w:eastAsia="Times New Roman" w:hAnsi="Arial" w:cs="Arial"/>
                                <w:sz w:val="20"/>
                                <w:szCs w:val="20"/>
                                <w:lang w:eastAsia="fr-FR"/>
                              </w:rPr>
                            </w:pPr>
                          </w:p>
                        </w:tc>
                      </w:tr>
                    </w:tbl>
                    <w:p w:rsidR="00B20297" w:rsidRDefault="00B20297" w:rsidP="00410A86">
                      <w:pPr>
                        <w:widowControl w:val="0"/>
                        <w:autoSpaceDE w:val="0"/>
                        <w:autoSpaceDN w:val="0"/>
                        <w:adjustRightInd w:val="0"/>
                        <w:spacing w:after="0" w:line="288" w:lineRule="auto"/>
                        <w:rPr>
                          <w:rFonts w:ascii="Arial" w:eastAsia="Times New Roman" w:hAnsi="Arial" w:cs="Arial"/>
                          <w:sz w:val="20"/>
                          <w:szCs w:val="20"/>
                          <w:lang w:eastAsia="fr-FR"/>
                        </w:rPr>
                      </w:pPr>
                    </w:p>
                    <w:p w:rsidR="00B20297" w:rsidRPr="00607D7F" w:rsidRDefault="00B20297" w:rsidP="00607D7F">
                      <w:pPr>
                        <w:widowControl w:val="0"/>
                        <w:autoSpaceDE w:val="0"/>
                        <w:autoSpaceDN w:val="0"/>
                        <w:adjustRightInd w:val="0"/>
                        <w:spacing w:after="0" w:line="288" w:lineRule="auto"/>
                        <w:rPr>
                          <w:rFonts w:ascii="Arial" w:eastAsia="Times New Roman" w:hAnsi="Arial" w:cs="Arial"/>
                          <w:sz w:val="20"/>
                          <w:szCs w:val="20"/>
                          <w:lang w:eastAsia="fr-FR"/>
                        </w:rPr>
                      </w:pPr>
                      <w:r w:rsidRPr="00410A86">
                        <w:rPr>
                          <w:rFonts w:ascii="Arial" w:eastAsia="Times New Roman" w:hAnsi="Arial" w:cs="Arial"/>
                          <w:sz w:val="20"/>
                          <w:szCs w:val="20"/>
                          <w:lang w:eastAsia="fr-FR"/>
                        </w:rPr>
                        <w:t>Si IR2</w:t>
                      </w:r>
                      <w:r>
                        <w:rPr>
                          <w:rFonts w:ascii="Arial" w:eastAsia="Times New Roman" w:hAnsi="Arial" w:cs="Arial"/>
                          <w:sz w:val="20"/>
                          <w:szCs w:val="20"/>
                          <w:lang w:eastAsia="fr-FR"/>
                        </w:rPr>
                        <w:t> </w:t>
                      </w:r>
                      <w:r w:rsidRPr="00410A86">
                        <w:rPr>
                          <w:rFonts w:ascii="Arial" w:eastAsia="Times New Roman" w:hAnsi="Arial" w:cs="Arial"/>
                          <w:sz w:val="20"/>
                          <w:szCs w:val="20"/>
                          <w:lang w:eastAsia="fr-FR"/>
                        </w:rPr>
                        <w:t>=</w:t>
                      </w:r>
                      <w:r>
                        <w:rPr>
                          <w:rFonts w:ascii="Arial" w:eastAsia="Times New Roman" w:hAnsi="Arial" w:cs="Arial"/>
                          <w:sz w:val="20"/>
                          <w:szCs w:val="20"/>
                          <w:lang w:eastAsia="fr-FR"/>
                        </w:rPr>
                        <w:t> </w:t>
                      </w:r>
                      <w:r w:rsidRPr="00410A86">
                        <w:rPr>
                          <w:rFonts w:ascii="Arial" w:eastAsia="Times New Roman" w:hAnsi="Arial" w:cs="Arial"/>
                          <w:sz w:val="20"/>
                          <w:szCs w:val="20"/>
                          <w:lang w:eastAsia="fr-FR"/>
                        </w:rPr>
                        <w:t>200, il faut mettre en place des moye</w:t>
                      </w:r>
                      <w:r>
                        <w:rPr>
                          <w:rFonts w:ascii="Arial" w:eastAsia="Times New Roman" w:hAnsi="Arial" w:cs="Arial"/>
                          <w:sz w:val="20"/>
                          <w:szCs w:val="20"/>
                          <w:lang w:eastAsia="fr-FR"/>
                        </w:rPr>
                        <w:t>ns de maitrise ou de prévention</w:t>
                      </w:r>
                    </w:p>
                  </w:txbxContent>
                </v:textbox>
                <w10:wrap anchorx="margin"/>
              </v:shape>
            </w:pict>
          </mc:Fallback>
        </mc:AlternateContent>
      </w:r>
    </w:p>
    <w:p w:rsidR="00410A86" w:rsidRDefault="00410A86">
      <w:pPr>
        <w:rPr>
          <w:rFonts w:ascii="Arial" w:hAnsi="Arial" w:cs="Arial"/>
          <w:sz w:val="24"/>
          <w:szCs w:val="24"/>
        </w:rPr>
      </w:pPr>
    </w:p>
    <w:p w:rsidR="001C59C4" w:rsidRDefault="001C59C4">
      <w:pPr>
        <w:rPr>
          <w:rFonts w:ascii="Arial" w:hAnsi="Arial" w:cs="Arial"/>
          <w:sz w:val="24"/>
          <w:szCs w:val="24"/>
        </w:rPr>
      </w:pPr>
    </w:p>
    <w:p w:rsidR="001C59C4" w:rsidRDefault="001C59C4">
      <w:pPr>
        <w:rPr>
          <w:rFonts w:ascii="Arial" w:hAnsi="Arial" w:cs="Arial"/>
          <w:sz w:val="24"/>
          <w:szCs w:val="24"/>
        </w:rPr>
      </w:pPr>
    </w:p>
    <w:p w:rsidR="001C59C4" w:rsidRDefault="001C59C4">
      <w:pPr>
        <w:rPr>
          <w:rFonts w:ascii="Arial" w:hAnsi="Arial" w:cs="Arial"/>
          <w:sz w:val="24"/>
          <w:szCs w:val="24"/>
        </w:rPr>
      </w:pPr>
    </w:p>
    <w:p w:rsidR="001C59C4" w:rsidRDefault="00076A29">
      <w:pPr>
        <w:rPr>
          <w:rFonts w:ascii="Arial" w:hAnsi="Arial" w:cs="Arial"/>
          <w:sz w:val="24"/>
          <w:szCs w:val="24"/>
        </w:rPr>
      </w:pPr>
      <w:r>
        <w:rPr>
          <w:noProof/>
          <w:lang w:eastAsia="fr-FR"/>
        </w:rPr>
        <w:drawing>
          <wp:anchor distT="0" distB="0" distL="114300" distR="114300" simplePos="0" relativeHeight="251725824" behindDoc="0" locked="0" layoutInCell="1" allowOverlap="1">
            <wp:simplePos x="0" y="0"/>
            <wp:positionH relativeFrom="column">
              <wp:posOffset>-3147747</wp:posOffset>
            </wp:positionH>
            <wp:positionV relativeFrom="paragraph">
              <wp:posOffset>478711</wp:posOffset>
            </wp:positionV>
            <wp:extent cx="9206910" cy="2908803"/>
            <wp:effectExtent l="25083" t="13017" r="19367" b="19368"/>
            <wp:wrapNone/>
            <wp:docPr id="40" name="Image 40" descr="DU modi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 modifi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9206910" cy="2908803"/>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607D7F" w:rsidRDefault="00607D7F">
      <w:pPr>
        <w:rPr>
          <w:rFonts w:ascii="Arial" w:hAnsi="Arial" w:cs="Arial"/>
          <w:sz w:val="24"/>
          <w:szCs w:val="24"/>
        </w:rPr>
      </w:pPr>
    </w:p>
    <w:p w:rsidR="00B80FD6" w:rsidRDefault="00B80FD6">
      <w:pPr>
        <w:rPr>
          <w:rFonts w:ascii="Arial" w:hAnsi="Arial" w:cs="Arial"/>
          <w:b/>
          <w:sz w:val="28"/>
          <w:szCs w:val="28"/>
        </w:rPr>
      </w:pPr>
      <w:r>
        <w:rPr>
          <w:rFonts w:ascii="Arial" w:hAnsi="Arial" w:cs="Arial"/>
          <w:b/>
          <w:sz w:val="28"/>
          <w:szCs w:val="28"/>
        </w:rPr>
        <w:br w:type="page"/>
      </w:r>
    </w:p>
    <w:p w:rsidR="001662B0" w:rsidRPr="00B80FD6" w:rsidRDefault="001662B0" w:rsidP="00B80FD6">
      <w:pPr>
        <w:pBdr>
          <w:bottom w:val="single" w:sz="4" w:space="1" w:color="auto"/>
        </w:pBdr>
        <w:jc w:val="both"/>
        <w:rPr>
          <w:rFonts w:ascii="Arial" w:hAnsi="Arial" w:cs="Arial"/>
          <w:b/>
          <w:sz w:val="28"/>
          <w:szCs w:val="28"/>
        </w:rPr>
      </w:pPr>
      <w:r w:rsidRPr="001662B0">
        <w:rPr>
          <w:rFonts w:ascii="Arial" w:hAnsi="Arial" w:cs="Arial"/>
          <w:b/>
          <w:sz w:val="28"/>
          <w:szCs w:val="28"/>
        </w:rPr>
        <w:t>DT15 : schéma de circulation des fluides sur un mélangeur</w:t>
      </w:r>
      <w:r w:rsidR="00000C22">
        <w:rPr>
          <w:rFonts w:ascii="Arial" w:hAnsi="Arial" w:cs="Arial"/>
          <w:b/>
          <w:sz w:val="28"/>
          <w:szCs w:val="28"/>
        </w:rPr>
        <w:t>.</w:t>
      </w: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4"/>
          <w:szCs w:val="24"/>
          <w:lang w:eastAsia="fr-FR"/>
        </w:rPr>
      </w:pPr>
      <w:r w:rsidRPr="001662B0">
        <w:rPr>
          <w:rFonts w:ascii="Arial" w:eastAsia="Times New Roman" w:hAnsi="Arial" w:cs="Arial"/>
          <w:noProof/>
          <w:sz w:val="24"/>
          <w:szCs w:val="24"/>
          <w:lang w:eastAsia="fr-FR"/>
        </w:rPr>
        <w:drawing>
          <wp:inline distT="0" distB="0" distL="0" distR="0">
            <wp:extent cx="4880344" cy="5848395"/>
            <wp:effectExtent l="0" t="0" r="0" b="0"/>
            <wp:docPr id="29" name="Image 29" descr="fl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uid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3308" cy="5863930"/>
                    </a:xfrm>
                    <a:prstGeom prst="rect">
                      <a:avLst/>
                    </a:prstGeom>
                    <a:noFill/>
                    <a:ln>
                      <a:noFill/>
                    </a:ln>
                  </pic:spPr>
                </pic:pic>
              </a:graphicData>
            </a:graphic>
          </wp:inline>
        </w:drawing>
      </w: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b/>
          <w:sz w:val="24"/>
          <w:szCs w:val="24"/>
          <w:lang w:eastAsia="fr-FR"/>
        </w:rPr>
      </w:pPr>
      <w:r w:rsidRPr="001662B0">
        <w:rPr>
          <w:rFonts w:ascii="Arial" w:eastAsia="Times New Roman" w:hAnsi="Arial" w:cs="Arial"/>
          <w:b/>
          <w:sz w:val="24"/>
          <w:szCs w:val="24"/>
          <w:lang w:eastAsia="fr-FR"/>
        </w:rPr>
        <w:t>Légende :</w:t>
      </w: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0"/>
          <w:szCs w:val="20"/>
          <w:u w:val="single"/>
          <w:lang w:eastAsia="fr-FR"/>
        </w:rPr>
      </w:pPr>
      <w:r w:rsidRPr="001662B0">
        <w:rPr>
          <w:rFonts w:ascii="Arial" w:eastAsia="Times New Roman" w:hAnsi="Arial" w:cs="Arial"/>
          <w:sz w:val="20"/>
          <w:szCs w:val="20"/>
          <w:lang w:eastAsia="fr-FR"/>
        </w:rPr>
        <w:t xml:space="preserve">                                                                                       </w:t>
      </w:r>
      <w:r w:rsidRPr="001662B0">
        <w:rPr>
          <w:rFonts w:ascii="Arial" w:eastAsia="Times New Roman" w:hAnsi="Arial" w:cs="Arial"/>
          <w:sz w:val="20"/>
          <w:szCs w:val="20"/>
          <w:u w:val="single"/>
          <w:lang w:eastAsia="fr-FR"/>
        </w:rPr>
        <w:t>Symboles d’instruments</w:t>
      </w:r>
    </w:p>
    <w:p w:rsidR="001662B0" w:rsidRPr="001662B0" w:rsidRDefault="0044606C" w:rsidP="001662B0">
      <w:pPr>
        <w:widowControl w:val="0"/>
        <w:autoSpaceDE w:val="0"/>
        <w:autoSpaceDN w:val="0"/>
        <w:adjustRightInd w:val="0"/>
        <w:spacing w:after="0" w:line="288" w:lineRule="auto"/>
        <w:jc w:val="both"/>
        <w:rPr>
          <w:rFonts w:ascii="Arial" w:eastAsia="Times New Roman" w:hAnsi="Arial" w:cs="Arial"/>
          <w:sz w:val="20"/>
          <w:szCs w:val="20"/>
          <w:lang w:eastAsia="fr-FR"/>
        </w:rPr>
      </w:pPr>
      <w:r w:rsidRPr="001662B0">
        <w:rPr>
          <w:rFonts w:ascii="Times New Roman" w:eastAsia="Times New Roman" w:hAnsi="Times New Roman" w:cs="Times New Roman"/>
          <w:noProof/>
          <w:sz w:val="20"/>
          <w:szCs w:val="20"/>
          <w:lang w:eastAsia="fr-FR"/>
        </w:rPr>
        <w:drawing>
          <wp:anchor distT="0" distB="0" distL="114300" distR="114300" simplePos="0" relativeHeight="251667456" behindDoc="0" locked="0" layoutInCell="1" allowOverlap="1">
            <wp:simplePos x="0" y="0"/>
            <wp:positionH relativeFrom="margin">
              <wp:posOffset>-53179</wp:posOffset>
            </wp:positionH>
            <wp:positionV relativeFrom="margin">
              <wp:posOffset>6774815</wp:posOffset>
            </wp:positionV>
            <wp:extent cx="2105025" cy="514350"/>
            <wp:effectExtent l="0" t="0" r="9525" b="0"/>
            <wp:wrapNone/>
            <wp:docPr id="37" name="Image 37" descr="P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D-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5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2B0" w:rsidRPr="001662B0">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                        </w:t>
      </w:r>
      <w:r w:rsidR="001662B0" w:rsidRPr="001662B0">
        <w:rPr>
          <w:rFonts w:ascii="Arial" w:eastAsia="Times New Roman" w:hAnsi="Arial" w:cs="Arial"/>
          <w:sz w:val="20"/>
          <w:szCs w:val="20"/>
          <w:lang w:eastAsia="fr-FR"/>
        </w:rPr>
        <w:t>Un instrument est un appareil qui mesure et parfois contrôle des</w:t>
      </w: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 xml:space="preserve">                                             </w:t>
      </w:r>
      <w:r w:rsidR="0044606C">
        <w:rPr>
          <w:rFonts w:ascii="Arial" w:eastAsia="Times New Roman" w:hAnsi="Arial" w:cs="Arial"/>
          <w:sz w:val="20"/>
          <w:szCs w:val="20"/>
          <w:lang w:eastAsia="fr-FR"/>
        </w:rPr>
        <w:t xml:space="preserve">                     </w:t>
      </w:r>
      <w:proofErr w:type="gramStart"/>
      <w:r w:rsidRPr="001662B0">
        <w:rPr>
          <w:rFonts w:ascii="Arial" w:eastAsia="Times New Roman" w:hAnsi="Arial" w:cs="Arial"/>
          <w:sz w:val="20"/>
          <w:szCs w:val="20"/>
          <w:lang w:eastAsia="fr-FR"/>
        </w:rPr>
        <w:t>variables</w:t>
      </w:r>
      <w:proofErr w:type="gramEnd"/>
      <w:r w:rsidRPr="001662B0">
        <w:rPr>
          <w:rFonts w:ascii="Arial" w:eastAsia="Times New Roman" w:hAnsi="Arial" w:cs="Arial"/>
          <w:sz w:val="20"/>
          <w:szCs w:val="20"/>
          <w:lang w:eastAsia="fr-FR"/>
        </w:rPr>
        <w:t xml:space="preserve"> comme le flux, la température, l'angle ou la pression</w:t>
      </w:r>
      <w:r w:rsidR="0044606C">
        <w:rPr>
          <w:rFonts w:ascii="Arial" w:eastAsia="Times New Roman" w:hAnsi="Arial" w:cs="Arial"/>
          <w:sz w:val="20"/>
          <w:szCs w:val="20"/>
          <w:lang w:eastAsia="fr-FR"/>
        </w:rPr>
        <w:t>.</w:t>
      </w: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0"/>
          <w:szCs w:val="20"/>
          <w:lang w:eastAsia="fr-FR"/>
        </w:rPr>
      </w:pPr>
    </w:p>
    <w:tbl>
      <w:tblPr>
        <w:tblW w:w="0" w:type="auto"/>
        <w:tblLook w:val="04A0" w:firstRow="1" w:lastRow="0" w:firstColumn="1" w:lastColumn="0" w:noHBand="0" w:noVBand="1"/>
      </w:tblPr>
      <w:tblGrid>
        <w:gridCol w:w="686"/>
        <w:gridCol w:w="2575"/>
        <w:gridCol w:w="703"/>
        <w:gridCol w:w="2624"/>
        <w:gridCol w:w="704"/>
        <w:gridCol w:w="2341"/>
      </w:tblGrid>
      <w:tr w:rsidR="001662B0" w:rsidRPr="001662B0" w:rsidTr="00D3350C">
        <w:tc>
          <w:tcPr>
            <w:tcW w:w="714"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lang w:eastAsia="fr-FR"/>
              </w:rPr>
            </w:pPr>
            <w:r w:rsidRPr="001662B0">
              <w:rPr>
                <w:rFonts w:ascii="Arial" w:eastAsia="Times New Roman" w:hAnsi="Arial" w:cs="Arial"/>
                <w:noProof/>
                <w:lang w:eastAsia="fr-FR"/>
              </w:rPr>
              <mc:AlternateContent>
                <mc:Choice Requires="wps">
                  <w:drawing>
                    <wp:anchor distT="0" distB="0" distL="114300" distR="114300" simplePos="0" relativeHeight="251660288" behindDoc="0" locked="0" layoutInCell="1" allowOverlap="1">
                      <wp:simplePos x="0" y="0"/>
                      <wp:positionH relativeFrom="column">
                        <wp:posOffset>52070</wp:posOffset>
                      </wp:positionH>
                      <wp:positionV relativeFrom="paragraph">
                        <wp:posOffset>91440</wp:posOffset>
                      </wp:positionV>
                      <wp:extent cx="352425" cy="0"/>
                      <wp:effectExtent l="9525" t="11430" r="9525" b="17145"/>
                      <wp:wrapNone/>
                      <wp:docPr id="3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4DCED5" id="_x0000_t32" coordsize="21600,21600" o:spt="32" o:oned="t" path="m,l21600,21600e" filled="f">
                      <v:path arrowok="t" fillok="f" o:connecttype="none"/>
                      <o:lock v:ext="edit" shapetype="t"/>
                    </v:shapetype>
                    <v:shape id="Connecteur droit avec flèche 36" o:spid="_x0000_s1026" type="#_x0000_t32" style="position:absolute;margin-left:4.1pt;margin-top:7.2pt;width:2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" strokecolor="#009" strokeweight="1.5pt"/>
                  </w:pict>
                </mc:Fallback>
              </mc:AlternateContent>
            </w:r>
          </w:p>
        </w:tc>
        <w:tc>
          <w:tcPr>
            <w:tcW w:w="2655" w:type="dxa"/>
            <w:tcBorders>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Eau glacée aller</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TI</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Indicateur de température</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FI</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Indicateur de débit</w:t>
            </w:r>
          </w:p>
        </w:tc>
      </w:tr>
      <w:tr w:rsidR="001662B0" w:rsidRPr="001662B0" w:rsidTr="00D3350C">
        <w:tc>
          <w:tcPr>
            <w:tcW w:w="714"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lang w:eastAsia="fr-FR"/>
              </w:rPr>
            </w:pPr>
            <w:r w:rsidRPr="001662B0">
              <w:rPr>
                <w:rFonts w:ascii="Arial" w:eastAsia="Times New Roman" w:hAnsi="Arial" w:cs="Arial"/>
                <w:noProof/>
                <w:lang w:eastAsia="fr-FR"/>
              </w:rPr>
              <mc:AlternateContent>
                <mc:Choice Requires="wps">
                  <w:drawing>
                    <wp:anchor distT="0" distB="0" distL="114300" distR="114300" simplePos="0" relativeHeight="251661312" behindDoc="0" locked="0" layoutInCell="1" allowOverlap="1">
                      <wp:simplePos x="0" y="0"/>
                      <wp:positionH relativeFrom="column">
                        <wp:posOffset>52070</wp:posOffset>
                      </wp:positionH>
                      <wp:positionV relativeFrom="paragraph">
                        <wp:posOffset>95250</wp:posOffset>
                      </wp:positionV>
                      <wp:extent cx="352425" cy="0"/>
                      <wp:effectExtent l="9525" t="10795" r="9525" b="1778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93F7A" id="Connecteur droit avec flèche 35" o:spid="_x0000_s1026" type="#_x0000_t32" style="position:absolute;margin-left:4.1pt;margin-top:7.5pt;width:27.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" strokecolor="#0c0" strokeweight="1.5pt"/>
                  </w:pict>
                </mc:Fallback>
              </mc:AlternateContent>
            </w:r>
          </w:p>
        </w:tc>
        <w:tc>
          <w:tcPr>
            <w:tcW w:w="2655" w:type="dxa"/>
            <w:tcBorders>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Eau glacée retour</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TC</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Régulateur de température</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XV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Vanne pilotée</w:t>
            </w:r>
          </w:p>
        </w:tc>
      </w:tr>
      <w:tr w:rsidR="001662B0" w:rsidRPr="001662B0" w:rsidTr="00D3350C">
        <w:tc>
          <w:tcPr>
            <w:tcW w:w="714"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lang w:eastAsia="fr-FR"/>
              </w:rPr>
            </w:pPr>
            <w:r w:rsidRPr="001662B0">
              <w:rPr>
                <w:rFonts w:ascii="Arial" w:eastAsia="Times New Roman" w:hAnsi="Arial" w:cs="Arial"/>
                <w:noProof/>
                <w:lang w:eastAsia="fr-FR"/>
              </w:rPr>
              <mc:AlternateContent>
                <mc:Choice Requires="wps">
                  <w:drawing>
                    <wp:anchor distT="0" distB="0" distL="114300" distR="114300" simplePos="0" relativeHeight="251662336" behindDoc="0" locked="0" layoutInCell="1" allowOverlap="1">
                      <wp:simplePos x="0" y="0"/>
                      <wp:positionH relativeFrom="column">
                        <wp:posOffset>52070</wp:posOffset>
                      </wp:positionH>
                      <wp:positionV relativeFrom="paragraph">
                        <wp:posOffset>90170</wp:posOffset>
                      </wp:positionV>
                      <wp:extent cx="352425" cy="0"/>
                      <wp:effectExtent l="9525" t="10795" r="9525" b="17780"/>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DC24C" id="Connecteur droit avec flèche 34" o:spid="_x0000_s1026" type="#_x0000_t32" style="position:absolute;margin-left:4.1pt;margin-top:7.1pt;width:2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" strokecolor="#ffc000" strokeweight="1.5pt"/>
                  </w:pict>
                </mc:Fallback>
              </mc:AlternateContent>
            </w:r>
          </w:p>
        </w:tc>
        <w:tc>
          <w:tcPr>
            <w:tcW w:w="2655" w:type="dxa"/>
            <w:tcBorders>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Solvant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TT</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Transmetteur température</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PC</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Contrôleur de Pression</w:t>
            </w:r>
          </w:p>
        </w:tc>
      </w:tr>
      <w:tr w:rsidR="001662B0" w:rsidRPr="001662B0" w:rsidTr="00D3350C">
        <w:tc>
          <w:tcPr>
            <w:tcW w:w="714"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lang w:eastAsia="fr-FR"/>
              </w:rPr>
            </w:pPr>
            <w:r w:rsidRPr="001662B0">
              <w:rPr>
                <w:rFonts w:ascii="Arial" w:eastAsia="Times New Roman" w:hAnsi="Arial" w:cs="Arial"/>
                <w:noProof/>
                <w:lang w:eastAsia="fr-FR"/>
              </w:rPr>
              <mc:AlternateContent>
                <mc:Choice Requires="wps">
                  <w:drawing>
                    <wp:anchor distT="0" distB="0" distL="114300" distR="114300" simplePos="0" relativeHeight="251664384" behindDoc="0" locked="0" layoutInCell="1" allowOverlap="1">
                      <wp:simplePos x="0" y="0"/>
                      <wp:positionH relativeFrom="column">
                        <wp:posOffset>52070</wp:posOffset>
                      </wp:positionH>
                      <wp:positionV relativeFrom="paragraph">
                        <wp:posOffset>85090</wp:posOffset>
                      </wp:positionV>
                      <wp:extent cx="352425" cy="0"/>
                      <wp:effectExtent l="9525" t="10795" r="9525" b="17780"/>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99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9585D" id="Connecteur droit avec flèche 33" o:spid="_x0000_s1026" type="#_x0000_t32" style="position:absolute;margin-left:4.1pt;margin-top:6.7pt;width:27.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" strokecolor="#936" strokeweight="1.5pt"/>
                  </w:pict>
                </mc:Fallback>
              </mc:AlternateContent>
            </w:r>
          </w:p>
        </w:tc>
        <w:tc>
          <w:tcPr>
            <w:tcW w:w="2655" w:type="dxa"/>
            <w:tcBorders>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Condensat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TSH</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Seuil de température</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ZSO</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Seuil de position ouverte</w:t>
            </w:r>
          </w:p>
        </w:tc>
      </w:tr>
      <w:tr w:rsidR="001662B0" w:rsidRPr="001662B0" w:rsidTr="00D3350C">
        <w:tc>
          <w:tcPr>
            <w:tcW w:w="714"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lang w:eastAsia="fr-FR"/>
              </w:rPr>
            </w:pPr>
            <w:r w:rsidRPr="001662B0">
              <w:rPr>
                <w:rFonts w:ascii="Arial" w:eastAsia="Times New Roman" w:hAnsi="Arial" w:cs="Arial"/>
                <w:noProof/>
                <w:lang w:eastAsia="fr-FR"/>
              </w:rPr>
              <mc:AlternateContent>
                <mc:Choice Requires="wps">
                  <w:drawing>
                    <wp:anchor distT="0" distB="0" distL="114300" distR="114300" simplePos="0" relativeHeight="251665408" behindDoc="0" locked="0" layoutInCell="1" allowOverlap="1">
                      <wp:simplePos x="0" y="0"/>
                      <wp:positionH relativeFrom="column">
                        <wp:posOffset>52070</wp:posOffset>
                      </wp:positionH>
                      <wp:positionV relativeFrom="paragraph">
                        <wp:posOffset>89535</wp:posOffset>
                      </wp:positionV>
                      <wp:extent cx="352425" cy="0"/>
                      <wp:effectExtent l="9525" t="10795" r="9525" b="17780"/>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A3839" id="Connecteur droit avec flèche 32" o:spid="_x0000_s1026" type="#_x0000_t32" style="position:absolute;margin-left:4.1pt;margin-top:7.05pt;width:2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" strokecolor="red" strokeweight="1.5pt"/>
                  </w:pict>
                </mc:Fallback>
              </mc:AlternateContent>
            </w:r>
          </w:p>
        </w:tc>
        <w:tc>
          <w:tcPr>
            <w:tcW w:w="2655"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Vapeur</w:t>
            </w:r>
          </w:p>
        </w:tc>
        <w:tc>
          <w:tcPr>
            <w:tcW w:w="708" w:type="dxa"/>
            <w:tcBorders>
              <w:top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p>
        </w:tc>
        <w:tc>
          <w:tcPr>
            <w:tcW w:w="2694" w:type="dxa"/>
            <w:tcBorders>
              <w:top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ZSC</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Seuil de position fermée</w:t>
            </w:r>
          </w:p>
        </w:tc>
      </w:tr>
      <w:tr w:rsidR="001662B0" w:rsidRPr="001662B0" w:rsidTr="00D3350C">
        <w:tc>
          <w:tcPr>
            <w:tcW w:w="714"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lang w:eastAsia="fr-FR"/>
              </w:rPr>
            </w:pPr>
            <w:r w:rsidRPr="001662B0">
              <w:rPr>
                <w:rFonts w:ascii="Arial" w:eastAsia="Times New Roman" w:hAnsi="Arial" w:cs="Arial"/>
                <w:noProof/>
                <w:lang w:eastAsia="fr-FR"/>
              </w:rPr>
              <mc:AlternateContent>
                <mc:Choice Requires="wps">
                  <w:drawing>
                    <wp:anchor distT="0" distB="0" distL="114300" distR="114300" simplePos="0" relativeHeight="251666432" behindDoc="0" locked="0" layoutInCell="1" allowOverlap="1">
                      <wp:simplePos x="0" y="0"/>
                      <wp:positionH relativeFrom="column">
                        <wp:posOffset>52070</wp:posOffset>
                      </wp:positionH>
                      <wp:positionV relativeFrom="paragraph">
                        <wp:posOffset>84455</wp:posOffset>
                      </wp:positionV>
                      <wp:extent cx="352425" cy="0"/>
                      <wp:effectExtent l="9525" t="10160" r="9525" b="18415"/>
                      <wp:wrapNone/>
                      <wp:docPr id="31"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99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278A8" id="Connecteur droit avec flèche 31" o:spid="_x0000_s1026" type="#_x0000_t32" style="position:absolute;margin-left:4.1pt;margin-top:6.65pt;width:27.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" strokecolor="#09c" strokeweight="1.5pt"/>
                  </w:pict>
                </mc:Fallback>
              </mc:AlternateContent>
            </w:r>
          </w:p>
        </w:tc>
        <w:tc>
          <w:tcPr>
            <w:tcW w:w="2655"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Air comprimé</w:t>
            </w:r>
          </w:p>
        </w:tc>
        <w:tc>
          <w:tcPr>
            <w:tcW w:w="708"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p>
        </w:tc>
        <w:tc>
          <w:tcPr>
            <w:tcW w:w="2694"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p>
        </w:tc>
        <w:tc>
          <w:tcPr>
            <w:tcW w:w="708" w:type="dxa"/>
            <w:tcBorders>
              <w:top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p>
        </w:tc>
        <w:tc>
          <w:tcPr>
            <w:tcW w:w="2410" w:type="dxa"/>
            <w:tcBorders>
              <w:top w:val="single" w:sz="4" w:space="0" w:color="auto"/>
            </w:tcBorders>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p>
        </w:tc>
      </w:tr>
      <w:tr w:rsidR="001662B0" w:rsidRPr="001662B0" w:rsidTr="00D3350C">
        <w:tc>
          <w:tcPr>
            <w:tcW w:w="714"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lang w:eastAsia="fr-FR"/>
              </w:rPr>
            </w:pPr>
            <w:r w:rsidRPr="001662B0">
              <w:rPr>
                <w:rFonts w:ascii="Arial" w:eastAsia="Times New Roman" w:hAnsi="Arial" w:cs="Arial"/>
                <w:noProof/>
                <w:lang w:eastAsia="fr-FR"/>
              </w:rPr>
              <mc:AlternateContent>
                <mc:Choice Requires="wps">
                  <w:drawing>
                    <wp:anchor distT="0" distB="0" distL="114300" distR="114300" simplePos="0" relativeHeight="251663360" behindDoc="0" locked="0" layoutInCell="1" allowOverlap="1">
                      <wp:simplePos x="0" y="0"/>
                      <wp:positionH relativeFrom="column">
                        <wp:posOffset>52070</wp:posOffset>
                      </wp:positionH>
                      <wp:positionV relativeFrom="paragraph">
                        <wp:posOffset>79375</wp:posOffset>
                      </wp:positionV>
                      <wp:extent cx="352425" cy="0"/>
                      <wp:effectExtent l="9525" t="13335" r="9525" b="152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99272" id="Connecteur droit avec flèche 30" o:spid="_x0000_s1026" type="#_x0000_t32" style="position:absolute;margin-left:4.1pt;margin-top:6.25pt;width:27.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" strokeweight="1.5pt"/>
                  </w:pict>
                </mc:Fallback>
              </mc:AlternateContent>
            </w:r>
          </w:p>
        </w:tc>
        <w:tc>
          <w:tcPr>
            <w:tcW w:w="2655"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r w:rsidRPr="001662B0">
              <w:rPr>
                <w:rFonts w:ascii="Arial" w:eastAsia="Times New Roman" w:hAnsi="Arial" w:cs="Arial"/>
                <w:sz w:val="20"/>
                <w:szCs w:val="20"/>
                <w:lang w:eastAsia="fr-FR"/>
              </w:rPr>
              <w:t>Encre</w:t>
            </w:r>
          </w:p>
        </w:tc>
        <w:tc>
          <w:tcPr>
            <w:tcW w:w="708"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p>
        </w:tc>
        <w:tc>
          <w:tcPr>
            <w:tcW w:w="2694"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p>
        </w:tc>
        <w:tc>
          <w:tcPr>
            <w:tcW w:w="708"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p>
        </w:tc>
        <w:tc>
          <w:tcPr>
            <w:tcW w:w="2410" w:type="dxa"/>
            <w:shd w:val="clear" w:color="auto" w:fill="auto"/>
          </w:tcPr>
          <w:p w:rsidR="001662B0" w:rsidRPr="001662B0" w:rsidRDefault="001662B0" w:rsidP="001662B0">
            <w:pPr>
              <w:widowControl w:val="0"/>
              <w:autoSpaceDE w:val="0"/>
              <w:autoSpaceDN w:val="0"/>
              <w:adjustRightInd w:val="0"/>
              <w:spacing w:after="0" w:line="240" w:lineRule="auto"/>
              <w:jc w:val="both"/>
              <w:rPr>
                <w:rFonts w:ascii="Arial" w:eastAsia="Times New Roman" w:hAnsi="Arial" w:cs="Arial"/>
                <w:sz w:val="20"/>
                <w:szCs w:val="20"/>
                <w:lang w:eastAsia="fr-FR"/>
              </w:rPr>
            </w:pPr>
          </w:p>
        </w:tc>
      </w:tr>
    </w:tbl>
    <w:p w:rsidR="001662B0" w:rsidRPr="001662B0" w:rsidRDefault="001662B0" w:rsidP="001662B0">
      <w:pPr>
        <w:pBdr>
          <w:bottom w:val="single" w:sz="4" w:space="1" w:color="auto"/>
        </w:pBdr>
        <w:jc w:val="both"/>
        <w:rPr>
          <w:rFonts w:ascii="Arial" w:hAnsi="Arial" w:cs="Arial"/>
          <w:b/>
          <w:sz w:val="28"/>
          <w:szCs w:val="28"/>
        </w:rPr>
      </w:pPr>
      <w:r w:rsidRPr="001662B0">
        <w:rPr>
          <w:rFonts w:ascii="Arial" w:eastAsia="Times New Roman" w:hAnsi="Arial" w:cs="Arial"/>
          <w:sz w:val="24"/>
          <w:szCs w:val="24"/>
          <w:lang w:eastAsia="fr-FR"/>
        </w:rPr>
        <w:br w:type="page"/>
      </w:r>
      <w:r w:rsidRPr="001662B0">
        <w:rPr>
          <w:rFonts w:ascii="Arial" w:hAnsi="Arial" w:cs="Arial"/>
          <w:b/>
          <w:sz w:val="28"/>
          <w:szCs w:val="28"/>
        </w:rPr>
        <w:t>Document technique DT16 : la méthodologie HAZOP</w:t>
      </w:r>
      <w:r w:rsidR="00000C22">
        <w:rPr>
          <w:rFonts w:ascii="Arial" w:hAnsi="Arial" w:cs="Arial"/>
          <w:b/>
          <w:sz w:val="28"/>
          <w:szCs w:val="28"/>
        </w:rPr>
        <w:t>.</w:t>
      </w: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4"/>
          <w:szCs w:val="24"/>
          <w:lang w:eastAsia="fr-FR"/>
        </w:rPr>
      </w:pPr>
    </w:p>
    <w:p w:rsidR="001662B0" w:rsidRPr="001662B0" w:rsidRDefault="00000C22"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La méthodologie </w:t>
      </w:r>
      <w:r w:rsidR="001662B0" w:rsidRPr="001662B0">
        <w:rPr>
          <w:rFonts w:ascii="Arial" w:eastAsia="Times New Roman" w:hAnsi="Arial" w:cs="Arial"/>
          <w:sz w:val="24"/>
          <w:szCs w:val="24"/>
          <w:lang w:eastAsia="fr-FR"/>
        </w:rPr>
        <w:t>HAZOP est basée sur :</w:t>
      </w:r>
    </w:p>
    <w:p w:rsidR="001662B0" w:rsidRPr="001662B0" w:rsidRDefault="001662B0" w:rsidP="003B0704">
      <w:pPr>
        <w:widowControl w:val="0"/>
        <w:autoSpaceDE w:val="0"/>
        <w:autoSpaceDN w:val="0"/>
        <w:adjustRightInd w:val="0"/>
        <w:spacing w:after="0" w:line="288" w:lineRule="auto"/>
        <w:ind w:firstLine="708"/>
        <w:jc w:val="both"/>
        <w:rPr>
          <w:rFonts w:ascii="Arial" w:eastAsia="Times New Roman" w:hAnsi="Arial" w:cs="Arial"/>
          <w:sz w:val="24"/>
          <w:szCs w:val="24"/>
          <w:lang w:eastAsia="fr-FR"/>
        </w:rPr>
      </w:pPr>
      <w:r w:rsidRPr="001662B0">
        <w:rPr>
          <w:rFonts w:ascii="Arial" w:eastAsia="Times New Roman" w:hAnsi="Arial" w:cs="Arial"/>
          <w:sz w:val="24"/>
          <w:szCs w:val="24"/>
          <w:lang w:eastAsia="fr-FR"/>
        </w:rPr>
        <w:t>- la recherche de toutes les causes de dérive des di</w:t>
      </w:r>
      <w:r w:rsidR="00000C22">
        <w:rPr>
          <w:rFonts w:ascii="Arial" w:eastAsia="Times New Roman" w:hAnsi="Arial" w:cs="Arial"/>
          <w:sz w:val="24"/>
          <w:szCs w:val="24"/>
          <w:lang w:eastAsia="fr-FR"/>
        </w:rPr>
        <w:t>fférents paramètres opératoires ;</w:t>
      </w:r>
    </w:p>
    <w:p w:rsidR="001662B0" w:rsidRPr="001662B0" w:rsidRDefault="001662B0" w:rsidP="003B0704">
      <w:pPr>
        <w:widowControl w:val="0"/>
        <w:autoSpaceDE w:val="0"/>
        <w:autoSpaceDN w:val="0"/>
        <w:adjustRightInd w:val="0"/>
        <w:spacing w:after="0" w:line="288" w:lineRule="auto"/>
        <w:ind w:firstLine="708"/>
        <w:jc w:val="both"/>
        <w:rPr>
          <w:rFonts w:ascii="Arial" w:eastAsia="Times New Roman" w:hAnsi="Arial" w:cs="Arial"/>
          <w:sz w:val="24"/>
          <w:szCs w:val="24"/>
          <w:lang w:eastAsia="fr-FR"/>
        </w:rPr>
      </w:pPr>
      <w:r w:rsidRPr="001662B0">
        <w:rPr>
          <w:rFonts w:ascii="Arial" w:eastAsia="Times New Roman" w:hAnsi="Arial" w:cs="Arial"/>
          <w:sz w:val="24"/>
          <w:szCs w:val="24"/>
          <w:lang w:eastAsia="fr-FR"/>
        </w:rPr>
        <w:t xml:space="preserve">- l’analyse des conséquences liées à ces </w:t>
      </w:r>
      <w:r w:rsidR="00000C22">
        <w:rPr>
          <w:rFonts w:ascii="Arial" w:eastAsia="Times New Roman" w:hAnsi="Arial" w:cs="Arial"/>
          <w:sz w:val="24"/>
          <w:szCs w:val="24"/>
          <w:lang w:eastAsia="fr-FR"/>
        </w:rPr>
        <w:t>dérives ;</w:t>
      </w:r>
    </w:p>
    <w:p w:rsidR="001662B0" w:rsidRPr="001662B0" w:rsidRDefault="001662B0" w:rsidP="003B0704">
      <w:pPr>
        <w:widowControl w:val="0"/>
        <w:autoSpaceDE w:val="0"/>
        <w:autoSpaceDN w:val="0"/>
        <w:adjustRightInd w:val="0"/>
        <w:spacing w:after="0" w:line="288" w:lineRule="auto"/>
        <w:ind w:firstLine="708"/>
        <w:jc w:val="both"/>
        <w:rPr>
          <w:rFonts w:ascii="Arial" w:eastAsia="Times New Roman" w:hAnsi="Arial" w:cs="Arial"/>
          <w:sz w:val="24"/>
          <w:szCs w:val="24"/>
          <w:lang w:eastAsia="fr-FR"/>
        </w:rPr>
      </w:pPr>
      <w:r w:rsidRPr="001662B0">
        <w:rPr>
          <w:rFonts w:ascii="Arial" w:eastAsia="Times New Roman" w:hAnsi="Arial" w:cs="Arial"/>
          <w:sz w:val="24"/>
          <w:szCs w:val="24"/>
          <w:lang w:eastAsia="fr-FR"/>
        </w:rPr>
        <w:t>- les moyens de correction ou de protection à apporter, si nécessaire.</w:t>
      </w: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4"/>
          <w:szCs w:val="24"/>
          <w:lang w:eastAsia="fr-FR"/>
        </w:rPr>
      </w:pPr>
    </w:p>
    <w:p w:rsidR="001662B0" w:rsidRPr="001662B0" w:rsidRDefault="001662B0"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662B0">
        <w:rPr>
          <w:rFonts w:ascii="Arial" w:eastAsia="Times New Roman" w:hAnsi="Arial" w:cs="Arial"/>
          <w:sz w:val="24"/>
          <w:szCs w:val="24"/>
          <w:lang w:eastAsia="fr-FR"/>
        </w:rPr>
        <w:t>L’HAZOP permet l’identification systématique des problèmes d’exploitation et d’entretien, et facilite les études pour apporter des corrections ou de protections au système étudié. En ingénierie industrielle, cette étude est utilisée dès le début des études de réalisation sur les plans de circulation des fluides, schémas d’utilités et diagrammes d’interconnexions.</w:t>
      </w:r>
    </w:p>
    <w:p w:rsidR="001662B0" w:rsidRPr="001662B0" w:rsidRDefault="001662B0"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662B0">
        <w:rPr>
          <w:rFonts w:ascii="Arial" w:eastAsia="Times New Roman" w:hAnsi="Arial" w:cs="Arial"/>
          <w:sz w:val="24"/>
          <w:szCs w:val="24"/>
          <w:lang w:eastAsia="fr-FR"/>
        </w:rPr>
        <w:t>Pour chaque partie du système examiné, la génération des dérives est effectuée de manière systématique par la conjonction de mots clés comme par exemple « Pas de » ; « Plus de » ; « Moins de » ; « Trop de » et des paramètres associés au système étudié. Des paramètres couramment rencontrés concernent la température, la pression, le débit, la concentration mais également le temps ou des opérations à effectuer.</w:t>
      </w: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4"/>
          <w:szCs w:val="24"/>
          <w:lang w:eastAsia="fr-FR"/>
        </w:rPr>
      </w:pPr>
    </w:p>
    <w:p w:rsidR="001662B0" w:rsidRPr="001662B0" w:rsidRDefault="001662B0" w:rsidP="009A76EB">
      <w:pPr>
        <w:widowControl w:val="0"/>
        <w:autoSpaceDE w:val="0"/>
        <w:autoSpaceDN w:val="0"/>
        <w:adjustRightInd w:val="0"/>
        <w:spacing w:after="0" w:line="288" w:lineRule="auto"/>
        <w:ind w:firstLine="567"/>
        <w:jc w:val="both"/>
        <w:rPr>
          <w:rFonts w:ascii="Arial" w:eastAsia="Times New Roman" w:hAnsi="Arial" w:cs="Arial"/>
          <w:sz w:val="24"/>
          <w:szCs w:val="24"/>
          <w:lang w:eastAsia="fr-FR"/>
        </w:rPr>
      </w:pPr>
      <w:r w:rsidRPr="001662B0">
        <w:rPr>
          <w:rFonts w:ascii="Arial" w:eastAsia="Times New Roman" w:hAnsi="Arial" w:cs="Arial"/>
          <w:sz w:val="24"/>
          <w:szCs w:val="24"/>
          <w:lang w:eastAsia="fr-FR"/>
        </w:rPr>
        <w:t>La méthodologie HAZOP repose sur un travail en groupe pluridisciplinaire. Il doit ainsi s’attacher à déterminer les causes et les conséquences potentielles de chacune de ces dérives et à identifier les moyens existants permettant de détecter ces dérives, d’en prévenir l’occurrence ou d’en limiter les effets. Le cas échéant, le groupe de travail peut proposer des mesures correctives à engager en vue de tendre vers plus de sécurité.</w:t>
      </w: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4"/>
          <w:szCs w:val="24"/>
          <w:lang w:eastAsia="fr-FR"/>
        </w:rPr>
      </w:pP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4"/>
          <w:szCs w:val="24"/>
          <w:lang w:eastAsia="fr-FR"/>
        </w:rPr>
      </w:pPr>
    </w:p>
    <w:p w:rsidR="001662B0" w:rsidRPr="001662B0" w:rsidRDefault="001662B0" w:rsidP="001662B0">
      <w:pPr>
        <w:pBdr>
          <w:bottom w:val="single" w:sz="4" w:space="1" w:color="auto"/>
        </w:pBdr>
        <w:jc w:val="both"/>
        <w:rPr>
          <w:rFonts w:ascii="Arial" w:hAnsi="Arial" w:cs="Arial"/>
          <w:b/>
          <w:sz w:val="28"/>
          <w:szCs w:val="28"/>
        </w:rPr>
      </w:pPr>
      <w:r w:rsidRPr="001662B0">
        <w:rPr>
          <w:rFonts w:ascii="Arial" w:hAnsi="Arial" w:cs="Arial"/>
          <w:b/>
          <w:sz w:val="28"/>
          <w:szCs w:val="28"/>
        </w:rPr>
        <w:t xml:space="preserve">Document technique </w:t>
      </w:r>
      <w:bookmarkStart w:id="5" w:name="_Hlk523867881"/>
      <w:r w:rsidRPr="001662B0">
        <w:rPr>
          <w:rFonts w:ascii="Arial" w:hAnsi="Arial" w:cs="Arial"/>
          <w:b/>
          <w:sz w:val="28"/>
          <w:szCs w:val="28"/>
        </w:rPr>
        <w:t>DT17 : bonnes pratiques lors d’interventions en zones ATEX</w:t>
      </w:r>
      <w:r w:rsidR="00000C22">
        <w:rPr>
          <w:rFonts w:ascii="Arial" w:hAnsi="Arial" w:cs="Arial"/>
          <w:b/>
          <w:sz w:val="28"/>
          <w:szCs w:val="28"/>
        </w:rPr>
        <w:t>.</w:t>
      </w:r>
    </w:p>
    <w:bookmarkEnd w:id="5"/>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4"/>
          <w:szCs w:val="24"/>
          <w:lang w:eastAsia="fr-FR"/>
        </w:rPr>
      </w:pP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4"/>
          <w:szCs w:val="24"/>
          <w:lang w:eastAsia="fr-FR"/>
        </w:rPr>
      </w:pPr>
      <w:r w:rsidRPr="001662B0">
        <w:rPr>
          <w:rFonts w:ascii="Times New Roman" w:eastAsia="Times New Roman" w:hAnsi="Times New Roman" w:cs="Times New Roman"/>
          <w:noProof/>
          <w:sz w:val="20"/>
          <w:szCs w:val="20"/>
          <w:lang w:eastAsia="fr-FR"/>
        </w:rPr>
        <w:drawing>
          <wp:inline distT="0" distB="0" distL="0" distR="0">
            <wp:extent cx="6116955" cy="242760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l="2119" t="18436" r="21342" b="27249"/>
                    <a:stretch>
                      <a:fillRect/>
                    </a:stretch>
                  </pic:blipFill>
                  <pic:spPr bwMode="auto">
                    <a:xfrm>
                      <a:off x="0" y="0"/>
                      <a:ext cx="6116955" cy="2427605"/>
                    </a:xfrm>
                    <a:prstGeom prst="rect">
                      <a:avLst/>
                    </a:prstGeom>
                    <a:noFill/>
                    <a:ln>
                      <a:noFill/>
                    </a:ln>
                  </pic:spPr>
                </pic:pic>
              </a:graphicData>
            </a:graphic>
          </wp:inline>
        </w:drawing>
      </w: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4"/>
          <w:szCs w:val="24"/>
          <w:lang w:eastAsia="fr-FR"/>
        </w:rPr>
      </w:pP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4"/>
          <w:szCs w:val="24"/>
          <w:lang w:eastAsia="fr-FR"/>
        </w:rPr>
      </w:pPr>
    </w:p>
    <w:p w:rsidR="001662B0" w:rsidRPr="001662B0" w:rsidRDefault="000F06DB" w:rsidP="001662B0">
      <w:pPr>
        <w:pBdr>
          <w:bottom w:val="single" w:sz="4" w:space="1" w:color="auto"/>
        </w:pBdr>
        <w:jc w:val="both"/>
        <w:rPr>
          <w:rFonts w:ascii="Arial" w:hAnsi="Arial" w:cs="Arial"/>
          <w:b/>
          <w:sz w:val="28"/>
          <w:szCs w:val="28"/>
        </w:rPr>
      </w:pPr>
      <w:r>
        <w:rPr>
          <w:rFonts w:ascii="Arial" w:hAnsi="Arial" w:cs="Arial"/>
          <w:b/>
          <w:sz w:val="28"/>
          <w:szCs w:val="28"/>
        </w:rPr>
        <w:t>Document technique DT18</w:t>
      </w:r>
      <w:r w:rsidR="001662B0" w:rsidRPr="001662B0">
        <w:rPr>
          <w:rFonts w:ascii="Arial" w:hAnsi="Arial" w:cs="Arial"/>
          <w:b/>
          <w:sz w:val="28"/>
          <w:szCs w:val="28"/>
        </w:rPr>
        <w:t> : extrait d’une fiche de donnée de sécurité du solvant (rubriques 1 à 10)</w:t>
      </w:r>
      <w:r w:rsidR="00000C22">
        <w:rPr>
          <w:rFonts w:ascii="Arial" w:hAnsi="Arial" w:cs="Arial"/>
          <w:b/>
          <w:sz w:val="28"/>
          <w:szCs w:val="28"/>
        </w:rPr>
        <w:t>.</w:t>
      </w:r>
    </w:p>
    <w:p w:rsidR="001662B0" w:rsidRPr="001662B0" w:rsidRDefault="001662B0" w:rsidP="001662B0">
      <w:pPr>
        <w:widowControl w:val="0"/>
        <w:autoSpaceDE w:val="0"/>
        <w:autoSpaceDN w:val="0"/>
        <w:adjustRightInd w:val="0"/>
        <w:spacing w:after="0" w:line="288" w:lineRule="auto"/>
        <w:jc w:val="both"/>
        <w:rPr>
          <w:rFonts w:ascii="Arial" w:eastAsia="Times New Roman" w:hAnsi="Arial" w:cs="Arial"/>
          <w:sz w:val="24"/>
          <w:szCs w:val="24"/>
          <w:lang w:eastAsia="fr-FR"/>
        </w:rPr>
      </w:pP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20"/>
          <w:szCs w:val="20"/>
          <w:lang w:eastAsia="fr-FR"/>
        </w:rPr>
      </w:pPr>
      <w:r w:rsidRPr="001662B0">
        <w:rPr>
          <w:rFonts w:ascii="Arial" w:eastAsia="Times New Roman" w:hAnsi="Arial" w:cs="Arial"/>
          <w:color w:val="FF0000"/>
          <w:sz w:val="40"/>
          <w:szCs w:val="40"/>
          <w:lang w:eastAsia="fr-FR"/>
        </w:rPr>
        <w:t>BOBINE</w:t>
      </w:r>
      <w:r w:rsidRPr="001662B0">
        <w:rPr>
          <w:rFonts w:ascii="Arial" w:eastAsia="Times New Roman" w:hAnsi="Arial" w:cs="Arial"/>
          <w:sz w:val="20"/>
          <w:szCs w:val="20"/>
          <w:lang w:eastAsia="fr-FR"/>
        </w:rPr>
        <w:tab/>
      </w:r>
      <w:r w:rsidRPr="001662B0">
        <w:rPr>
          <w:rFonts w:ascii="Arial" w:eastAsia="Times New Roman" w:hAnsi="Arial" w:cs="Arial"/>
          <w:sz w:val="20"/>
          <w:szCs w:val="20"/>
          <w:lang w:eastAsia="fr-FR"/>
        </w:rPr>
        <w:tab/>
      </w:r>
      <w:r w:rsidRPr="001662B0">
        <w:rPr>
          <w:rFonts w:ascii="Arial" w:eastAsia="Times New Roman" w:hAnsi="Arial" w:cs="Arial"/>
          <w:b/>
          <w:sz w:val="40"/>
          <w:szCs w:val="40"/>
          <w:lang w:eastAsia="fr-FR"/>
        </w:rPr>
        <w:t>METHYL ETHYL KETONE</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20"/>
          <w:szCs w:val="20"/>
          <w:lang w:eastAsia="fr-FR"/>
        </w:rPr>
      </w:pPr>
      <w:r w:rsidRPr="001662B0">
        <w:rPr>
          <w:rFonts w:ascii="Arial" w:eastAsia="Times New Roman" w:hAnsi="Arial" w:cs="Arial"/>
          <w:sz w:val="20"/>
          <w:szCs w:val="20"/>
          <w:lang w:eastAsia="fr-FR"/>
        </w:rPr>
        <w:tab/>
      </w:r>
      <w:r w:rsidRPr="001662B0">
        <w:rPr>
          <w:rFonts w:ascii="Arial" w:eastAsia="Times New Roman" w:hAnsi="Arial" w:cs="Arial"/>
          <w:sz w:val="20"/>
          <w:szCs w:val="20"/>
          <w:lang w:eastAsia="fr-FR"/>
        </w:rPr>
        <w:tab/>
      </w:r>
      <w:r w:rsidRPr="001662B0">
        <w:rPr>
          <w:rFonts w:ascii="Arial" w:eastAsia="Times New Roman" w:hAnsi="Arial" w:cs="Arial"/>
          <w:sz w:val="20"/>
          <w:szCs w:val="20"/>
          <w:lang w:eastAsia="fr-FR"/>
        </w:rPr>
        <w:tab/>
      </w:r>
      <w:r w:rsidRPr="001662B0">
        <w:rPr>
          <w:rFonts w:ascii="Arial" w:eastAsia="Times New Roman" w:hAnsi="Arial" w:cs="Arial"/>
          <w:sz w:val="20"/>
          <w:szCs w:val="20"/>
          <w:lang w:eastAsia="fr-FR"/>
        </w:rPr>
        <w:tab/>
        <w:t>Fiche de donnée de sécurité</w:t>
      </w:r>
    </w:p>
    <w:p w:rsidR="001662B0" w:rsidRPr="001662B0" w:rsidRDefault="001662B0" w:rsidP="001662B0">
      <w:pPr>
        <w:widowControl w:val="0"/>
        <w:autoSpaceDE w:val="0"/>
        <w:autoSpaceDN w:val="0"/>
        <w:adjustRightInd w:val="0"/>
        <w:spacing w:before="60" w:after="60" w:line="240" w:lineRule="auto"/>
        <w:ind w:left="2832"/>
        <w:rPr>
          <w:rFonts w:ascii="Arial" w:eastAsia="Times New Roman" w:hAnsi="Arial" w:cs="Arial"/>
          <w:sz w:val="16"/>
          <w:szCs w:val="16"/>
          <w:lang w:eastAsia="fr-FR"/>
        </w:rPr>
      </w:pPr>
      <w:r w:rsidRPr="001662B0">
        <w:rPr>
          <w:rFonts w:ascii="Arial" w:eastAsia="Times New Roman" w:hAnsi="Arial" w:cs="Arial"/>
          <w:sz w:val="16"/>
          <w:szCs w:val="16"/>
          <w:lang w:eastAsia="fr-FR"/>
        </w:rPr>
        <w:t>Conforme au règlement CE N°1907/20016 (REACH° tel que modifié par le règlement (UE) 2015/830</w:t>
      </w:r>
    </w:p>
    <w:p w:rsidR="001662B0" w:rsidRPr="001662B0" w:rsidRDefault="001662B0" w:rsidP="001662B0">
      <w:pPr>
        <w:widowControl w:val="0"/>
        <w:autoSpaceDE w:val="0"/>
        <w:autoSpaceDN w:val="0"/>
        <w:adjustRightInd w:val="0"/>
        <w:spacing w:before="60" w:after="60" w:line="240" w:lineRule="auto"/>
        <w:ind w:left="2832"/>
        <w:rPr>
          <w:rFonts w:ascii="Arial" w:eastAsia="Times New Roman" w:hAnsi="Arial" w:cs="Arial"/>
          <w:sz w:val="16"/>
          <w:szCs w:val="16"/>
          <w:lang w:eastAsia="fr-FR"/>
        </w:rPr>
      </w:pPr>
      <w:r w:rsidRPr="001662B0">
        <w:rPr>
          <w:rFonts w:ascii="Arial" w:eastAsia="Times New Roman" w:hAnsi="Arial" w:cs="Arial"/>
          <w:sz w:val="16"/>
          <w:szCs w:val="16"/>
          <w:lang w:eastAsia="fr-FR"/>
        </w:rPr>
        <w:t>Date d’émission : 25/05/2018</w:t>
      </w:r>
    </w:p>
    <w:p w:rsidR="001662B0" w:rsidRPr="001662B0" w:rsidRDefault="001662B0" w:rsidP="001662B0">
      <w:pPr>
        <w:widowControl w:val="0"/>
        <w:autoSpaceDE w:val="0"/>
        <w:autoSpaceDN w:val="0"/>
        <w:adjustRightInd w:val="0"/>
        <w:spacing w:before="60" w:after="60" w:line="240" w:lineRule="auto"/>
        <w:ind w:left="2832"/>
        <w:rPr>
          <w:rFonts w:ascii="Arial" w:eastAsia="Times New Roman" w:hAnsi="Arial" w:cs="Arial"/>
          <w:sz w:val="16"/>
          <w:szCs w:val="16"/>
          <w:lang w:eastAsia="fr-FR"/>
        </w:rPr>
      </w:pPr>
    </w:p>
    <w:p w:rsidR="001662B0" w:rsidRPr="001662B0" w:rsidRDefault="001662B0" w:rsidP="001662B0">
      <w:pPr>
        <w:widowControl w:val="0"/>
        <w:shd w:val="clear" w:color="auto" w:fill="FF0000"/>
        <w:autoSpaceDE w:val="0"/>
        <w:autoSpaceDN w:val="0"/>
        <w:adjustRightInd w:val="0"/>
        <w:spacing w:before="60" w:after="60" w:line="240" w:lineRule="auto"/>
        <w:rPr>
          <w:rFonts w:ascii="Arial" w:eastAsia="Times New Roman" w:hAnsi="Arial" w:cs="Arial"/>
          <w:b/>
          <w:color w:val="FFFFFF"/>
          <w:sz w:val="20"/>
          <w:szCs w:val="20"/>
          <w:lang w:eastAsia="fr-FR"/>
        </w:rPr>
      </w:pPr>
      <w:r w:rsidRPr="001662B0">
        <w:rPr>
          <w:rFonts w:ascii="Arial" w:eastAsia="Times New Roman" w:hAnsi="Arial" w:cs="Arial"/>
          <w:b/>
          <w:color w:val="FFFFFF"/>
          <w:sz w:val="20"/>
          <w:szCs w:val="20"/>
          <w:lang w:eastAsia="fr-FR"/>
        </w:rPr>
        <w:t xml:space="preserve">RUBRIQUE 1 : Identification de la substance/du mélange et de la société d’entreprise </w:t>
      </w:r>
    </w:p>
    <w:p w:rsidR="001662B0" w:rsidRPr="00970D46" w:rsidRDefault="00970D46" w:rsidP="001662B0">
      <w:pPr>
        <w:widowControl w:val="0"/>
        <w:autoSpaceDE w:val="0"/>
        <w:autoSpaceDN w:val="0"/>
        <w:adjustRightInd w:val="0"/>
        <w:spacing w:before="60" w:after="6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w:t>
      </w:r>
      <w:r w:rsidRPr="00970D46">
        <w:rPr>
          <w:rFonts w:ascii="Arial" w:eastAsia="Times New Roman" w:hAnsi="Arial" w:cs="Arial"/>
          <w:b/>
          <w:sz w:val="20"/>
          <w:szCs w:val="20"/>
          <w:lang w:eastAsia="fr-FR"/>
        </w:rPr>
        <w:t>…</w:t>
      </w:r>
      <w:r>
        <w:rPr>
          <w:rFonts w:ascii="Arial" w:eastAsia="Times New Roman" w:hAnsi="Arial" w:cs="Arial"/>
          <w:b/>
          <w:sz w:val="20"/>
          <w:szCs w:val="20"/>
          <w:lang w:eastAsia="fr-FR"/>
        </w:rPr>
        <w:t>]</w:t>
      </w:r>
    </w:p>
    <w:p w:rsidR="001662B0" w:rsidRPr="001662B0" w:rsidRDefault="001662B0" w:rsidP="001662B0">
      <w:pPr>
        <w:widowControl w:val="0"/>
        <w:shd w:val="clear" w:color="auto" w:fill="FF0000"/>
        <w:autoSpaceDE w:val="0"/>
        <w:autoSpaceDN w:val="0"/>
        <w:adjustRightInd w:val="0"/>
        <w:spacing w:before="60" w:after="60" w:line="240" w:lineRule="auto"/>
        <w:rPr>
          <w:rFonts w:ascii="Arial" w:eastAsia="Times New Roman" w:hAnsi="Arial" w:cs="Arial"/>
          <w:b/>
          <w:color w:val="FFFFFF"/>
          <w:sz w:val="20"/>
          <w:szCs w:val="20"/>
          <w:lang w:eastAsia="fr-FR"/>
        </w:rPr>
      </w:pPr>
      <w:r w:rsidRPr="001662B0">
        <w:rPr>
          <w:rFonts w:ascii="Arial" w:eastAsia="Times New Roman" w:hAnsi="Arial" w:cs="Arial"/>
          <w:b/>
          <w:color w:val="FFFFFF"/>
          <w:sz w:val="20"/>
          <w:szCs w:val="20"/>
          <w:lang w:eastAsia="fr-FR"/>
        </w:rPr>
        <w:t>RUBRIQUE 2 : Identification des dangers</w:t>
      </w:r>
    </w:p>
    <w:p w:rsidR="001662B0" w:rsidRPr="001662B0" w:rsidRDefault="001662B0" w:rsidP="001662B0">
      <w:pPr>
        <w:widowControl w:val="0"/>
        <w:autoSpaceDE w:val="0"/>
        <w:autoSpaceDN w:val="0"/>
        <w:adjustRightInd w:val="0"/>
        <w:spacing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Pictogrammes de danger (CLP)</w:t>
      </w:r>
    </w:p>
    <w:p w:rsidR="001662B0" w:rsidRPr="001662B0" w:rsidRDefault="001662B0" w:rsidP="001662B0">
      <w:pPr>
        <w:widowControl w:val="0"/>
        <w:autoSpaceDE w:val="0"/>
        <w:autoSpaceDN w:val="0"/>
        <w:adjustRightInd w:val="0"/>
        <w:spacing w:after="60" w:line="240" w:lineRule="auto"/>
        <w:jc w:val="center"/>
        <w:rPr>
          <w:rFonts w:ascii="Arial" w:eastAsia="Times New Roman" w:hAnsi="Arial" w:cs="Arial"/>
          <w:sz w:val="18"/>
          <w:szCs w:val="18"/>
          <w:lang w:eastAsia="fr-FR"/>
        </w:rPr>
      </w:pPr>
      <w:r w:rsidRPr="001662B0">
        <w:rPr>
          <w:rFonts w:ascii="Arial" w:eastAsia="Times New Roman" w:hAnsi="Arial" w:cs="Arial"/>
          <w:noProof/>
          <w:sz w:val="18"/>
          <w:szCs w:val="18"/>
          <w:lang w:eastAsia="fr-FR"/>
        </w:rPr>
        <w:drawing>
          <wp:inline distT="0" distB="0" distL="0" distR="0">
            <wp:extent cx="535940" cy="520065"/>
            <wp:effectExtent l="0" t="0" r="0" b="0"/>
            <wp:docPr id="27" name="Image 27"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ng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5940" cy="520065"/>
                    </a:xfrm>
                    <a:prstGeom prst="rect">
                      <a:avLst/>
                    </a:prstGeom>
                    <a:noFill/>
                    <a:ln>
                      <a:noFill/>
                    </a:ln>
                  </pic:spPr>
                </pic:pic>
              </a:graphicData>
            </a:graphic>
          </wp:inline>
        </w:drawing>
      </w:r>
      <w:r w:rsidRPr="001662B0">
        <w:rPr>
          <w:rFonts w:ascii="Arial" w:eastAsia="Times New Roman" w:hAnsi="Arial" w:cs="Arial"/>
          <w:sz w:val="18"/>
          <w:szCs w:val="18"/>
          <w:lang w:eastAsia="fr-FR"/>
        </w:rPr>
        <w:tab/>
      </w:r>
      <w:r w:rsidRPr="001662B0">
        <w:rPr>
          <w:rFonts w:ascii="Arial" w:eastAsia="Times New Roman" w:hAnsi="Arial" w:cs="Arial"/>
          <w:noProof/>
          <w:sz w:val="18"/>
          <w:szCs w:val="18"/>
          <w:lang w:eastAsia="fr-FR"/>
        </w:rPr>
        <w:drawing>
          <wp:inline distT="0" distB="0" distL="0" distR="0">
            <wp:extent cx="535940" cy="520065"/>
            <wp:effectExtent l="0" t="0" r="0" b="0"/>
            <wp:docPr id="26" name="Image 26" descr="in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lammab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5940" cy="520065"/>
                    </a:xfrm>
                    <a:prstGeom prst="rect">
                      <a:avLst/>
                    </a:prstGeom>
                    <a:noFill/>
                    <a:ln>
                      <a:noFill/>
                    </a:ln>
                  </pic:spPr>
                </pic:pic>
              </a:graphicData>
            </a:graphic>
          </wp:inline>
        </w:drawing>
      </w:r>
    </w:p>
    <w:p w:rsidR="001662B0" w:rsidRPr="00970D46" w:rsidRDefault="00970D46" w:rsidP="001662B0">
      <w:pPr>
        <w:widowControl w:val="0"/>
        <w:autoSpaceDE w:val="0"/>
        <w:autoSpaceDN w:val="0"/>
        <w:adjustRightInd w:val="0"/>
        <w:spacing w:after="60" w:line="240" w:lineRule="auto"/>
        <w:rPr>
          <w:rFonts w:ascii="Arial" w:eastAsia="Times New Roman" w:hAnsi="Arial" w:cs="Arial"/>
          <w:b/>
          <w:sz w:val="18"/>
          <w:szCs w:val="18"/>
          <w:lang w:eastAsia="fr-FR"/>
        </w:rPr>
      </w:pPr>
      <w:r>
        <w:rPr>
          <w:rFonts w:ascii="Arial" w:eastAsia="Times New Roman" w:hAnsi="Arial" w:cs="Arial"/>
          <w:b/>
          <w:sz w:val="18"/>
          <w:szCs w:val="18"/>
          <w:lang w:eastAsia="fr-FR"/>
        </w:rPr>
        <w:t>[</w:t>
      </w:r>
      <w:r w:rsidRPr="00970D46">
        <w:rPr>
          <w:rFonts w:ascii="Arial" w:eastAsia="Times New Roman" w:hAnsi="Arial" w:cs="Arial"/>
          <w:b/>
          <w:sz w:val="18"/>
          <w:szCs w:val="18"/>
          <w:lang w:eastAsia="fr-FR"/>
        </w:rPr>
        <w:t>…</w:t>
      </w:r>
      <w:r>
        <w:rPr>
          <w:rFonts w:ascii="Arial" w:eastAsia="Times New Roman" w:hAnsi="Arial" w:cs="Arial"/>
          <w:b/>
          <w:sz w:val="18"/>
          <w:szCs w:val="18"/>
          <w:lang w:eastAsia="fr-FR"/>
        </w:rPr>
        <w:t>]</w:t>
      </w:r>
    </w:p>
    <w:p w:rsidR="001662B0" w:rsidRPr="001662B0" w:rsidRDefault="001662B0" w:rsidP="001662B0">
      <w:pPr>
        <w:widowControl w:val="0"/>
        <w:shd w:val="clear" w:color="auto" w:fill="FF0000"/>
        <w:autoSpaceDE w:val="0"/>
        <w:autoSpaceDN w:val="0"/>
        <w:adjustRightInd w:val="0"/>
        <w:spacing w:before="60" w:after="60" w:line="240" w:lineRule="auto"/>
        <w:rPr>
          <w:rFonts w:ascii="Arial" w:eastAsia="Times New Roman" w:hAnsi="Arial" w:cs="Arial"/>
          <w:b/>
          <w:color w:val="FFFFFF"/>
          <w:sz w:val="20"/>
          <w:szCs w:val="20"/>
          <w:lang w:eastAsia="fr-FR"/>
        </w:rPr>
      </w:pPr>
      <w:r w:rsidRPr="001662B0">
        <w:rPr>
          <w:rFonts w:ascii="Arial" w:eastAsia="Times New Roman" w:hAnsi="Arial" w:cs="Arial"/>
          <w:b/>
          <w:color w:val="FFFFFF"/>
          <w:sz w:val="20"/>
          <w:szCs w:val="20"/>
          <w:lang w:eastAsia="fr-FR"/>
        </w:rPr>
        <w:t xml:space="preserve">RUBRIQUE 3 : Composition/informations sur les composants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3.1.</w:t>
      </w:r>
      <w:r w:rsidRPr="001662B0">
        <w:rPr>
          <w:rFonts w:ascii="Arial" w:eastAsia="Times New Roman" w:hAnsi="Arial" w:cs="Arial"/>
          <w:color w:val="C00000"/>
          <w:sz w:val="20"/>
          <w:szCs w:val="20"/>
          <w:lang w:eastAsia="fr-FR"/>
        </w:rPr>
        <w:tab/>
        <w:t xml:space="preserve"> Substances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2369"/>
        <w:gridCol w:w="1454"/>
        <w:gridCol w:w="2428"/>
      </w:tblGrid>
      <w:tr w:rsidR="001662B0" w:rsidRPr="001662B0" w:rsidTr="00D3350C">
        <w:tc>
          <w:tcPr>
            <w:tcW w:w="3508" w:type="dxa"/>
            <w:shd w:val="clear" w:color="auto" w:fill="auto"/>
          </w:tcPr>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b/>
                <w:sz w:val="18"/>
                <w:szCs w:val="18"/>
                <w:lang w:eastAsia="fr-FR"/>
              </w:rPr>
            </w:pPr>
            <w:r w:rsidRPr="001662B0">
              <w:rPr>
                <w:rFonts w:ascii="Arial" w:eastAsia="Times New Roman" w:hAnsi="Arial" w:cs="Arial"/>
                <w:b/>
                <w:sz w:val="18"/>
                <w:szCs w:val="18"/>
                <w:lang w:eastAsia="fr-FR"/>
              </w:rPr>
              <w:t>Nom</w:t>
            </w:r>
          </w:p>
        </w:tc>
        <w:tc>
          <w:tcPr>
            <w:tcW w:w="2447" w:type="dxa"/>
            <w:shd w:val="clear" w:color="auto" w:fill="auto"/>
          </w:tcPr>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b/>
                <w:sz w:val="18"/>
                <w:szCs w:val="18"/>
                <w:lang w:eastAsia="fr-FR"/>
              </w:rPr>
            </w:pPr>
            <w:r w:rsidRPr="001662B0">
              <w:rPr>
                <w:rFonts w:ascii="Arial" w:eastAsia="Times New Roman" w:hAnsi="Arial" w:cs="Arial"/>
                <w:b/>
                <w:sz w:val="18"/>
                <w:szCs w:val="18"/>
                <w:lang w:eastAsia="fr-FR"/>
              </w:rPr>
              <w:t>Identificateur de produit</w:t>
            </w:r>
          </w:p>
        </w:tc>
        <w:tc>
          <w:tcPr>
            <w:tcW w:w="1525" w:type="dxa"/>
            <w:shd w:val="clear" w:color="auto" w:fill="auto"/>
          </w:tcPr>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b/>
                <w:sz w:val="18"/>
                <w:szCs w:val="18"/>
                <w:lang w:eastAsia="fr-FR"/>
              </w:rPr>
            </w:pPr>
            <w:r w:rsidRPr="001662B0">
              <w:rPr>
                <w:rFonts w:ascii="Arial" w:eastAsia="Times New Roman" w:hAnsi="Arial" w:cs="Arial"/>
                <w:b/>
                <w:sz w:val="18"/>
                <w:szCs w:val="18"/>
                <w:lang w:eastAsia="fr-FR"/>
              </w:rPr>
              <w:t>%</w:t>
            </w:r>
          </w:p>
        </w:tc>
        <w:tc>
          <w:tcPr>
            <w:tcW w:w="2508" w:type="dxa"/>
            <w:shd w:val="clear" w:color="auto" w:fill="auto"/>
          </w:tcPr>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b/>
                <w:sz w:val="18"/>
                <w:szCs w:val="18"/>
                <w:lang w:eastAsia="fr-FR"/>
              </w:rPr>
            </w:pPr>
            <w:r w:rsidRPr="001662B0">
              <w:rPr>
                <w:rFonts w:ascii="Arial" w:eastAsia="Times New Roman" w:hAnsi="Arial" w:cs="Arial"/>
                <w:b/>
                <w:sz w:val="18"/>
                <w:szCs w:val="18"/>
                <w:lang w:eastAsia="fr-FR"/>
              </w:rPr>
              <w:t>Classification selon le règlement (CE) N° 1272/2008 [CLP]</w:t>
            </w:r>
          </w:p>
        </w:tc>
      </w:tr>
      <w:tr w:rsidR="001662B0" w:rsidRPr="001662B0" w:rsidTr="00D3350C">
        <w:tc>
          <w:tcPr>
            <w:tcW w:w="3508" w:type="dxa"/>
            <w:shd w:val="clear" w:color="auto" w:fill="auto"/>
          </w:tcPr>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proofErr w:type="spellStart"/>
            <w:r w:rsidRPr="001662B0">
              <w:rPr>
                <w:rFonts w:ascii="Arial" w:eastAsia="Times New Roman" w:hAnsi="Arial" w:cs="Arial"/>
                <w:sz w:val="18"/>
                <w:szCs w:val="18"/>
                <w:lang w:eastAsia="fr-FR"/>
              </w:rPr>
              <w:t>butanone</w:t>
            </w:r>
            <w:proofErr w:type="spellEnd"/>
            <w:r w:rsidRPr="001662B0">
              <w:rPr>
                <w:rFonts w:ascii="Arial" w:eastAsia="Times New Roman" w:hAnsi="Arial" w:cs="Arial"/>
                <w:sz w:val="18"/>
                <w:szCs w:val="18"/>
                <w:lang w:eastAsia="fr-FR"/>
              </w:rPr>
              <w:t xml:space="preserve">, </w:t>
            </w:r>
            <w:proofErr w:type="spellStart"/>
            <w:r w:rsidRPr="001662B0">
              <w:rPr>
                <w:rFonts w:ascii="Arial" w:eastAsia="Times New Roman" w:hAnsi="Arial" w:cs="Arial"/>
                <w:sz w:val="18"/>
                <w:szCs w:val="18"/>
                <w:lang w:eastAsia="fr-FR"/>
              </w:rPr>
              <w:t>méthyléthylcétone</w:t>
            </w:r>
            <w:proofErr w:type="spellEnd"/>
          </w:p>
        </w:tc>
        <w:tc>
          <w:tcPr>
            <w:tcW w:w="2447" w:type="dxa"/>
            <w:shd w:val="clear" w:color="auto" w:fill="auto"/>
          </w:tcPr>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6"/>
                <w:szCs w:val="16"/>
                <w:lang w:eastAsia="fr-FR"/>
              </w:rPr>
            </w:pPr>
            <w:r w:rsidRPr="001662B0">
              <w:rPr>
                <w:rFonts w:ascii="Arial" w:eastAsia="Times New Roman" w:hAnsi="Arial" w:cs="Arial"/>
                <w:sz w:val="16"/>
                <w:szCs w:val="16"/>
                <w:lang w:eastAsia="fr-FR"/>
              </w:rPr>
              <w:t xml:space="preserve">(N° CAS) 78-93-3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6"/>
                <w:szCs w:val="16"/>
                <w:lang w:eastAsia="fr-FR"/>
              </w:rPr>
            </w:pPr>
            <w:r w:rsidRPr="001662B0">
              <w:rPr>
                <w:rFonts w:ascii="Arial" w:eastAsia="Times New Roman" w:hAnsi="Arial" w:cs="Arial"/>
                <w:sz w:val="16"/>
                <w:szCs w:val="16"/>
                <w:lang w:eastAsia="fr-FR"/>
              </w:rPr>
              <w:t xml:space="preserve">(N° CE) 201-159-0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6"/>
                <w:szCs w:val="16"/>
                <w:lang w:eastAsia="fr-FR"/>
              </w:rPr>
            </w:pPr>
            <w:r w:rsidRPr="001662B0">
              <w:rPr>
                <w:rFonts w:ascii="Arial" w:eastAsia="Times New Roman" w:hAnsi="Arial" w:cs="Arial"/>
                <w:sz w:val="16"/>
                <w:szCs w:val="16"/>
                <w:lang w:eastAsia="fr-FR"/>
              </w:rPr>
              <w:t>(N° Index) 606-002-00-3</w:t>
            </w:r>
          </w:p>
        </w:tc>
        <w:tc>
          <w:tcPr>
            <w:tcW w:w="1525" w:type="dxa"/>
            <w:shd w:val="clear" w:color="auto" w:fill="auto"/>
          </w:tcPr>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6"/>
                <w:szCs w:val="16"/>
                <w:lang w:eastAsia="fr-FR"/>
              </w:rPr>
            </w:pPr>
            <w:r w:rsidRPr="001662B0">
              <w:rPr>
                <w:rFonts w:ascii="Arial" w:eastAsia="Times New Roman" w:hAnsi="Arial" w:cs="Arial"/>
                <w:sz w:val="16"/>
                <w:szCs w:val="16"/>
                <w:lang w:eastAsia="fr-FR"/>
              </w:rPr>
              <w:t>≥ 99,7</w:t>
            </w:r>
          </w:p>
        </w:tc>
        <w:tc>
          <w:tcPr>
            <w:tcW w:w="2508" w:type="dxa"/>
            <w:shd w:val="clear" w:color="auto" w:fill="auto"/>
          </w:tcPr>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6"/>
                <w:szCs w:val="16"/>
                <w:lang w:eastAsia="fr-FR"/>
              </w:rPr>
            </w:pPr>
            <w:proofErr w:type="spellStart"/>
            <w:r w:rsidRPr="001662B0">
              <w:rPr>
                <w:rFonts w:ascii="Arial" w:eastAsia="Times New Roman" w:hAnsi="Arial" w:cs="Arial"/>
                <w:sz w:val="16"/>
                <w:szCs w:val="16"/>
                <w:lang w:eastAsia="fr-FR"/>
              </w:rPr>
              <w:t>Flam</w:t>
            </w:r>
            <w:proofErr w:type="spellEnd"/>
            <w:r w:rsidRPr="001662B0">
              <w:rPr>
                <w:rFonts w:ascii="Arial" w:eastAsia="Times New Roman" w:hAnsi="Arial" w:cs="Arial"/>
                <w:sz w:val="16"/>
                <w:szCs w:val="16"/>
                <w:lang w:eastAsia="fr-FR"/>
              </w:rPr>
              <w:t xml:space="preserve">. </w:t>
            </w:r>
            <w:proofErr w:type="spellStart"/>
            <w:r w:rsidRPr="001662B0">
              <w:rPr>
                <w:rFonts w:ascii="Arial" w:eastAsia="Times New Roman" w:hAnsi="Arial" w:cs="Arial"/>
                <w:sz w:val="16"/>
                <w:szCs w:val="16"/>
                <w:lang w:eastAsia="fr-FR"/>
              </w:rPr>
              <w:t>Liq</w:t>
            </w:r>
            <w:proofErr w:type="spellEnd"/>
            <w:r w:rsidRPr="001662B0">
              <w:rPr>
                <w:rFonts w:ascii="Arial" w:eastAsia="Times New Roman" w:hAnsi="Arial" w:cs="Arial"/>
                <w:sz w:val="16"/>
                <w:szCs w:val="16"/>
                <w:lang w:eastAsia="fr-FR"/>
              </w:rPr>
              <w:t>. 2, H225</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6"/>
                <w:szCs w:val="16"/>
                <w:lang w:eastAsia="fr-FR"/>
              </w:rPr>
            </w:pPr>
            <w:r w:rsidRPr="001662B0">
              <w:rPr>
                <w:rFonts w:ascii="Arial" w:eastAsia="Times New Roman" w:hAnsi="Arial" w:cs="Arial"/>
                <w:sz w:val="16"/>
                <w:szCs w:val="16"/>
                <w:lang w:eastAsia="fr-FR"/>
              </w:rPr>
              <w:t xml:space="preserve">Eye </w:t>
            </w:r>
            <w:proofErr w:type="spellStart"/>
            <w:r w:rsidRPr="001662B0">
              <w:rPr>
                <w:rFonts w:ascii="Arial" w:eastAsia="Times New Roman" w:hAnsi="Arial" w:cs="Arial"/>
                <w:sz w:val="16"/>
                <w:szCs w:val="16"/>
                <w:lang w:eastAsia="fr-FR"/>
              </w:rPr>
              <w:t>Irrit</w:t>
            </w:r>
            <w:proofErr w:type="spellEnd"/>
            <w:r w:rsidRPr="001662B0">
              <w:rPr>
                <w:rFonts w:ascii="Arial" w:eastAsia="Times New Roman" w:hAnsi="Arial" w:cs="Arial"/>
                <w:sz w:val="16"/>
                <w:szCs w:val="16"/>
                <w:lang w:eastAsia="fr-FR"/>
              </w:rPr>
              <w:t xml:space="preserve">. 2, H319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6"/>
                <w:szCs w:val="16"/>
                <w:lang w:eastAsia="fr-FR"/>
              </w:rPr>
            </w:pPr>
            <w:r w:rsidRPr="001662B0">
              <w:rPr>
                <w:rFonts w:ascii="Arial" w:eastAsia="Times New Roman" w:hAnsi="Arial" w:cs="Arial"/>
                <w:sz w:val="16"/>
                <w:szCs w:val="16"/>
                <w:lang w:eastAsia="fr-FR"/>
              </w:rPr>
              <w:t>STOT SE 3, H336</w:t>
            </w:r>
          </w:p>
        </w:tc>
      </w:tr>
    </w:tbl>
    <w:p w:rsidR="001662B0" w:rsidRPr="001662B0" w:rsidRDefault="001662B0" w:rsidP="001662B0">
      <w:pPr>
        <w:widowControl w:val="0"/>
        <w:shd w:val="clear" w:color="auto" w:fill="FF0000"/>
        <w:autoSpaceDE w:val="0"/>
        <w:autoSpaceDN w:val="0"/>
        <w:adjustRightInd w:val="0"/>
        <w:spacing w:before="60" w:after="60" w:line="240" w:lineRule="auto"/>
        <w:rPr>
          <w:rFonts w:ascii="Arial" w:eastAsia="Times New Roman" w:hAnsi="Arial" w:cs="Arial"/>
          <w:b/>
          <w:color w:val="FFFFFF"/>
          <w:sz w:val="20"/>
          <w:szCs w:val="20"/>
          <w:lang w:eastAsia="fr-FR"/>
        </w:rPr>
      </w:pPr>
      <w:r w:rsidRPr="001662B0">
        <w:rPr>
          <w:rFonts w:ascii="Arial" w:eastAsia="Times New Roman" w:hAnsi="Arial" w:cs="Arial"/>
          <w:b/>
          <w:color w:val="FFFFFF"/>
          <w:sz w:val="20"/>
          <w:szCs w:val="20"/>
          <w:lang w:eastAsia="fr-FR"/>
        </w:rPr>
        <w:t xml:space="preserve">RUBRIQUE 4 : Premiers secours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4.1.</w:t>
      </w:r>
      <w:r w:rsidRPr="001662B0">
        <w:rPr>
          <w:rFonts w:ascii="Arial" w:eastAsia="Times New Roman" w:hAnsi="Arial" w:cs="Arial"/>
          <w:color w:val="C00000"/>
          <w:sz w:val="20"/>
          <w:szCs w:val="20"/>
          <w:lang w:eastAsia="fr-FR"/>
        </w:rPr>
        <w:tab/>
        <w:t xml:space="preserve"> Description des premiers secours </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Premiers soins (général)</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Ne jamais administrer quelque chose par la bouche à une personne inconsciente. En cas de malaise consulter un médecin (si possible lui montrer l'étiquette).</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Premiers soins après inhalation</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Transporter la personne à l’extérieur et la maintenir dans une position où elle peut confortablement respirer. Appeler un CENTRE ANTIPOISON/un médecin en cas de malaise.</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Premiers soins après contact avec la peau</w:t>
      </w:r>
      <w:r w:rsidRPr="001662B0">
        <w:rPr>
          <w:rFonts w:ascii="Arial" w:eastAsia="Times New Roman" w:hAnsi="Arial" w:cs="Arial"/>
          <w:sz w:val="18"/>
          <w:szCs w:val="18"/>
          <w:lang w:eastAsia="fr-FR"/>
        </w:rPr>
        <w:tab/>
        <w:t>Rincer la peau à l’eau/se doucher. Enlever immédiatement tous les vêtements contaminés. L'exposition répétée peut provoquer dessèchement ou gerçures de la peau.</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Premiers soins après contact oculaire </w:t>
      </w:r>
      <w:r w:rsidRPr="001662B0">
        <w:rPr>
          <w:rFonts w:ascii="Arial" w:eastAsia="Times New Roman" w:hAnsi="Arial" w:cs="Arial"/>
          <w:sz w:val="18"/>
          <w:szCs w:val="18"/>
          <w:lang w:eastAsia="fr-FR"/>
        </w:rPr>
        <w:tab/>
        <w:t>Rincer avec précaution à l’eau pendant plusieurs minutes. Enlever les lentilles de contact si la victime en porte et si elles peuvent être facilement enlevées. Continuer à rincer. Si l’irritation oculaire persiste : Consulter un médecin.</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Premiers soins après ingestion </w:t>
      </w:r>
      <w:r w:rsidRPr="001662B0">
        <w:rPr>
          <w:rFonts w:ascii="Arial" w:eastAsia="Times New Roman" w:hAnsi="Arial" w:cs="Arial"/>
          <w:sz w:val="18"/>
          <w:szCs w:val="18"/>
          <w:lang w:eastAsia="fr-FR"/>
        </w:rPr>
        <w:tab/>
        <w:t xml:space="preserve">Rincer la bouche. NE PAS faire vomir. Consulter d'urgence un médecin.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4.2.</w:t>
      </w:r>
      <w:r w:rsidRPr="001662B0">
        <w:rPr>
          <w:rFonts w:ascii="Arial" w:eastAsia="Times New Roman" w:hAnsi="Arial" w:cs="Arial"/>
          <w:color w:val="C00000"/>
          <w:sz w:val="20"/>
          <w:szCs w:val="20"/>
          <w:lang w:eastAsia="fr-FR"/>
        </w:rPr>
        <w:tab/>
        <w:t xml:space="preserve"> Principaux symptômes et effets, aigus et différés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Symptômes/effets après inhalation</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Peut provoquer somnolence ou vertiges.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Symptômes/effets après contact oculaire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Provoque une sévère irritation des yeux.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4.3.</w:t>
      </w:r>
      <w:r w:rsidRPr="001662B0">
        <w:rPr>
          <w:rFonts w:ascii="Arial" w:eastAsia="Times New Roman" w:hAnsi="Arial" w:cs="Arial"/>
          <w:color w:val="C00000"/>
          <w:sz w:val="20"/>
          <w:szCs w:val="20"/>
          <w:lang w:eastAsia="fr-FR"/>
        </w:rPr>
        <w:tab/>
        <w:t xml:space="preserve"> Indication des éventuels soins médicaux immédiats et traitements particuliers nécessaires</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Pas d'informations complémentaires disponibles </w:t>
      </w:r>
    </w:p>
    <w:p w:rsidR="001662B0" w:rsidRPr="001662B0" w:rsidRDefault="00B80FD6" w:rsidP="00B80FD6">
      <w:pPr>
        <w:rPr>
          <w:rFonts w:ascii="Arial" w:eastAsia="Times New Roman" w:hAnsi="Arial" w:cs="Arial"/>
          <w:sz w:val="18"/>
          <w:szCs w:val="18"/>
          <w:lang w:eastAsia="fr-FR"/>
        </w:rPr>
      </w:pPr>
      <w:r>
        <w:rPr>
          <w:rFonts w:ascii="Arial" w:eastAsia="Times New Roman" w:hAnsi="Arial" w:cs="Arial"/>
          <w:sz w:val="18"/>
          <w:szCs w:val="18"/>
          <w:lang w:eastAsia="fr-FR"/>
        </w:rPr>
        <w:br w:type="page"/>
      </w:r>
    </w:p>
    <w:p w:rsidR="001662B0" w:rsidRPr="001662B0" w:rsidRDefault="001662B0" w:rsidP="001662B0">
      <w:pPr>
        <w:widowControl w:val="0"/>
        <w:shd w:val="clear" w:color="auto" w:fill="FF0000"/>
        <w:autoSpaceDE w:val="0"/>
        <w:autoSpaceDN w:val="0"/>
        <w:adjustRightInd w:val="0"/>
        <w:spacing w:before="60" w:after="60" w:line="240" w:lineRule="auto"/>
        <w:rPr>
          <w:rFonts w:ascii="Arial" w:eastAsia="Times New Roman" w:hAnsi="Arial" w:cs="Arial"/>
          <w:b/>
          <w:color w:val="FFFFFF"/>
          <w:sz w:val="20"/>
          <w:szCs w:val="20"/>
          <w:lang w:eastAsia="fr-FR"/>
        </w:rPr>
      </w:pPr>
      <w:r w:rsidRPr="001662B0">
        <w:rPr>
          <w:rFonts w:ascii="Arial" w:eastAsia="Times New Roman" w:hAnsi="Arial" w:cs="Arial"/>
          <w:b/>
          <w:color w:val="FFFFFF"/>
          <w:sz w:val="20"/>
          <w:szCs w:val="20"/>
          <w:lang w:eastAsia="fr-FR"/>
        </w:rPr>
        <w:t xml:space="preserve">RUBRIQUE 5 : Mesures de lutte contre l’incendie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5.1.</w:t>
      </w:r>
      <w:r w:rsidRPr="001662B0">
        <w:rPr>
          <w:rFonts w:ascii="Arial" w:eastAsia="Times New Roman" w:hAnsi="Arial" w:cs="Arial"/>
          <w:color w:val="C00000"/>
          <w:sz w:val="20"/>
          <w:szCs w:val="20"/>
          <w:lang w:eastAsia="fr-FR"/>
        </w:rPr>
        <w:tab/>
        <w:t xml:space="preserve"> Moyens d’extinction</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Moyens d'extinction appropriés</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Mousse. Poudre sèche. Dioxyde de carbone. Eau pulvérisée. Sable.</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Agents d'extinction non appropriés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Ne pas utiliser un fort courant d'eau.</w:t>
      </w:r>
    </w:p>
    <w:p w:rsidR="001662B0" w:rsidRPr="001662B0" w:rsidRDefault="001662B0" w:rsidP="001662B0">
      <w:pPr>
        <w:widowControl w:val="0"/>
        <w:shd w:val="clear" w:color="auto" w:fill="FFE1E1"/>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5.2.</w:t>
      </w:r>
      <w:r w:rsidRPr="001662B0">
        <w:rPr>
          <w:rFonts w:ascii="Arial" w:eastAsia="Times New Roman" w:hAnsi="Arial" w:cs="Arial"/>
          <w:color w:val="C00000"/>
          <w:sz w:val="20"/>
          <w:szCs w:val="20"/>
          <w:lang w:eastAsia="fr-FR"/>
        </w:rPr>
        <w:tab/>
        <w:t xml:space="preserve"> Dangers particuliers résultant de la substance ou du mélange</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Danger d'incendie</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Liquide et vapeurs très inflammables.</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Danger d'explosion</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Peut former des mélanges vapeur-air inflammables/explosifs. </w:t>
      </w:r>
    </w:p>
    <w:p w:rsidR="001662B0" w:rsidRPr="001662B0" w:rsidRDefault="001662B0" w:rsidP="001662B0">
      <w:pPr>
        <w:widowControl w:val="0"/>
        <w:shd w:val="clear" w:color="auto" w:fill="FFE1E1"/>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 xml:space="preserve">5.3. </w:t>
      </w:r>
      <w:r w:rsidRPr="001662B0">
        <w:rPr>
          <w:rFonts w:ascii="Arial" w:eastAsia="Times New Roman" w:hAnsi="Arial" w:cs="Arial"/>
          <w:color w:val="C00000"/>
          <w:sz w:val="20"/>
          <w:szCs w:val="20"/>
          <w:lang w:eastAsia="fr-FR"/>
        </w:rPr>
        <w:tab/>
        <w:t xml:space="preserve">Conseils aux pompiers </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Instructions de lutte contre l'incendie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Refroidir les conteneurs exposés par pulvérisation ou brouillard d'eau. Soyez prudent lors du combat de tout incendie de produits chimiques. Eviter que les eaux usées de lutte contre l'incendie contaminent l'environnement.</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Protection en cas d'incendie</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Ne pas pénétrer dans la zone de feu sans équipement de protection, y compris une protection respiratoire.</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p>
    <w:p w:rsidR="001662B0" w:rsidRPr="001662B0" w:rsidRDefault="001662B0" w:rsidP="001662B0">
      <w:pPr>
        <w:widowControl w:val="0"/>
        <w:shd w:val="clear" w:color="auto" w:fill="FF0000"/>
        <w:autoSpaceDE w:val="0"/>
        <w:autoSpaceDN w:val="0"/>
        <w:adjustRightInd w:val="0"/>
        <w:spacing w:before="60" w:after="60" w:line="240" w:lineRule="auto"/>
        <w:rPr>
          <w:rFonts w:ascii="Arial" w:eastAsia="Times New Roman" w:hAnsi="Arial" w:cs="Arial"/>
          <w:b/>
          <w:color w:val="FFFFFF"/>
          <w:sz w:val="20"/>
          <w:szCs w:val="20"/>
          <w:lang w:eastAsia="fr-FR"/>
        </w:rPr>
      </w:pPr>
      <w:r w:rsidRPr="001662B0">
        <w:rPr>
          <w:rFonts w:ascii="Arial" w:eastAsia="Times New Roman" w:hAnsi="Arial" w:cs="Arial"/>
          <w:b/>
          <w:color w:val="FFFFFF"/>
          <w:sz w:val="20"/>
          <w:szCs w:val="20"/>
          <w:lang w:eastAsia="fr-FR"/>
        </w:rPr>
        <w:t xml:space="preserve">RUBRIQUE 6 : Mesures à prendre en cas de dispersion accidentelle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 xml:space="preserve">6.1. </w:t>
      </w:r>
      <w:r w:rsidRPr="001662B0">
        <w:rPr>
          <w:rFonts w:ascii="Arial" w:eastAsia="Times New Roman" w:hAnsi="Arial" w:cs="Arial"/>
          <w:color w:val="C00000"/>
          <w:sz w:val="20"/>
          <w:szCs w:val="20"/>
          <w:lang w:eastAsia="fr-FR"/>
        </w:rPr>
        <w:tab/>
        <w:t xml:space="preserve">Précautions individuelles, équipement de protection et procédures d’urgence </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Mesures générales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Ecarter toute source d'ignition. Prendre des précautions spéciales pour éviter des charges d'électricité statique. Pas de flammes nues. Ne pas fumer.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color w:val="C00000"/>
          <w:sz w:val="18"/>
          <w:szCs w:val="18"/>
          <w:lang w:eastAsia="fr-FR"/>
        </w:rPr>
      </w:pPr>
      <w:r w:rsidRPr="001662B0">
        <w:rPr>
          <w:rFonts w:ascii="Arial" w:eastAsia="Times New Roman" w:hAnsi="Arial" w:cs="Arial"/>
          <w:color w:val="C00000"/>
          <w:sz w:val="18"/>
          <w:szCs w:val="18"/>
          <w:lang w:eastAsia="fr-FR"/>
        </w:rPr>
        <w:t xml:space="preserve">6.1.1. </w:t>
      </w:r>
      <w:r w:rsidRPr="001662B0">
        <w:rPr>
          <w:rFonts w:ascii="Arial" w:eastAsia="Times New Roman" w:hAnsi="Arial" w:cs="Arial"/>
          <w:color w:val="C00000"/>
          <w:sz w:val="18"/>
          <w:szCs w:val="18"/>
          <w:lang w:eastAsia="fr-FR"/>
        </w:rPr>
        <w:tab/>
        <w:t xml:space="preserve">Pour les non-secouristes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Procédures d’urgence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Eloigner le personnel superflu.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color w:val="C00000"/>
          <w:sz w:val="18"/>
          <w:szCs w:val="18"/>
          <w:lang w:eastAsia="fr-FR"/>
        </w:rPr>
      </w:pPr>
      <w:r w:rsidRPr="001662B0">
        <w:rPr>
          <w:rFonts w:ascii="Arial" w:eastAsia="Times New Roman" w:hAnsi="Arial" w:cs="Arial"/>
          <w:color w:val="C00000"/>
          <w:sz w:val="18"/>
          <w:szCs w:val="18"/>
          <w:lang w:eastAsia="fr-FR"/>
        </w:rPr>
        <w:t>6.1.2.</w:t>
      </w:r>
      <w:r w:rsidRPr="001662B0">
        <w:rPr>
          <w:rFonts w:ascii="Arial" w:eastAsia="Times New Roman" w:hAnsi="Arial" w:cs="Arial"/>
          <w:color w:val="C00000"/>
          <w:sz w:val="18"/>
          <w:szCs w:val="18"/>
          <w:lang w:eastAsia="fr-FR"/>
        </w:rPr>
        <w:tab/>
        <w:t xml:space="preserve">Pour les secouristes </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Equipement de protection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Fournir une protection adéquate aux équipes de nettoyage. Éviter de respirer les Vapeurs.</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Procédures d’urgence </w:t>
      </w:r>
      <w:r w:rsidRPr="001662B0">
        <w:rPr>
          <w:rFonts w:ascii="Arial" w:eastAsia="Times New Roman" w:hAnsi="Arial" w:cs="Arial"/>
          <w:sz w:val="18"/>
          <w:szCs w:val="18"/>
          <w:lang w:eastAsia="fr-FR"/>
        </w:rPr>
        <w:tab/>
        <w:t xml:space="preserve">Aérer la zone.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6.2.</w:t>
      </w:r>
      <w:r w:rsidRPr="001662B0">
        <w:rPr>
          <w:rFonts w:ascii="Arial" w:eastAsia="Times New Roman" w:hAnsi="Arial" w:cs="Arial"/>
          <w:color w:val="C00000"/>
          <w:sz w:val="20"/>
          <w:szCs w:val="20"/>
          <w:lang w:eastAsia="fr-FR"/>
        </w:rPr>
        <w:tab/>
        <w:t xml:space="preserve"> Précautions pour la protection de l’environnement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Eviter la pénétration dans les égouts et les eaux potables. Avertir les autorités si le liquide pénètre dans les égouts ou dans les eaux du domaine public.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 xml:space="preserve">6.3. </w:t>
      </w:r>
      <w:r w:rsidRPr="001662B0">
        <w:rPr>
          <w:rFonts w:ascii="Arial" w:eastAsia="Times New Roman" w:hAnsi="Arial" w:cs="Arial"/>
          <w:color w:val="C00000"/>
          <w:sz w:val="20"/>
          <w:szCs w:val="20"/>
          <w:lang w:eastAsia="fr-FR"/>
        </w:rPr>
        <w:tab/>
        <w:t>Méthodes et nettoyage matériel de confinement et de nettoyage</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Procédés de nettoyage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Absorber le produit répandu aussi vite que possible au moyen de solides inertes tels que l'argile ou la terre de diatomées. Recueillir le produit répandu. Stocker à l’écart des autres matières.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6.4.</w:t>
      </w:r>
      <w:r w:rsidRPr="001662B0">
        <w:rPr>
          <w:rFonts w:ascii="Arial" w:eastAsia="Times New Roman" w:hAnsi="Arial" w:cs="Arial"/>
          <w:color w:val="C00000"/>
          <w:sz w:val="20"/>
          <w:szCs w:val="20"/>
          <w:lang w:eastAsia="fr-FR"/>
        </w:rPr>
        <w:tab/>
        <w:t xml:space="preserve"> Référence à d'autres rubriques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Voir section 8. Contrôle de l'exposition/protection individuelle. </w:t>
      </w:r>
    </w:p>
    <w:p w:rsidR="001662B0" w:rsidRPr="001662B0" w:rsidRDefault="001662B0" w:rsidP="001662B0">
      <w:pPr>
        <w:widowControl w:val="0"/>
        <w:shd w:val="clear" w:color="auto" w:fill="FF0000"/>
        <w:autoSpaceDE w:val="0"/>
        <w:autoSpaceDN w:val="0"/>
        <w:adjustRightInd w:val="0"/>
        <w:spacing w:before="60" w:after="60" w:line="240" w:lineRule="auto"/>
        <w:rPr>
          <w:rFonts w:ascii="Arial" w:eastAsia="Times New Roman" w:hAnsi="Arial" w:cs="Arial"/>
          <w:b/>
          <w:color w:val="FFFFFF"/>
          <w:sz w:val="20"/>
          <w:szCs w:val="20"/>
          <w:lang w:eastAsia="fr-FR"/>
        </w:rPr>
      </w:pPr>
      <w:r w:rsidRPr="001662B0">
        <w:rPr>
          <w:rFonts w:ascii="Arial" w:eastAsia="Times New Roman" w:hAnsi="Arial" w:cs="Arial"/>
          <w:b/>
          <w:color w:val="FFFFFF"/>
          <w:sz w:val="20"/>
          <w:szCs w:val="20"/>
          <w:lang w:eastAsia="fr-FR"/>
        </w:rPr>
        <w:t xml:space="preserve">RUBRIQUE 7 : Manipulation et stockage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 xml:space="preserve">7.1. </w:t>
      </w:r>
      <w:r w:rsidRPr="001662B0">
        <w:rPr>
          <w:rFonts w:ascii="Arial" w:eastAsia="Times New Roman" w:hAnsi="Arial" w:cs="Arial"/>
          <w:color w:val="C00000"/>
          <w:sz w:val="20"/>
          <w:szCs w:val="20"/>
          <w:lang w:eastAsia="fr-FR"/>
        </w:rPr>
        <w:tab/>
        <w:t>Précautions à prendre pour une manipulation sans danger</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Dangers supplémentaires lors du traitement </w:t>
      </w:r>
      <w:r w:rsidRPr="001662B0">
        <w:rPr>
          <w:rFonts w:ascii="Arial" w:eastAsia="Times New Roman" w:hAnsi="Arial" w:cs="Arial"/>
          <w:sz w:val="18"/>
          <w:szCs w:val="18"/>
          <w:lang w:eastAsia="fr-FR"/>
        </w:rPr>
        <w:tab/>
        <w:t>Manipuler les conteneurs vides avec précaution, les vapeurs résiduelles étant inflammables.</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Précautions à prendre - manipulation sans danger : </w:t>
      </w:r>
      <w:r w:rsidRPr="001662B0">
        <w:rPr>
          <w:rFonts w:ascii="Arial" w:eastAsia="Times New Roman" w:hAnsi="Arial" w:cs="Arial"/>
          <w:sz w:val="18"/>
          <w:szCs w:val="18"/>
          <w:lang w:eastAsia="fr-FR"/>
        </w:rPr>
        <w:tab/>
        <w:t>Se laver les mains et toute autre zone exposée avec un savon doux et de l'eau, avant de manger, de boire, de fumer, et avant de quitter le travail. Assurer une bonne ventilation de la zone de travail afin d'éviter la formation de vapeurs. Pas de flammes nues. Ne pas fumer. Ne pas utiliser d'outils produisant des étincelles. Éviter de respirer les vapeurs. Utiliser seulement en plein air ou dans un endroit bien ventilé.</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Mesures d'hygiène </w:t>
      </w:r>
      <w:r w:rsidRPr="001662B0">
        <w:rPr>
          <w:rFonts w:ascii="Arial" w:eastAsia="Times New Roman" w:hAnsi="Arial" w:cs="Arial"/>
          <w:sz w:val="18"/>
          <w:szCs w:val="18"/>
          <w:lang w:eastAsia="fr-FR"/>
        </w:rPr>
        <w:tab/>
        <w:t xml:space="preserve">Se laver les mains soigneusement après manipulation.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 xml:space="preserve">7.2. </w:t>
      </w:r>
      <w:r w:rsidRPr="001662B0">
        <w:rPr>
          <w:rFonts w:ascii="Arial" w:eastAsia="Times New Roman" w:hAnsi="Arial" w:cs="Arial"/>
          <w:color w:val="C00000"/>
          <w:sz w:val="20"/>
          <w:szCs w:val="20"/>
          <w:lang w:eastAsia="fr-FR"/>
        </w:rPr>
        <w:tab/>
        <w:t xml:space="preserve">Conditions d'un stockage sûr, y compris d'éventuelles incompatibilités </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Mesures techniques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Suivre des procédures de mise à la terre appropriées pour éviter l'électricité statique. Mise à la terre/liaison équipotentielle du récipient et du matériel de réception. Utiliser du matériel électrique antidéflagrant.</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Conditions de stockage </w:t>
      </w:r>
      <w:r w:rsidRPr="001662B0">
        <w:rPr>
          <w:rFonts w:ascii="Arial" w:eastAsia="Times New Roman" w:hAnsi="Arial" w:cs="Arial"/>
          <w:sz w:val="18"/>
          <w:szCs w:val="18"/>
          <w:lang w:eastAsia="fr-FR"/>
        </w:rPr>
        <w:tab/>
        <w:t>Conserver uniquement dans le récipient d'origine dans un endroit frais et bien ventilé à l'écart des : Sources de chaleur. Conservez dans un endroit à l'abri du feu. Maintenir le récipient fermé de manière étanche.</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Produits incompatibles </w:t>
      </w:r>
      <w:r w:rsidRPr="001662B0">
        <w:rPr>
          <w:rFonts w:ascii="Arial" w:eastAsia="Times New Roman" w:hAnsi="Arial" w:cs="Arial"/>
          <w:sz w:val="18"/>
          <w:szCs w:val="18"/>
          <w:lang w:eastAsia="fr-FR"/>
        </w:rPr>
        <w:tab/>
        <w:t xml:space="preserve">Bases fortes. Acides forts. Matières incompatibles : Sources d'inflammation. Rayons directs du soleil. Sources de chaleur. Durée de stockage maximale : &lt; 2 semaines Température de stockage : &lt; 35 °C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p>
    <w:p w:rsidR="001662B0" w:rsidRPr="001662B0" w:rsidRDefault="001662B0" w:rsidP="001662B0">
      <w:pPr>
        <w:widowControl w:val="0"/>
        <w:shd w:val="clear" w:color="auto" w:fill="FF0000"/>
        <w:autoSpaceDE w:val="0"/>
        <w:autoSpaceDN w:val="0"/>
        <w:adjustRightInd w:val="0"/>
        <w:spacing w:before="60" w:after="60" w:line="240" w:lineRule="auto"/>
        <w:rPr>
          <w:rFonts w:ascii="Arial" w:eastAsia="Times New Roman" w:hAnsi="Arial" w:cs="Arial"/>
          <w:b/>
          <w:color w:val="FFFFFF"/>
          <w:sz w:val="20"/>
          <w:szCs w:val="20"/>
          <w:lang w:eastAsia="fr-FR"/>
        </w:rPr>
      </w:pPr>
      <w:r w:rsidRPr="001662B0">
        <w:rPr>
          <w:rFonts w:ascii="Arial" w:eastAsia="Times New Roman" w:hAnsi="Arial" w:cs="Arial"/>
          <w:b/>
          <w:color w:val="FFFFFF"/>
          <w:sz w:val="20"/>
          <w:szCs w:val="20"/>
          <w:lang w:eastAsia="fr-FR"/>
        </w:rPr>
        <w:t xml:space="preserve">RUBRIQUE 8 : Contrôles de l’exposition/protection individuelle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 xml:space="preserve">8.1. </w:t>
      </w:r>
      <w:r w:rsidRPr="001662B0">
        <w:rPr>
          <w:rFonts w:ascii="Arial" w:eastAsia="Times New Roman" w:hAnsi="Arial" w:cs="Arial"/>
          <w:color w:val="C00000"/>
          <w:sz w:val="20"/>
          <w:szCs w:val="20"/>
          <w:lang w:eastAsia="fr-FR"/>
        </w:rPr>
        <w:tab/>
        <w:t>Paramètres de contrôle</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VME</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600 mg/m</w:t>
      </w:r>
      <w:r w:rsidRPr="001662B0">
        <w:rPr>
          <w:rFonts w:ascii="Arial" w:eastAsia="Times New Roman" w:hAnsi="Arial" w:cs="Arial"/>
          <w:sz w:val="18"/>
          <w:szCs w:val="18"/>
          <w:vertAlign w:val="superscript"/>
          <w:lang w:eastAsia="fr-FR"/>
        </w:rPr>
        <w:t>3</w:t>
      </w:r>
      <w:r w:rsidRPr="001662B0">
        <w:rPr>
          <w:rFonts w:ascii="Arial" w:eastAsia="Times New Roman" w:hAnsi="Arial" w:cs="Arial"/>
          <w:sz w:val="18"/>
          <w:szCs w:val="18"/>
          <w:lang w:eastAsia="fr-FR"/>
        </w:rPr>
        <w:t xml:space="preserve"> (200 ppm)</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VLE</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900 mg/m</w:t>
      </w:r>
      <w:r w:rsidRPr="001662B0">
        <w:rPr>
          <w:rFonts w:ascii="Arial" w:eastAsia="Times New Roman" w:hAnsi="Arial" w:cs="Arial"/>
          <w:sz w:val="18"/>
          <w:szCs w:val="18"/>
          <w:vertAlign w:val="superscript"/>
          <w:lang w:eastAsia="fr-FR"/>
        </w:rPr>
        <w:t xml:space="preserve">3 </w:t>
      </w:r>
      <w:r w:rsidRPr="001662B0">
        <w:rPr>
          <w:rFonts w:ascii="Arial" w:eastAsia="Times New Roman" w:hAnsi="Arial" w:cs="Arial"/>
          <w:sz w:val="18"/>
          <w:szCs w:val="18"/>
          <w:lang w:eastAsia="fr-FR"/>
        </w:rPr>
        <w:t>(300 ppm)</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 xml:space="preserve">8.2. </w:t>
      </w:r>
      <w:r w:rsidRPr="001662B0">
        <w:rPr>
          <w:rFonts w:ascii="Arial" w:eastAsia="Times New Roman" w:hAnsi="Arial" w:cs="Arial"/>
          <w:color w:val="C00000"/>
          <w:sz w:val="20"/>
          <w:szCs w:val="20"/>
          <w:lang w:eastAsia="fr-FR"/>
        </w:rPr>
        <w:tab/>
        <w:t xml:space="preserve">Contrôles de l’exposition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Equipement de protection individuelle</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Eviter toute exposition inutile.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Protection des mains</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Porter des gants de protection.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Protection oculaire :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Lunettes anti-éclaboussures ou lunettes de sécurité </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Protection des voies respiratoires</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Si le mode d'utilisation du produit entraîne un risque d'exposition par inhalation, porter un équipement de protection respiratoire</w:t>
      </w: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r w:rsidRPr="001662B0">
        <w:rPr>
          <w:rFonts w:ascii="Arial" w:eastAsia="Times New Roman" w:hAnsi="Arial" w:cs="Arial"/>
          <w:sz w:val="18"/>
          <w:szCs w:val="18"/>
          <w:lang w:eastAsia="fr-FR"/>
        </w:rPr>
        <w:t>Autres informations</w:t>
      </w:r>
      <w:r w:rsidRPr="001662B0">
        <w:rPr>
          <w:rFonts w:ascii="Arial" w:eastAsia="Times New Roman" w:hAnsi="Arial" w:cs="Arial"/>
          <w:sz w:val="18"/>
          <w:szCs w:val="18"/>
          <w:lang w:eastAsia="fr-FR"/>
        </w:rPr>
        <w:tab/>
        <w:t>Ne pas manger, ne pas boire et ne pas fumer pendant l'utilisation.</w:t>
      </w:r>
    </w:p>
    <w:p w:rsid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p>
    <w:p w:rsid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p>
    <w:p w:rsidR="001662B0" w:rsidRPr="001662B0" w:rsidRDefault="001662B0" w:rsidP="001662B0">
      <w:pPr>
        <w:widowControl w:val="0"/>
        <w:autoSpaceDE w:val="0"/>
        <w:autoSpaceDN w:val="0"/>
        <w:adjustRightInd w:val="0"/>
        <w:spacing w:before="60" w:after="60" w:line="240" w:lineRule="auto"/>
        <w:ind w:left="4245" w:hanging="4245"/>
        <w:rPr>
          <w:rFonts w:ascii="Arial" w:eastAsia="Times New Roman" w:hAnsi="Arial" w:cs="Arial"/>
          <w:sz w:val="18"/>
          <w:szCs w:val="18"/>
          <w:lang w:eastAsia="fr-FR"/>
        </w:rPr>
      </w:pPr>
    </w:p>
    <w:p w:rsidR="001662B0" w:rsidRPr="001662B0" w:rsidRDefault="001662B0" w:rsidP="001662B0">
      <w:pPr>
        <w:widowControl w:val="0"/>
        <w:shd w:val="clear" w:color="auto" w:fill="FF0000"/>
        <w:autoSpaceDE w:val="0"/>
        <w:autoSpaceDN w:val="0"/>
        <w:adjustRightInd w:val="0"/>
        <w:spacing w:before="60" w:after="60" w:line="240" w:lineRule="auto"/>
        <w:rPr>
          <w:rFonts w:ascii="Arial" w:eastAsia="Times New Roman" w:hAnsi="Arial" w:cs="Arial"/>
          <w:b/>
          <w:color w:val="FFFFFF"/>
          <w:sz w:val="20"/>
          <w:szCs w:val="20"/>
          <w:lang w:eastAsia="fr-FR"/>
        </w:rPr>
      </w:pPr>
      <w:r w:rsidRPr="001662B0">
        <w:rPr>
          <w:rFonts w:ascii="Arial" w:eastAsia="Times New Roman" w:hAnsi="Arial" w:cs="Arial"/>
          <w:b/>
          <w:color w:val="FFFFFF"/>
          <w:sz w:val="20"/>
          <w:szCs w:val="20"/>
          <w:lang w:eastAsia="fr-FR"/>
        </w:rPr>
        <w:t xml:space="preserve">RUBRIQUE 9 : Propriétés physiques et chimiques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9.1.</w:t>
      </w:r>
      <w:r w:rsidRPr="001662B0">
        <w:rPr>
          <w:rFonts w:ascii="Arial" w:eastAsia="Times New Roman" w:hAnsi="Arial" w:cs="Arial"/>
          <w:color w:val="C00000"/>
          <w:sz w:val="20"/>
          <w:szCs w:val="20"/>
          <w:lang w:eastAsia="fr-FR"/>
        </w:rPr>
        <w:tab/>
        <w:t xml:space="preserve"> Informations sur les propriétés physiques et chimiques essentielles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État physique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Liquide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Couleur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incolore</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Odeur</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caractéristique</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Seuil olfactif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Aucune donnée disponible</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Point de fusion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-86°C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Point d'ébullition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 ≈ 79 °C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Point d'éclair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 ≈ -6 °C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Inflammabilité (solide, gaz) :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Liquide et vapeurs très inflammables.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Limite d'explosivité, inférieure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1,5 % (v)</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Limite d'explosivité, supérieure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11,5 % (v)</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Masse volumique (liquide)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0,8054 g/cm</w:t>
      </w:r>
      <w:r w:rsidRPr="001662B0">
        <w:rPr>
          <w:rFonts w:ascii="Arial" w:eastAsia="Times New Roman" w:hAnsi="Arial" w:cs="Arial"/>
          <w:sz w:val="18"/>
          <w:szCs w:val="18"/>
          <w:vertAlign w:val="superscript"/>
          <w:lang w:eastAsia="fr-FR"/>
        </w:rPr>
        <w:t>3</w:t>
      </w:r>
      <w:r w:rsidRPr="001662B0">
        <w:rPr>
          <w:rFonts w:ascii="Arial" w:eastAsia="Times New Roman" w:hAnsi="Arial" w:cs="Arial"/>
          <w:sz w:val="18"/>
          <w:szCs w:val="18"/>
          <w:lang w:eastAsia="fr-FR"/>
        </w:rPr>
        <w:t xml:space="preserve">, 20 °C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Masse volumique (vapeur)</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2,41 kg/m</w:t>
      </w:r>
      <w:r w:rsidRPr="001662B0">
        <w:rPr>
          <w:rFonts w:ascii="Arial" w:eastAsia="Times New Roman" w:hAnsi="Arial" w:cs="Arial"/>
          <w:sz w:val="18"/>
          <w:szCs w:val="18"/>
          <w:vertAlign w:val="superscript"/>
          <w:lang w:eastAsia="fr-FR"/>
        </w:rPr>
        <w:t>3</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Température d'inflammation :  </w:t>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r>
      <w:r w:rsidRPr="001662B0">
        <w:rPr>
          <w:rFonts w:ascii="Arial" w:eastAsia="Times New Roman" w:hAnsi="Arial" w:cs="Arial"/>
          <w:sz w:val="18"/>
          <w:szCs w:val="18"/>
          <w:lang w:eastAsia="fr-FR"/>
        </w:rPr>
        <w:tab/>
        <w:t xml:space="preserve">404 °C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p>
    <w:p w:rsidR="001662B0" w:rsidRPr="001662B0" w:rsidRDefault="001662B0" w:rsidP="001662B0">
      <w:pPr>
        <w:widowControl w:val="0"/>
        <w:shd w:val="clear" w:color="auto" w:fill="FF0000"/>
        <w:autoSpaceDE w:val="0"/>
        <w:autoSpaceDN w:val="0"/>
        <w:adjustRightInd w:val="0"/>
        <w:spacing w:before="60" w:after="60" w:line="240" w:lineRule="auto"/>
        <w:rPr>
          <w:rFonts w:ascii="Arial" w:eastAsia="Times New Roman" w:hAnsi="Arial" w:cs="Arial"/>
          <w:b/>
          <w:color w:val="FFFFFF"/>
          <w:sz w:val="20"/>
          <w:szCs w:val="20"/>
          <w:lang w:eastAsia="fr-FR"/>
        </w:rPr>
      </w:pPr>
      <w:r w:rsidRPr="001662B0">
        <w:rPr>
          <w:rFonts w:ascii="Arial" w:eastAsia="Times New Roman" w:hAnsi="Arial" w:cs="Arial"/>
          <w:b/>
          <w:color w:val="FFFFFF"/>
          <w:sz w:val="20"/>
          <w:szCs w:val="20"/>
          <w:lang w:eastAsia="fr-FR"/>
        </w:rPr>
        <w:t xml:space="preserve">RUBRIQUE 10 : Stabilité et réactivité </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 xml:space="preserve">10.1 </w:t>
      </w:r>
      <w:r w:rsidRPr="001662B0">
        <w:rPr>
          <w:rFonts w:ascii="Arial" w:eastAsia="Times New Roman" w:hAnsi="Arial" w:cs="Arial"/>
          <w:color w:val="C00000"/>
          <w:sz w:val="20"/>
          <w:szCs w:val="20"/>
          <w:lang w:eastAsia="fr-FR"/>
        </w:rPr>
        <w:tab/>
        <w:t xml:space="preserve">Réactivité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Des vapeurs peuvent former un mélange explosif avec l'air.</w:t>
      </w:r>
    </w:p>
    <w:p w:rsidR="001662B0" w:rsidRPr="001662B0" w:rsidRDefault="001662B0" w:rsidP="001662B0">
      <w:pPr>
        <w:widowControl w:val="0"/>
        <w:shd w:val="clear" w:color="auto" w:fill="FFDDDD"/>
        <w:autoSpaceDE w:val="0"/>
        <w:autoSpaceDN w:val="0"/>
        <w:adjustRightInd w:val="0"/>
        <w:spacing w:before="60" w:after="60" w:line="240" w:lineRule="auto"/>
        <w:rPr>
          <w:rFonts w:ascii="Arial" w:eastAsia="Times New Roman" w:hAnsi="Arial" w:cs="Arial"/>
          <w:color w:val="C00000"/>
          <w:sz w:val="20"/>
          <w:szCs w:val="20"/>
          <w:lang w:eastAsia="fr-FR"/>
        </w:rPr>
      </w:pPr>
      <w:r w:rsidRPr="001662B0">
        <w:rPr>
          <w:rFonts w:ascii="Arial" w:eastAsia="Times New Roman" w:hAnsi="Arial" w:cs="Arial"/>
          <w:color w:val="C00000"/>
          <w:sz w:val="20"/>
          <w:szCs w:val="20"/>
          <w:lang w:eastAsia="fr-FR"/>
        </w:rPr>
        <w:t xml:space="preserve">10.3 </w:t>
      </w:r>
      <w:r w:rsidRPr="001662B0">
        <w:rPr>
          <w:rFonts w:ascii="Arial" w:eastAsia="Times New Roman" w:hAnsi="Arial" w:cs="Arial"/>
          <w:color w:val="C00000"/>
          <w:sz w:val="20"/>
          <w:szCs w:val="20"/>
          <w:lang w:eastAsia="fr-FR"/>
        </w:rPr>
        <w:tab/>
        <w:t xml:space="preserve">Possibilité de réactions dangereuses </w:t>
      </w:r>
    </w:p>
    <w:p w:rsidR="001662B0" w:rsidRPr="001662B0" w:rsidRDefault="001662B0" w:rsidP="001662B0">
      <w:pPr>
        <w:widowControl w:val="0"/>
        <w:autoSpaceDE w:val="0"/>
        <w:autoSpaceDN w:val="0"/>
        <w:adjustRightInd w:val="0"/>
        <w:spacing w:before="60" w:after="60" w:line="240" w:lineRule="auto"/>
        <w:rPr>
          <w:rFonts w:ascii="Arial" w:eastAsia="Times New Roman" w:hAnsi="Arial" w:cs="Arial"/>
          <w:sz w:val="18"/>
          <w:szCs w:val="18"/>
          <w:lang w:eastAsia="fr-FR"/>
        </w:rPr>
      </w:pPr>
      <w:r w:rsidRPr="001662B0">
        <w:rPr>
          <w:rFonts w:ascii="Arial" w:eastAsia="Times New Roman" w:hAnsi="Arial" w:cs="Arial"/>
          <w:sz w:val="18"/>
          <w:szCs w:val="18"/>
          <w:lang w:eastAsia="fr-FR"/>
        </w:rPr>
        <w:t xml:space="preserve">Réactions dangereuses : Peut former des peroxydes explosifs. </w:t>
      </w:r>
    </w:p>
    <w:p w:rsidR="001C40DB" w:rsidRDefault="001C40DB">
      <w:pPr>
        <w:rPr>
          <w:rFonts w:ascii="Arial" w:hAnsi="Arial" w:cs="Arial"/>
          <w:sz w:val="24"/>
          <w:szCs w:val="24"/>
        </w:rPr>
      </w:pPr>
      <w:r>
        <w:rPr>
          <w:rFonts w:ascii="Arial" w:hAnsi="Arial" w:cs="Arial"/>
          <w:sz w:val="24"/>
          <w:szCs w:val="24"/>
        </w:rPr>
        <w:br w:type="page"/>
      </w:r>
    </w:p>
    <w:p w:rsidR="00086BCE" w:rsidRPr="00D54814" w:rsidRDefault="00421CB3" w:rsidP="00D3350C">
      <w:pPr>
        <w:pBdr>
          <w:bottom w:val="single" w:sz="4" w:space="1" w:color="auto"/>
        </w:pBdr>
        <w:rPr>
          <w:rFonts w:ascii="Arial" w:hAnsi="Arial" w:cs="Arial"/>
          <w:b/>
          <w:sz w:val="28"/>
          <w:szCs w:val="28"/>
        </w:rPr>
      </w:pPr>
      <w:r>
        <w:rPr>
          <w:rFonts w:ascii="Arial" w:hAnsi="Arial" w:cs="Arial"/>
          <w:b/>
          <w:sz w:val="28"/>
          <w:szCs w:val="28"/>
        </w:rPr>
        <w:t>Document r</w:t>
      </w:r>
      <w:r w:rsidR="00086BCE" w:rsidRPr="00086BCE">
        <w:rPr>
          <w:rFonts w:ascii="Arial" w:hAnsi="Arial" w:cs="Arial"/>
          <w:b/>
          <w:sz w:val="28"/>
          <w:szCs w:val="28"/>
        </w:rPr>
        <w:t>éponse DR1</w:t>
      </w:r>
      <w:r w:rsidR="00D3350C">
        <w:rPr>
          <w:rFonts w:ascii="Arial" w:hAnsi="Arial" w:cs="Arial"/>
          <w:b/>
          <w:sz w:val="28"/>
          <w:szCs w:val="28"/>
        </w:rPr>
        <w:t> </w:t>
      </w:r>
      <w:r w:rsidRPr="00421CB3">
        <w:rPr>
          <w:rFonts w:ascii="Arial" w:hAnsi="Arial" w:cs="Arial"/>
          <w:b/>
          <w:sz w:val="28"/>
          <w:szCs w:val="28"/>
          <w:u w:val="single"/>
        </w:rPr>
        <w:t>à rendre avec la copie</w:t>
      </w:r>
      <w:r w:rsidRPr="00421CB3">
        <w:rPr>
          <w:rFonts w:ascii="Arial" w:hAnsi="Arial" w:cs="Arial"/>
          <w:b/>
          <w:sz w:val="28"/>
          <w:szCs w:val="28"/>
        </w:rPr>
        <w:t xml:space="preserve"> </w:t>
      </w:r>
      <w:r w:rsidR="00D3350C">
        <w:rPr>
          <w:rFonts w:ascii="Arial" w:hAnsi="Arial" w:cs="Arial"/>
          <w:b/>
          <w:sz w:val="28"/>
          <w:szCs w:val="28"/>
        </w:rPr>
        <w:t xml:space="preserve">: </w:t>
      </w:r>
      <w:r w:rsidR="00967A28">
        <w:rPr>
          <w:rFonts w:ascii="Arial" w:hAnsi="Arial" w:cs="Arial"/>
          <w:b/>
          <w:sz w:val="28"/>
          <w:szCs w:val="28"/>
        </w:rPr>
        <w:t>t</w:t>
      </w:r>
      <w:r w:rsidR="00D3350C" w:rsidRPr="00D3350C">
        <w:rPr>
          <w:rFonts w:ascii="Arial" w:hAnsi="Arial" w:cs="Arial"/>
          <w:b/>
          <w:sz w:val="28"/>
          <w:szCs w:val="28"/>
        </w:rPr>
        <w:t>ableau HAZOP pour le réseau broyeur discontinu BR-4</w:t>
      </w:r>
      <w:r w:rsidR="00D54814">
        <w:rPr>
          <w:rFonts w:ascii="Arial" w:hAnsi="Arial" w:cs="Arial"/>
          <w:b/>
          <w:sz w:val="28"/>
          <w:szCs w:val="28"/>
        </w:rPr>
        <w:tab/>
      </w:r>
      <w:r>
        <w:rPr>
          <w:rFonts w:ascii="Arial" w:hAnsi="Arial" w:cs="Arial"/>
          <w:b/>
          <w:sz w:val="28"/>
          <w:szCs w:val="28"/>
        </w:rPr>
        <w:t>.</w:t>
      </w:r>
      <w:r w:rsidR="00D54814">
        <w:rPr>
          <w:rFonts w:ascii="Arial" w:hAnsi="Arial" w:cs="Arial"/>
          <w:b/>
          <w:sz w:val="28"/>
          <w:szCs w:val="28"/>
        </w:rPr>
        <w:tab/>
      </w:r>
      <w:r w:rsidR="00D54814">
        <w:rPr>
          <w:rFonts w:ascii="Arial" w:hAnsi="Arial" w:cs="Arial"/>
          <w:b/>
          <w:sz w:val="28"/>
          <w:szCs w:val="28"/>
        </w:rPr>
        <w:tab/>
      </w:r>
      <w:r w:rsidR="00D54814">
        <w:rPr>
          <w:rFonts w:ascii="Arial" w:hAnsi="Arial" w:cs="Arial"/>
          <w:b/>
          <w:sz w:val="28"/>
          <w:szCs w:val="28"/>
        </w:rPr>
        <w:tab/>
      </w:r>
      <w:r w:rsidR="00D54814">
        <w:rPr>
          <w:rFonts w:ascii="Arial" w:hAnsi="Arial" w:cs="Arial"/>
          <w:b/>
          <w:sz w:val="28"/>
          <w:szCs w:val="28"/>
        </w:rPr>
        <w:tab/>
      </w:r>
      <w:r w:rsidR="00D54814">
        <w:rPr>
          <w:rFonts w:ascii="Arial" w:hAnsi="Arial" w:cs="Arial"/>
          <w:b/>
          <w:sz w:val="28"/>
          <w:szCs w:val="28"/>
        </w:rPr>
        <w:tab/>
      </w:r>
    </w:p>
    <w:p w:rsidR="00086BCE" w:rsidRDefault="00086BCE">
      <w:pPr>
        <w:rPr>
          <w:rFonts w:ascii="Arial" w:hAnsi="Arial" w:cs="Arial"/>
          <w:sz w:val="24"/>
          <w:szCs w:val="24"/>
        </w:rPr>
      </w:pPr>
      <w:r>
        <w:rPr>
          <w:rFonts w:ascii="Arial" w:hAnsi="Arial" w:cs="Arial"/>
          <w:sz w:val="24"/>
          <w:szCs w:val="24"/>
        </w:rPr>
        <w:t>Question Q1</w:t>
      </w:r>
      <w:r w:rsidR="000F06DB">
        <w:rPr>
          <w:rFonts w:ascii="Arial" w:hAnsi="Arial" w:cs="Arial"/>
          <w:sz w:val="24"/>
          <w:szCs w:val="24"/>
        </w:rPr>
        <w:t>4</w:t>
      </w:r>
      <w:r>
        <w:rPr>
          <w:rFonts w:ascii="Arial" w:hAnsi="Arial" w:cs="Arial"/>
          <w:sz w:val="24"/>
          <w:szCs w:val="24"/>
        </w:rPr>
        <w:t> :</w:t>
      </w:r>
      <w:r w:rsidR="000F06DB" w:rsidRPr="000F06DB">
        <w:rPr>
          <w:rFonts w:ascii="Arial" w:eastAsia="Calibri" w:hAnsi="Arial" w:cs="Arial"/>
          <w:b/>
          <w:sz w:val="24"/>
          <w:szCs w:val="24"/>
        </w:rPr>
        <w:t xml:space="preserve"> </w:t>
      </w:r>
      <w:r w:rsidR="000F06DB" w:rsidRPr="007D11D7">
        <w:rPr>
          <w:rFonts w:ascii="Arial" w:hAnsi="Arial" w:cs="Arial"/>
          <w:b/>
          <w:sz w:val="24"/>
          <w:szCs w:val="24"/>
        </w:rPr>
        <w:t xml:space="preserve">compléter </w:t>
      </w:r>
      <w:r w:rsidR="000F06DB" w:rsidRPr="00132A1F">
        <w:rPr>
          <w:rFonts w:ascii="Arial" w:hAnsi="Arial" w:cs="Arial"/>
          <w:sz w:val="24"/>
          <w:szCs w:val="24"/>
        </w:rPr>
        <w:t>les parties manquantes du tableau HAZOP</w:t>
      </w:r>
      <w:r w:rsidR="000F06DB" w:rsidRPr="00132A1F">
        <w:rPr>
          <w:rFonts w:ascii="Arial" w:hAnsi="Arial" w:cs="Arial"/>
          <w:b/>
          <w:sz w:val="24"/>
          <w:szCs w:val="24"/>
        </w:rPr>
        <w:t xml:space="preserve"> </w:t>
      </w:r>
      <w:r w:rsidR="000F06DB" w:rsidRPr="00132A1F">
        <w:rPr>
          <w:rFonts w:ascii="Arial" w:hAnsi="Arial" w:cs="Arial"/>
          <w:sz w:val="24"/>
          <w:szCs w:val="24"/>
        </w:rPr>
        <w:t>pour le</w:t>
      </w:r>
      <w:r w:rsidR="000F06DB">
        <w:rPr>
          <w:rFonts w:ascii="Arial" w:hAnsi="Arial" w:cs="Arial"/>
          <w:sz w:val="24"/>
          <w:szCs w:val="24"/>
        </w:rPr>
        <w:t xml:space="preserve"> réseau broyeur discontinu BR34. </w:t>
      </w:r>
      <w:r w:rsidR="000F06DB" w:rsidRPr="00132A1F">
        <w:rPr>
          <w:rFonts w:ascii="Arial" w:hAnsi="Arial" w:cs="Arial"/>
          <w:sz w:val="24"/>
          <w:szCs w:val="24"/>
        </w:rPr>
        <w:t>Ne rien noter dans les parties grisées.</w:t>
      </w:r>
    </w:p>
    <w:p w:rsidR="00086BCE" w:rsidRDefault="00D3350C">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9504" behindDoc="0" locked="0" layoutInCell="1" allowOverlap="1">
                <wp:simplePos x="0" y="0"/>
                <wp:positionH relativeFrom="column">
                  <wp:posOffset>3911287</wp:posOffset>
                </wp:positionH>
                <wp:positionV relativeFrom="paragraph">
                  <wp:posOffset>125276</wp:posOffset>
                </wp:positionV>
                <wp:extent cx="2125683" cy="6697684"/>
                <wp:effectExtent l="0" t="0" r="27305" b="27305"/>
                <wp:wrapNone/>
                <wp:docPr id="39" name="Zone de texte 39"/>
                <wp:cNvGraphicFramePr/>
                <a:graphic xmlns:a="http://schemas.openxmlformats.org/drawingml/2006/main">
                  <a:graphicData uri="http://schemas.microsoft.com/office/word/2010/wordprocessingShape">
                    <wps:wsp>
                      <wps:cNvSpPr txBox="1"/>
                      <wps:spPr>
                        <a:xfrm>
                          <a:off x="0" y="0"/>
                          <a:ext cx="2125683" cy="6697684"/>
                        </a:xfrm>
                        <a:prstGeom prst="rect">
                          <a:avLst/>
                        </a:prstGeom>
                        <a:solidFill>
                          <a:schemeClr val="lt1"/>
                        </a:solidFill>
                        <a:ln w="6350">
                          <a:solidFill>
                            <a:prstClr val="black"/>
                          </a:solidFill>
                        </a:ln>
                      </wps:spPr>
                      <wps:txbx>
                        <w:txbxContent>
                          <w:p w:rsidR="00B20297" w:rsidRPr="005E56E2" w:rsidRDefault="00B20297" w:rsidP="00421CB3">
                            <w:pPr>
                              <w:jc w:val="center"/>
                              <w:rPr>
                                <w:b/>
                              </w:rPr>
                            </w:pPr>
                            <w:r>
                              <w:rPr>
                                <w:b/>
                              </w:rPr>
                              <w:t>Légende</w:t>
                            </w:r>
                          </w:p>
                          <w:p w:rsidR="00B20297" w:rsidRDefault="00B20297" w:rsidP="00D3350C">
                            <w:r w:rsidRPr="005E56E2">
                              <w:rPr>
                                <w:b/>
                              </w:rPr>
                              <w:t>Gravité</w:t>
                            </w:r>
                            <w:r>
                              <w:t xml:space="preserve"> : cotation de la gravité des risques grâce à la grille de gravité (sans barrière)</w:t>
                            </w:r>
                          </w:p>
                          <w:p w:rsidR="00B20297" w:rsidRDefault="00B20297" w:rsidP="00D3350C">
                            <w:r w:rsidRPr="005E56E2">
                              <w:rPr>
                                <w:b/>
                              </w:rPr>
                              <w:t>Fréquence</w:t>
                            </w:r>
                            <w:r>
                              <w:t xml:space="preserve"> : cotation de l’occurrence des causes grâce à la grille de probabilité des dangers</w:t>
                            </w:r>
                          </w:p>
                          <w:p w:rsidR="00B20297" w:rsidRDefault="0044606C" w:rsidP="00D3350C">
                            <w:r>
                              <w:t xml:space="preserve">Criticité </w:t>
                            </w:r>
                            <w:r w:rsidR="00B20297">
                              <w:t>: détermination de la criticité grâce à l’occurrence et la gravité (=</w:t>
                            </w:r>
                            <w:proofErr w:type="spellStart"/>
                            <w:r w:rsidR="00B20297">
                              <w:t>GxF</w:t>
                            </w:r>
                            <w:proofErr w:type="spellEnd"/>
                            <w:r w:rsidR="00B20297">
                              <w:t>)</w:t>
                            </w:r>
                          </w:p>
                          <w:p w:rsidR="00B20297" w:rsidRDefault="00B20297" w:rsidP="00D3350C">
                            <w:r w:rsidRPr="005E56E2">
                              <w:rPr>
                                <w:b/>
                              </w:rPr>
                              <w:t xml:space="preserve">Actions de réduction des risques </w:t>
                            </w:r>
                            <w:r>
                              <w:t>: moyens mis en place afin de réduire les risques identifiés (prévention ou protection)</w:t>
                            </w:r>
                          </w:p>
                          <w:p w:rsidR="00B20297" w:rsidRDefault="00B20297" w:rsidP="00D3350C">
                            <w:r w:rsidRPr="005E56E2">
                              <w:rPr>
                                <w:b/>
                              </w:rPr>
                              <w:t>G’, F’, C’</w:t>
                            </w:r>
                            <w:r>
                              <w:t>: Cotation en prenant compte des moyens de contrôle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9" o:spid="_x0000_s1061" type="#_x0000_t202" style="position:absolute;margin-left:308pt;margin-top:9.85pt;width:167.4pt;height:527.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" fillcolor="white [3201]" strokeweight=".5pt">
                <v:textbox style="layout-flow:vertical;mso-layout-flow-alt:bottom-to-top">
                  <w:txbxContent>
                    <w:p w:rsidR="00B20297" w:rsidRPr="005E56E2" w:rsidRDefault="00B20297" w:rsidP="00421CB3">
                      <w:pPr>
                        <w:jc w:val="center"/>
                        <w:rPr>
                          <w:b/>
                        </w:rPr>
                      </w:pPr>
                      <w:r>
                        <w:rPr>
                          <w:b/>
                        </w:rPr>
                        <w:t>Légende</w:t>
                      </w:r>
                    </w:p>
                    <w:p w:rsidR="00B20297" w:rsidRDefault="00B20297" w:rsidP="00D3350C">
                      <w:r w:rsidRPr="005E56E2">
                        <w:rPr>
                          <w:b/>
                        </w:rPr>
                        <w:t>Gravité</w:t>
                      </w:r>
                      <w:r>
                        <w:t xml:space="preserve"> : cotation de la gravité des risques grâce à la grille de gravité (sans barrière)</w:t>
                      </w:r>
                    </w:p>
                    <w:p w:rsidR="00B20297" w:rsidRDefault="00B20297" w:rsidP="00D3350C">
                      <w:r w:rsidRPr="005E56E2">
                        <w:rPr>
                          <w:b/>
                        </w:rPr>
                        <w:t>Fréquence</w:t>
                      </w:r>
                      <w:r>
                        <w:t xml:space="preserve"> : cotation de l’occurrence des causes grâce à la grille de probabilité des dangers</w:t>
                      </w:r>
                    </w:p>
                    <w:p w:rsidR="00B20297" w:rsidRDefault="0044606C" w:rsidP="00D3350C">
                      <w:r>
                        <w:t xml:space="preserve">Criticité </w:t>
                      </w:r>
                      <w:r w:rsidR="00B20297">
                        <w:t>: détermination de la criticité grâce à l’occurrence et la gravité (=</w:t>
                      </w:r>
                      <w:proofErr w:type="spellStart"/>
                      <w:r w:rsidR="00B20297">
                        <w:t>GxF</w:t>
                      </w:r>
                      <w:proofErr w:type="spellEnd"/>
                      <w:r w:rsidR="00B20297">
                        <w:t>)</w:t>
                      </w:r>
                    </w:p>
                    <w:p w:rsidR="00B20297" w:rsidRDefault="00B20297" w:rsidP="00D3350C">
                      <w:r w:rsidRPr="005E56E2">
                        <w:rPr>
                          <w:b/>
                        </w:rPr>
                        <w:t xml:space="preserve">Actions de réduction des risques </w:t>
                      </w:r>
                      <w:r>
                        <w:t>: moyens mis en place afin de réduire les risques identifiés (prévention ou protection)</w:t>
                      </w:r>
                    </w:p>
                    <w:p w:rsidR="00B20297" w:rsidRDefault="00B20297" w:rsidP="00D3350C">
                      <w:r w:rsidRPr="005E56E2">
                        <w:rPr>
                          <w:b/>
                        </w:rPr>
                        <w:t>G’, F’, C’</w:t>
                      </w:r>
                      <w:r>
                        <w:t>: Cotation en prenant compte des moyens de contrôle</w:t>
                      </w:r>
                    </w:p>
                  </w:txbxContent>
                </v:textbox>
              </v:shape>
            </w:pict>
          </mc:Fallback>
        </mc:AlternateContent>
      </w:r>
    </w:p>
    <w:p w:rsidR="00086BCE" w:rsidRDefault="00086BCE">
      <w:pPr>
        <w:rPr>
          <w:rFonts w:ascii="Arial" w:hAnsi="Arial" w:cs="Arial"/>
          <w:sz w:val="24"/>
          <w:szCs w:val="24"/>
        </w:rPr>
      </w:pPr>
    </w:p>
    <w:p w:rsidR="005E56E2" w:rsidRPr="007C2916" w:rsidRDefault="00D3350C" w:rsidP="007C2916">
      <w:pPr>
        <w:rPr>
          <w:rFonts w:ascii="Arial" w:hAnsi="Arial" w:cs="Arial"/>
          <w:sz w:val="24"/>
          <w:szCs w:val="24"/>
        </w:rPr>
      </w:pPr>
      <w:r>
        <w:rPr>
          <w:rFonts w:ascii="Arial" w:hAnsi="Arial" w:cs="Arial"/>
          <w:noProof/>
          <w:lang w:eastAsia="fr-FR"/>
        </w:rPr>
        <w:drawing>
          <wp:anchor distT="0" distB="0" distL="114300" distR="114300" simplePos="0" relativeHeight="251668480" behindDoc="0" locked="0" layoutInCell="1" allowOverlap="1">
            <wp:simplePos x="0" y="0"/>
            <wp:positionH relativeFrom="margin">
              <wp:posOffset>-2223697</wp:posOffset>
            </wp:positionH>
            <wp:positionV relativeFrom="paragraph">
              <wp:posOffset>1633314</wp:posOffset>
            </wp:positionV>
            <wp:extent cx="7996970" cy="3534043"/>
            <wp:effectExtent l="2540" t="0" r="6985" b="6985"/>
            <wp:wrapNone/>
            <wp:docPr id="38" name="Image 38" descr="hazop su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zop suje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8005001" cy="3537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91D">
        <w:rPr>
          <w:rFonts w:ascii="Arial" w:hAnsi="Arial" w:cs="Arial"/>
          <w:sz w:val="24"/>
          <w:szCs w:val="24"/>
        </w:rPr>
        <w:br w:type="page"/>
      </w:r>
    </w:p>
    <w:p w:rsidR="00D54814" w:rsidRPr="005E56E2" w:rsidRDefault="005E56E2" w:rsidP="005E56E2">
      <w:pPr>
        <w:pBdr>
          <w:bottom w:val="single" w:sz="4" w:space="1" w:color="auto"/>
        </w:pBdr>
        <w:rPr>
          <w:rFonts w:ascii="Arial" w:hAnsi="Arial" w:cs="Arial"/>
          <w:b/>
          <w:sz w:val="28"/>
          <w:szCs w:val="28"/>
        </w:rPr>
      </w:pPr>
      <w:r w:rsidRPr="005E56E2">
        <w:rPr>
          <w:rFonts w:ascii="Arial" w:hAnsi="Arial" w:cs="Arial"/>
          <w:b/>
          <w:sz w:val="28"/>
          <w:szCs w:val="28"/>
        </w:rPr>
        <w:t>Document réponse DR</w:t>
      </w:r>
      <w:r w:rsidR="007228D2">
        <w:rPr>
          <w:rFonts w:ascii="Arial" w:hAnsi="Arial" w:cs="Arial"/>
          <w:b/>
          <w:sz w:val="28"/>
          <w:szCs w:val="28"/>
        </w:rPr>
        <w:t>2</w:t>
      </w:r>
      <w:r w:rsidRPr="005E56E2">
        <w:rPr>
          <w:rFonts w:ascii="Arial" w:hAnsi="Arial" w:cs="Arial"/>
          <w:b/>
          <w:sz w:val="28"/>
          <w:szCs w:val="28"/>
        </w:rPr>
        <w:t> </w:t>
      </w:r>
      <w:r w:rsidR="00421CB3">
        <w:rPr>
          <w:rFonts w:ascii="Arial" w:hAnsi="Arial" w:cs="Arial"/>
          <w:b/>
          <w:sz w:val="28"/>
          <w:szCs w:val="28"/>
          <w:u w:val="single"/>
        </w:rPr>
        <w:t>à</w:t>
      </w:r>
      <w:r w:rsidR="00421CB3" w:rsidRPr="00421CB3">
        <w:rPr>
          <w:rFonts w:ascii="Arial" w:hAnsi="Arial" w:cs="Arial"/>
          <w:b/>
          <w:sz w:val="28"/>
          <w:szCs w:val="28"/>
          <w:u w:val="single"/>
        </w:rPr>
        <w:t xml:space="preserve"> rendre avec la copie</w:t>
      </w:r>
      <w:r w:rsidR="00421CB3" w:rsidRPr="00421CB3">
        <w:rPr>
          <w:rFonts w:ascii="Arial" w:hAnsi="Arial" w:cs="Arial"/>
          <w:b/>
          <w:sz w:val="28"/>
          <w:szCs w:val="28"/>
        </w:rPr>
        <w:t xml:space="preserve"> </w:t>
      </w:r>
      <w:r w:rsidRPr="005E56E2">
        <w:rPr>
          <w:rFonts w:ascii="Arial" w:hAnsi="Arial" w:cs="Arial"/>
          <w:b/>
          <w:sz w:val="28"/>
          <w:szCs w:val="28"/>
        </w:rPr>
        <w:t>: plan de prévention occasionnel (2 pages)</w:t>
      </w:r>
      <w:bookmarkStart w:id="6" w:name="_GoBack"/>
      <w:bookmarkEnd w:id="6"/>
      <w:r w:rsidR="00D54814">
        <w:rPr>
          <w:rFonts w:ascii="Arial" w:hAnsi="Arial" w:cs="Arial"/>
          <w:b/>
          <w:sz w:val="28"/>
          <w:szCs w:val="28"/>
        </w:rPr>
        <w:tab/>
      </w:r>
      <w:r w:rsidR="00D54814">
        <w:rPr>
          <w:rFonts w:ascii="Arial" w:hAnsi="Arial" w:cs="Arial"/>
          <w:b/>
          <w:sz w:val="28"/>
          <w:szCs w:val="28"/>
        </w:rPr>
        <w:tab/>
      </w:r>
      <w:r w:rsidR="00D54814">
        <w:rPr>
          <w:rFonts w:ascii="Arial" w:hAnsi="Arial" w:cs="Arial"/>
          <w:b/>
          <w:sz w:val="28"/>
          <w:szCs w:val="28"/>
        </w:rPr>
        <w:tab/>
      </w:r>
      <w:r w:rsidR="00D54814">
        <w:rPr>
          <w:rFonts w:ascii="Arial" w:hAnsi="Arial" w:cs="Arial"/>
          <w:b/>
          <w:sz w:val="28"/>
          <w:szCs w:val="28"/>
        </w:rPr>
        <w:tab/>
      </w:r>
      <w:r w:rsidR="00D54814">
        <w:rPr>
          <w:rFonts w:ascii="Arial" w:hAnsi="Arial" w:cs="Arial"/>
          <w:b/>
          <w:sz w:val="28"/>
          <w:szCs w:val="28"/>
        </w:rPr>
        <w:tab/>
      </w:r>
      <w:r w:rsidR="00D54814">
        <w:rPr>
          <w:rFonts w:ascii="Arial" w:hAnsi="Arial" w:cs="Arial"/>
          <w:b/>
          <w:sz w:val="28"/>
          <w:szCs w:val="28"/>
        </w:rPr>
        <w:tab/>
      </w:r>
      <w:r w:rsidR="00D54814">
        <w:rPr>
          <w:rFonts w:ascii="Arial" w:hAnsi="Arial" w:cs="Arial"/>
          <w:b/>
          <w:sz w:val="28"/>
          <w:szCs w:val="28"/>
        </w:rPr>
        <w:tab/>
      </w:r>
      <w:r w:rsidR="00D54814">
        <w:rPr>
          <w:rFonts w:ascii="Arial" w:hAnsi="Arial" w:cs="Arial"/>
          <w:b/>
          <w:sz w:val="28"/>
          <w:szCs w:val="28"/>
        </w:rPr>
        <w:tab/>
      </w:r>
      <w:r w:rsidR="00D54814">
        <w:rPr>
          <w:rFonts w:ascii="Arial" w:hAnsi="Arial" w:cs="Arial"/>
          <w:b/>
          <w:sz w:val="28"/>
          <w:szCs w:val="28"/>
        </w:rPr>
        <w:tab/>
      </w:r>
    </w:p>
    <w:p w:rsidR="005E56E2" w:rsidRDefault="007228D2">
      <w:pPr>
        <w:rPr>
          <w:rFonts w:ascii="Arial" w:hAnsi="Arial" w:cs="Arial"/>
          <w:b/>
          <w:sz w:val="24"/>
          <w:szCs w:val="24"/>
        </w:rPr>
      </w:pPr>
      <w:r>
        <w:rPr>
          <w:rFonts w:ascii="Arial" w:hAnsi="Arial" w:cs="Arial"/>
          <w:noProof/>
          <w:lang w:eastAsia="fr-FR"/>
        </w:rPr>
        <w:drawing>
          <wp:anchor distT="0" distB="0" distL="114300" distR="114300" simplePos="0" relativeHeight="251705344" behindDoc="0" locked="0" layoutInCell="1" allowOverlap="1">
            <wp:simplePos x="0" y="0"/>
            <wp:positionH relativeFrom="margin">
              <wp:align>left</wp:align>
            </wp:positionH>
            <wp:positionV relativeFrom="paragraph">
              <wp:posOffset>215623</wp:posOffset>
            </wp:positionV>
            <wp:extent cx="5926348" cy="8153187"/>
            <wp:effectExtent l="0" t="0" r="0" b="635"/>
            <wp:wrapNone/>
            <wp:docPr id="64" name="Image 64" descr="plan de prevention p1 modi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 de prevention p1 modifi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4670" cy="8164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3042">
        <w:rPr>
          <w:rFonts w:ascii="Arial" w:eastAsia="Calibri" w:hAnsi="Arial" w:cs="Arial"/>
          <w:b/>
          <w:sz w:val="24"/>
          <w:szCs w:val="24"/>
        </w:rPr>
        <w:t>Q</w:t>
      </w:r>
      <w:r>
        <w:rPr>
          <w:rFonts w:ascii="Arial" w:eastAsia="Calibri" w:hAnsi="Arial" w:cs="Arial"/>
          <w:b/>
          <w:sz w:val="24"/>
          <w:szCs w:val="24"/>
        </w:rPr>
        <w:t>18</w:t>
      </w:r>
      <w:r w:rsidRPr="00C638D0">
        <w:rPr>
          <w:rFonts w:ascii="Arial" w:eastAsia="Calibri" w:hAnsi="Arial" w:cs="Arial"/>
          <w:b/>
          <w:sz w:val="24"/>
          <w:szCs w:val="24"/>
        </w:rPr>
        <w:t xml:space="preserve">- </w:t>
      </w:r>
      <w:r w:rsidRPr="007228D2">
        <w:rPr>
          <w:rFonts w:ascii="Arial" w:hAnsi="Arial" w:cs="Arial"/>
          <w:b/>
          <w:sz w:val="24"/>
          <w:szCs w:val="24"/>
        </w:rPr>
        <w:t>compléter</w:t>
      </w:r>
      <w:r w:rsidRPr="00292705">
        <w:rPr>
          <w:rFonts w:ascii="Arial" w:hAnsi="Arial" w:cs="Arial"/>
          <w:sz w:val="24"/>
          <w:szCs w:val="24"/>
        </w:rPr>
        <w:t xml:space="preserve"> le</w:t>
      </w:r>
      <w:r>
        <w:rPr>
          <w:rFonts w:ascii="Arial" w:hAnsi="Arial" w:cs="Arial"/>
          <w:sz w:val="24"/>
          <w:szCs w:val="24"/>
        </w:rPr>
        <w:t xml:space="preserve"> plan de prévention</w:t>
      </w:r>
    </w:p>
    <w:p w:rsidR="007228D2" w:rsidRDefault="00881881">
      <w:pPr>
        <w:rPr>
          <w:rFonts w:ascii="Arial" w:hAnsi="Arial" w:cs="Arial"/>
          <w:b/>
          <w:sz w:val="24"/>
          <w:szCs w:val="24"/>
        </w:rPr>
      </w:pPr>
      <w:r w:rsidRPr="00881881">
        <w:rPr>
          <w:rFonts w:ascii="Arial" w:hAnsi="Arial" w:cs="Arial"/>
          <w:b/>
          <w:noProof/>
          <w:sz w:val="24"/>
          <w:szCs w:val="24"/>
          <w:lang w:eastAsia="fr-FR"/>
        </w:rPr>
        <mc:AlternateContent>
          <mc:Choice Requires="wps">
            <w:drawing>
              <wp:anchor distT="45720" distB="45720" distL="114300" distR="114300" simplePos="0" relativeHeight="251708416" behindDoc="0" locked="0" layoutInCell="1" allowOverlap="1">
                <wp:simplePos x="0" y="0"/>
                <wp:positionH relativeFrom="column">
                  <wp:posOffset>2818130</wp:posOffset>
                </wp:positionH>
                <wp:positionV relativeFrom="paragraph">
                  <wp:posOffset>3175</wp:posOffset>
                </wp:positionV>
                <wp:extent cx="3320415" cy="30353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303530"/>
                        </a:xfrm>
                        <a:prstGeom prst="rect">
                          <a:avLst/>
                        </a:prstGeom>
                        <a:solidFill>
                          <a:srgbClr val="FFFFFF"/>
                        </a:solidFill>
                        <a:ln w="9525">
                          <a:noFill/>
                          <a:miter lim="800000"/>
                          <a:headEnd/>
                          <a:tailEnd/>
                        </a:ln>
                      </wps:spPr>
                      <wps:txbx>
                        <w:txbxContent>
                          <w:p w:rsidR="00B20297" w:rsidRPr="00421CB3" w:rsidRDefault="00B20297" w:rsidP="00B80FD6">
                            <w:pPr>
                              <w:rPr>
                                <w:rFonts w:ascii="Arial" w:hAnsi="Arial" w:cs="Arial"/>
                                <w:b/>
                                <w:sz w:val="28"/>
                                <w:szCs w:val="28"/>
                              </w:rPr>
                            </w:pPr>
                            <w:r>
                              <w:rPr>
                                <w:rFonts w:ascii="Arial" w:hAnsi="Arial" w:cs="Arial"/>
                                <w:b/>
                                <w:sz w:val="28"/>
                                <w:szCs w:val="28"/>
                                <w:u w:val="single"/>
                              </w:rPr>
                              <w:t>DR2 suite, à</w:t>
                            </w:r>
                            <w:r w:rsidRPr="00421CB3">
                              <w:rPr>
                                <w:rFonts w:ascii="Arial" w:hAnsi="Arial" w:cs="Arial"/>
                                <w:b/>
                                <w:sz w:val="28"/>
                                <w:szCs w:val="28"/>
                                <w:u w:val="single"/>
                              </w:rPr>
                              <w:t xml:space="preserve"> rendre avec la copie</w:t>
                            </w:r>
                          </w:p>
                          <w:p w:rsidR="00B20297" w:rsidRDefault="00B20297" w:rsidP="00B80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62" type="#_x0000_t202" style="position:absolute;margin-left:221.9pt;margin-top:.25pt;width:261.45pt;height:23.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" stroked="f">
                <v:textbox>
                  <w:txbxContent>
                    <w:p w:rsidR="00B20297" w:rsidRPr="00421CB3" w:rsidRDefault="00B20297" w:rsidP="00B80FD6">
                      <w:pPr>
                        <w:rPr>
                          <w:rFonts w:ascii="Arial" w:hAnsi="Arial" w:cs="Arial"/>
                          <w:b/>
                          <w:sz w:val="28"/>
                          <w:szCs w:val="28"/>
                        </w:rPr>
                      </w:pPr>
                      <w:r>
                        <w:rPr>
                          <w:rFonts w:ascii="Arial" w:hAnsi="Arial" w:cs="Arial"/>
                          <w:b/>
                          <w:sz w:val="28"/>
                          <w:szCs w:val="28"/>
                          <w:u w:val="single"/>
                        </w:rPr>
                        <w:t>DR2 suite, à</w:t>
                      </w:r>
                      <w:r w:rsidRPr="00421CB3">
                        <w:rPr>
                          <w:rFonts w:ascii="Arial" w:hAnsi="Arial" w:cs="Arial"/>
                          <w:b/>
                          <w:sz w:val="28"/>
                          <w:szCs w:val="28"/>
                          <w:u w:val="single"/>
                        </w:rPr>
                        <w:t xml:space="preserve"> rendre avec la copie</w:t>
                      </w:r>
                    </w:p>
                    <w:p w:rsidR="00B20297" w:rsidRDefault="00B20297" w:rsidP="00B80FD6"/>
                  </w:txbxContent>
                </v:textbox>
                <w10:wrap type="square"/>
              </v:shape>
            </w:pict>
          </mc:Fallback>
        </mc:AlternateContent>
      </w:r>
      <w:r w:rsidR="005E56E2">
        <w:rPr>
          <w:rFonts w:ascii="Arial" w:hAnsi="Arial" w:cs="Arial"/>
          <w:noProof/>
          <w:lang w:eastAsia="fr-FR"/>
        </w:rPr>
        <w:drawing>
          <wp:inline distT="0" distB="0" distL="0" distR="0">
            <wp:extent cx="6120130" cy="8403916"/>
            <wp:effectExtent l="0" t="0" r="0" b="0"/>
            <wp:docPr id="65" name="Image 65" descr="plan de prevention p2 modi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n de prevention p2 modif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8403916"/>
                    </a:xfrm>
                    <a:prstGeom prst="rect">
                      <a:avLst/>
                    </a:prstGeom>
                    <a:noFill/>
                    <a:ln>
                      <a:noFill/>
                    </a:ln>
                  </pic:spPr>
                </pic:pic>
              </a:graphicData>
            </a:graphic>
          </wp:inline>
        </w:drawing>
      </w:r>
    </w:p>
    <w:p w:rsidR="007228D2" w:rsidRDefault="007228D2">
      <w:pPr>
        <w:rPr>
          <w:rFonts w:ascii="Arial" w:hAnsi="Arial" w:cs="Arial"/>
          <w:b/>
          <w:sz w:val="24"/>
          <w:szCs w:val="24"/>
        </w:rPr>
      </w:pPr>
      <w:r>
        <w:rPr>
          <w:rFonts w:ascii="Arial" w:hAnsi="Arial" w:cs="Arial"/>
          <w:b/>
          <w:sz w:val="24"/>
          <w:szCs w:val="24"/>
        </w:rPr>
        <w:br w:type="page"/>
      </w:r>
    </w:p>
    <w:p w:rsidR="007228D2" w:rsidRDefault="007228D2" w:rsidP="007228D2">
      <w:pPr>
        <w:pBdr>
          <w:bottom w:val="single" w:sz="4" w:space="1" w:color="auto"/>
        </w:pBdr>
        <w:rPr>
          <w:rFonts w:ascii="Arial" w:hAnsi="Arial" w:cs="Arial"/>
          <w:b/>
          <w:sz w:val="28"/>
          <w:szCs w:val="28"/>
        </w:rPr>
      </w:pPr>
      <w:r w:rsidRPr="005E56E2">
        <w:rPr>
          <w:rFonts w:ascii="Arial" w:hAnsi="Arial" w:cs="Arial"/>
          <w:b/>
          <w:sz w:val="28"/>
          <w:szCs w:val="28"/>
        </w:rPr>
        <w:t>Document réponse DR</w:t>
      </w:r>
      <w:r>
        <w:rPr>
          <w:rFonts w:ascii="Arial" w:hAnsi="Arial" w:cs="Arial"/>
          <w:b/>
          <w:sz w:val="28"/>
          <w:szCs w:val="28"/>
        </w:rPr>
        <w:t>3</w:t>
      </w:r>
      <w:r w:rsidR="00967A28">
        <w:rPr>
          <w:rFonts w:ascii="Arial" w:hAnsi="Arial" w:cs="Arial"/>
          <w:b/>
          <w:sz w:val="28"/>
          <w:szCs w:val="28"/>
        </w:rPr>
        <w:t> </w:t>
      </w:r>
      <w:r w:rsidR="00421CB3">
        <w:rPr>
          <w:rFonts w:ascii="Arial" w:hAnsi="Arial" w:cs="Arial"/>
          <w:b/>
          <w:sz w:val="28"/>
          <w:szCs w:val="28"/>
          <w:u w:val="single"/>
        </w:rPr>
        <w:t>à</w:t>
      </w:r>
      <w:r w:rsidR="00421CB3" w:rsidRPr="00421CB3">
        <w:rPr>
          <w:rFonts w:ascii="Arial" w:hAnsi="Arial" w:cs="Arial"/>
          <w:b/>
          <w:sz w:val="28"/>
          <w:szCs w:val="28"/>
          <w:u w:val="single"/>
        </w:rPr>
        <w:t xml:space="preserve"> rendre avec la copie</w:t>
      </w:r>
      <w:r w:rsidR="00421CB3" w:rsidRPr="00421CB3">
        <w:rPr>
          <w:rFonts w:ascii="Arial" w:hAnsi="Arial" w:cs="Arial"/>
          <w:b/>
          <w:i/>
          <w:sz w:val="28"/>
          <w:szCs w:val="28"/>
        </w:rPr>
        <w:t xml:space="preserve"> </w:t>
      </w:r>
      <w:r w:rsidR="00967A28">
        <w:rPr>
          <w:rFonts w:ascii="Arial" w:hAnsi="Arial" w:cs="Arial"/>
          <w:b/>
          <w:sz w:val="28"/>
          <w:szCs w:val="28"/>
        </w:rPr>
        <w:t>: d</w:t>
      </w:r>
      <w:r w:rsidR="003F42A0">
        <w:rPr>
          <w:rFonts w:ascii="Arial" w:hAnsi="Arial" w:cs="Arial"/>
          <w:b/>
          <w:sz w:val="28"/>
          <w:szCs w:val="28"/>
        </w:rPr>
        <w:t xml:space="preserve">iagramme des causes à </w:t>
      </w:r>
      <w:r w:rsidRPr="005E56E2">
        <w:rPr>
          <w:rFonts w:ascii="Arial" w:hAnsi="Arial" w:cs="Arial"/>
          <w:b/>
          <w:sz w:val="28"/>
          <w:szCs w:val="28"/>
        </w:rPr>
        <w:t>effet</w:t>
      </w:r>
      <w:r w:rsidR="003F42A0">
        <w:rPr>
          <w:rFonts w:ascii="Arial" w:hAnsi="Arial" w:cs="Arial"/>
          <w:b/>
          <w:sz w:val="28"/>
          <w:szCs w:val="28"/>
        </w:rPr>
        <w:t>s</w:t>
      </w:r>
      <w:r w:rsidR="00421CB3">
        <w:rPr>
          <w:rFonts w:ascii="Arial" w:hAnsi="Arial" w:cs="Arial"/>
          <w:b/>
          <w:sz w:val="28"/>
          <w:szCs w:val="28"/>
        </w:rPr>
        <w:t xml:space="preserve"> (5M).</w:t>
      </w:r>
    </w:p>
    <w:p w:rsidR="005E56E2" w:rsidRDefault="003F42A0">
      <w:pPr>
        <w:rPr>
          <w:rFonts w:ascii="Arial" w:hAnsi="Arial" w:cs="Arial"/>
          <w:b/>
          <w:sz w:val="24"/>
          <w:szCs w:val="24"/>
        </w:rPr>
      </w:pPr>
      <w:r w:rsidRPr="00C33042">
        <w:rPr>
          <w:rFonts w:ascii="Arial" w:eastAsia="Calibri" w:hAnsi="Arial" w:cs="Arial"/>
          <w:b/>
          <w:sz w:val="24"/>
          <w:szCs w:val="24"/>
        </w:rPr>
        <w:t>Q</w:t>
      </w:r>
      <w:r>
        <w:rPr>
          <w:rFonts w:ascii="Arial" w:eastAsia="Calibri" w:hAnsi="Arial" w:cs="Arial"/>
          <w:b/>
          <w:sz w:val="24"/>
          <w:szCs w:val="24"/>
        </w:rPr>
        <w:t>22</w:t>
      </w:r>
      <w:r w:rsidRPr="00C638D0">
        <w:rPr>
          <w:rFonts w:ascii="Arial" w:eastAsia="Calibri" w:hAnsi="Arial" w:cs="Arial"/>
          <w:b/>
          <w:sz w:val="24"/>
          <w:szCs w:val="24"/>
        </w:rPr>
        <w:t xml:space="preserve">- </w:t>
      </w:r>
      <w:r w:rsidRPr="00E0437C">
        <w:rPr>
          <w:rFonts w:ascii="Arial" w:hAnsi="Arial"/>
          <w:b/>
          <w:sz w:val="24"/>
          <w:szCs w:val="24"/>
        </w:rPr>
        <w:t xml:space="preserve">compléter </w:t>
      </w:r>
      <w:r w:rsidRPr="00132A1F">
        <w:rPr>
          <w:rFonts w:ascii="Arial" w:hAnsi="Arial"/>
          <w:sz w:val="24"/>
          <w:szCs w:val="24"/>
        </w:rPr>
        <w:t xml:space="preserve">le diagramme des causes à effets </w:t>
      </w:r>
      <w:r w:rsidR="007C2916">
        <w:rPr>
          <w:rFonts w:ascii="Arial" w:hAnsi="Arial" w:cs="Arial"/>
          <w:b/>
          <w:noProof/>
          <w:sz w:val="24"/>
          <w:szCs w:val="24"/>
          <w:lang w:eastAsia="fr-FR"/>
        </w:rPr>
        <w:drawing>
          <wp:anchor distT="0" distB="0" distL="114300" distR="114300" simplePos="0" relativeHeight="251706368" behindDoc="0" locked="0" layoutInCell="1" allowOverlap="1">
            <wp:simplePos x="0" y="0"/>
            <wp:positionH relativeFrom="margin">
              <wp:align>center</wp:align>
            </wp:positionH>
            <wp:positionV relativeFrom="paragraph">
              <wp:posOffset>685563</wp:posOffset>
            </wp:positionV>
            <wp:extent cx="6306185" cy="4915535"/>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6185" cy="4915535"/>
                    </a:xfrm>
                    <a:prstGeom prst="rect">
                      <a:avLst/>
                    </a:prstGeom>
                    <a:noFill/>
                  </pic:spPr>
                </pic:pic>
              </a:graphicData>
            </a:graphic>
          </wp:anchor>
        </w:drawing>
      </w:r>
      <w:r>
        <w:rPr>
          <w:rFonts w:ascii="Arial" w:hAnsi="Arial"/>
          <w:sz w:val="24"/>
          <w:szCs w:val="24"/>
        </w:rPr>
        <w:t>(5M)</w:t>
      </w:r>
    </w:p>
    <w:sectPr w:rsidR="005E56E2" w:rsidSect="00D54814">
      <w:footerReference w:type="default" r:id="rId54"/>
      <w:pgSz w:w="11906" w:h="16838"/>
      <w:pgMar w:top="1134" w:right="1134" w:bottom="1134" w:left="1134" w:header="709" w:footer="2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297" w:rsidRDefault="00B20297" w:rsidP="00C638D0">
      <w:pPr>
        <w:spacing w:after="0" w:line="240" w:lineRule="auto"/>
      </w:pPr>
      <w:r>
        <w:separator/>
      </w:r>
    </w:p>
  </w:endnote>
  <w:endnote w:type="continuationSeparator" w:id="0">
    <w:p w:rsidR="00B20297" w:rsidRDefault="00B20297" w:rsidP="00C63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8"/>
      <w:gridCol w:w="1587"/>
      <w:gridCol w:w="2199"/>
    </w:tblGrid>
    <w:tr w:rsidR="00B20297" w:rsidRPr="009846FA" w:rsidTr="009846FA">
      <w:trPr>
        <w:trHeight w:hRule="exact" w:val="373"/>
      </w:trPr>
      <w:tc>
        <w:tcPr>
          <w:tcW w:w="7705" w:type="dxa"/>
          <w:gridSpan w:val="2"/>
        </w:tcPr>
        <w:p w:rsidR="00B20297" w:rsidRPr="009846FA" w:rsidRDefault="00B20297" w:rsidP="009846FA">
          <w:pPr>
            <w:pStyle w:val="Pieddepage"/>
            <w:rPr>
              <w:b/>
              <w:lang w:val="en-US"/>
            </w:rPr>
          </w:pPr>
          <w:r w:rsidRPr="009846FA">
            <w:rPr>
              <w:b/>
              <w:lang w:val="en-US"/>
            </w:rPr>
            <w:t>BTS PILOTAGE DE PROCEDES</w:t>
          </w:r>
        </w:p>
      </w:tc>
      <w:tc>
        <w:tcPr>
          <w:tcW w:w="2199" w:type="dxa"/>
        </w:tcPr>
        <w:p w:rsidR="00B20297" w:rsidRPr="009846FA" w:rsidRDefault="00B20297" w:rsidP="009846FA">
          <w:pPr>
            <w:pStyle w:val="Pieddepage"/>
            <w:rPr>
              <w:lang w:val="en-US"/>
            </w:rPr>
          </w:pPr>
          <w:r w:rsidRPr="009846FA">
            <w:rPr>
              <w:lang w:val="en-US"/>
            </w:rPr>
            <w:t>SESSION 20</w:t>
          </w:r>
          <w:r>
            <w:rPr>
              <w:lang w:val="en-US"/>
            </w:rPr>
            <w:t>19</w:t>
          </w:r>
        </w:p>
      </w:tc>
    </w:tr>
    <w:tr w:rsidR="00B20297" w:rsidRPr="009846FA" w:rsidTr="009846FA">
      <w:trPr>
        <w:trHeight w:hRule="exact" w:val="522"/>
      </w:trPr>
      <w:tc>
        <w:tcPr>
          <w:tcW w:w="6118" w:type="dxa"/>
          <w:vAlign w:val="center"/>
        </w:tcPr>
        <w:p w:rsidR="00B20297" w:rsidRPr="009846FA" w:rsidRDefault="00B20297" w:rsidP="009846FA">
          <w:pPr>
            <w:pStyle w:val="Pieddepage"/>
            <w:rPr>
              <w:lang w:val="en-US"/>
            </w:rPr>
          </w:pPr>
          <w:proofErr w:type="spellStart"/>
          <w:r w:rsidRPr="009846FA">
            <w:rPr>
              <w:lang w:val="en-US"/>
            </w:rPr>
            <w:t>Épreuve</w:t>
          </w:r>
          <w:proofErr w:type="spellEnd"/>
          <w:r w:rsidRPr="009846FA">
            <w:rPr>
              <w:lang w:val="en-US"/>
            </w:rPr>
            <w:t xml:space="preserve"> E.4. : </w:t>
          </w:r>
          <w:proofErr w:type="spellStart"/>
          <w:r w:rsidRPr="009846FA">
            <w:rPr>
              <w:lang w:val="en-US"/>
            </w:rPr>
            <w:t>Qualité</w:t>
          </w:r>
          <w:proofErr w:type="spellEnd"/>
          <w:r w:rsidRPr="009846FA">
            <w:rPr>
              <w:lang w:val="en-US"/>
            </w:rPr>
            <w:t xml:space="preserve"> </w:t>
          </w:r>
          <w:proofErr w:type="spellStart"/>
          <w:r w:rsidRPr="009846FA">
            <w:rPr>
              <w:lang w:val="en-US"/>
            </w:rPr>
            <w:t>Hygiène</w:t>
          </w:r>
          <w:proofErr w:type="spellEnd"/>
          <w:r w:rsidRPr="009846FA">
            <w:rPr>
              <w:lang w:val="en-US"/>
            </w:rPr>
            <w:t xml:space="preserve"> Santé </w:t>
          </w:r>
          <w:proofErr w:type="spellStart"/>
          <w:r w:rsidRPr="009846FA">
            <w:rPr>
              <w:lang w:val="en-US"/>
            </w:rPr>
            <w:t>Sécurité</w:t>
          </w:r>
          <w:proofErr w:type="spellEnd"/>
          <w:r w:rsidRPr="009846FA">
            <w:rPr>
              <w:lang w:val="en-US"/>
            </w:rPr>
            <w:t xml:space="preserve"> </w:t>
          </w:r>
          <w:proofErr w:type="spellStart"/>
          <w:r w:rsidRPr="009846FA">
            <w:rPr>
              <w:lang w:val="en-US"/>
            </w:rPr>
            <w:t>Environnement</w:t>
          </w:r>
          <w:proofErr w:type="spellEnd"/>
        </w:p>
      </w:tc>
      <w:tc>
        <w:tcPr>
          <w:tcW w:w="1587" w:type="dxa"/>
          <w:vAlign w:val="center"/>
        </w:tcPr>
        <w:p w:rsidR="00B20297" w:rsidRPr="009846FA" w:rsidRDefault="00B20297" w:rsidP="009846FA">
          <w:pPr>
            <w:pStyle w:val="Pieddepage"/>
            <w:rPr>
              <w:lang w:val="en-US"/>
            </w:rPr>
          </w:pPr>
          <w:r>
            <w:rPr>
              <w:lang w:val="en-US"/>
            </w:rPr>
            <w:t>PP4QHS</w:t>
          </w:r>
        </w:p>
      </w:tc>
      <w:tc>
        <w:tcPr>
          <w:tcW w:w="2199" w:type="dxa"/>
          <w:vAlign w:val="center"/>
        </w:tcPr>
        <w:p w:rsidR="00B20297" w:rsidRPr="009846FA" w:rsidRDefault="00B20297" w:rsidP="00EE2987">
          <w:pPr>
            <w:pStyle w:val="Pieddepage"/>
            <w:rPr>
              <w:lang w:val="en-US"/>
            </w:rPr>
          </w:pPr>
          <w:r w:rsidRPr="009846FA">
            <w:rPr>
              <w:lang w:val="en-US"/>
            </w:rPr>
            <w:t xml:space="preserve">Page </w:t>
          </w:r>
          <w:r w:rsidRPr="009846FA">
            <w:rPr>
              <w:lang w:val="en-US"/>
            </w:rPr>
            <w:fldChar w:fldCharType="begin"/>
          </w:r>
          <w:r w:rsidRPr="009846FA">
            <w:rPr>
              <w:lang w:val="en-US"/>
            </w:rPr>
            <w:instrText>PAGE   \* MERGEFORMAT</w:instrText>
          </w:r>
          <w:r w:rsidRPr="009846FA">
            <w:rPr>
              <w:lang w:val="en-US"/>
            </w:rPr>
            <w:fldChar w:fldCharType="separate"/>
          </w:r>
          <w:r w:rsidR="0044606C">
            <w:rPr>
              <w:noProof/>
              <w:lang w:val="en-US"/>
            </w:rPr>
            <w:t>27</w:t>
          </w:r>
          <w:r w:rsidRPr="009846FA">
            <w:fldChar w:fldCharType="end"/>
          </w:r>
          <w:r>
            <w:rPr>
              <w:lang w:val="en-US"/>
            </w:rPr>
            <w:t>/27</w:t>
          </w:r>
        </w:p>
      </w:tc>
    </w:tr>
  </w:tbl>
  <w:p w:rsidR="00B20297" w:rsidRDefault="00B20297" w:rsidP="009846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297" w:rsidRDefault="00B20297" w:rsidP="00C638D0">
      <w:pPr>
        <w:spacing w:after="0" w:line="240" w:lineRule="auto"/>
      </w:pPr>
      <w:r>
        <w:separator/>
      </w:r>
    </w:p>
  </w:footnote>
  <w:footnote w:type="continuationSeparator" w:id="0">
    <w:p w:rsidR="00B20297" w:rsidRDefault="00B20297" w:rsidP="00C638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7B8A"/>
    <w:multiLevelType w:val="multilevel"/>
    <w:tmpl w:val="7F30E2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B17F00"/>
    <w:multiLevelType w:val="hybridMultilevel"/>
    <w:tmpl w:val="2508033A"/>
    <w:lvl w:ilvl="0" w:tplc="AB94FC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8600FF"/>
    <w:multiLevelType w:val="hybridMultilevel"/>
    <w:tmpl w:val="9E9E936A"/>
    <w:lvl w:ilvl="0" w:tplc="F7C62D78">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6F0C0B"/>
    <w:multiLevelType w:val="multilevel"/>
    <w:tmpl w:val="7A0238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402884"/>
    <w:multiLevelType w:val="hybridMultilevel"/>
    <w:tmpl w:val="E12254B4"/>
    <w:lvl w:ilvl="0" w:tplc="DAB6083E">
      <w:start w:val="1"/>
      <w:numFmt w:val="decimal"/>
      <w:lvlText w:val="%1-"/>
      <w:lvlJc w:val="left"/>
      <w:pPr>
        <w:ind w:left="720" w:hanging="360"/>
      </w:pPr>
      <w:rPr>
        <w:rFonts w:ascii="Arial" w:eastAsia="Times New Roman"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2"/>
  </w:num>
  <w:num w:numId="5">
    <w:abstractNumId w:val="7"/>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8D0"/>
    <w:rsid w:val="00000C22"/>
    <w:rsid w:val="00007305"/>
    <w:rsid w:val="00013A9D"/>
    <w:rsid w:val="00066FFC"/>
    <w:rsid w:val="000724D4"/>
    <w:rsid w:val="00076A29"/>
    <w:rsid w:val="00086BCE"/>
    <w:rsid w:val="000F06DB"/>
    <w:rsid w:val="00104366"/>
    <w:rsid w:val="00131A1B"/>
    <w:rsid w:val="001662B0"/>
    <w:rsid w:val="001938BD"/>
    <w:rsid w:val="001C40DB"/>
    <w:rsid w:val="001C59C4"/>
    <w:rsid w:val="002061C0"/>
    <w:rsid w:val="002E52DF"/>
    <w:rsid w:val="00314F49"/>
    <w:rsid w:val="00357FBE"/>
    <w:rsid w:val="003B0704"/>
    <w:rsid w:val="003B0C28"/>
    <w:rsid w:val="003F03C5"/>
    <w:rsid w:val="003F3DE7"/>
    <w:rsid w:val="003F42A0"/>
    <w:rsid w:val="00410A86"/>
    <w:rsid w:val="00415750"/>
    <w:rsid w:val="00421CB3"/>
    <w:rsid w:val="0044606C"/>
    <w:rsid w:val="004F28CF"/>
    <w:rsid w:val="004F76F2"/>
    <w:rsid w:val="005E56E2"/>
    <w:rsid w:val="00607D7F"/>
    <w:rsid w:val="0062308B"/>
    <w:rsid w:val="00667378"/>
    <w:rsid w:val="006836D2"/>
    <w:rsid w:val="0068786C"/>
    <w:rsid w:val="00692C77"/>
    <w:rsid w:val="006C2897"/>
    <w:rsid w:val="006E155C"/>
    <w:rsid w:val="0071087D"/>
    <w:rsid w:val="007228D2"/>
    <w:rsid w:val="007338B6"/>
    <w:rsid w:val="00765AA8"/>
    <w:rsid w:val="007C2916"/>
    <w:rsid w:val="008429AF"/>
    <w:rsid w:val="00881881"/>
    <w:rsid w:val="008B5525"/>
    <w:rsid w:val="009277B4"/>
    <w:rsid w:val="00967A28"/>
    <w:rsid w:val="00970D46"/>
    <w:rsid w:val="009717A6"/>
    <w:rsid w:val="009846FA"/>
    <w:rsid w:val="00994571"/>
    <w:rsid w:val="00994DB9"/>
    <w:rsid w:val="009A76EB"/>
    <w:rsid w:val="00A068F1"/>
    <w:rsid w:val="00A344CB"/>
    <w:rsid w:val="00AD46BA"/>
    <w:rsid w:val="00AD5A76"/>
    <w:rsid w:val="00B20297"/>
    <w:rsid w:val="00B80FD6"/>
    <w:rsid w:val="00BD73CE"/>
    <w:rsid w:val="00BF0B09"/>
    <w:rsid w:val="00C2152E"/>
    <w:rsid w:val="00C33042"/>
    <w:rsid w:val="00C5691D"/>
    <w:rsid w:val="00C638D0"/>
    <w:rsid w:val="00CC6BE8"/>
    <w:rsid w:val="00D3350C"/>
    <w:rsid w:val="00D54814"/>
    <w:rsid w:val="00D86AFD"/>
    <w:rsid w:val="00D96094"/>
    <w:rsid w:val="00EE1787"/>
    <w:rsid w:val="00EE2987"/>
    <w:rsid w:val="00F32BD2"/>
    <w:rsid w:val="00FF1E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F5B3BD"/>
  <w15:chartTrackingRefBased/>
  <w15:docId w15:val="{53DD0812-F27F-4BC3-81D5-71290E43F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38D0"/>
    <w:pPr>
      <w:tabs>
        <w:tab w:val="center" w:pos="4536"/>
        <w:tab w:val="right" w:pos="9072"/>
      </w:tabs>
      <w:spacing w:after="0" w:line="240" w:lineRule="auto"/>
    </w:pPr>
  </w:style>
  <w:style w:type="character" w:customStyle="1" w:styleId="En-tteCar">
    <w:name w:val="En-tête Car"/>
    <w:basedOn w:val="Policepardfaut"/>
    <w:link w:val="En-tte"/>
    <w:uiPriority w:val="99"/>
    <w:rsid w:val="00C638D0"/>
  </w:style>
  <w:style w:type="paragraph" w:styleId="Pieddepage">
    <w:name w:val="footer"/>
    <w:basedOn w:val="Normal"/>
    <w:link w:val="PieddepageCar"/>
    <w:uiPriority w:val="99"/>
    <w:unhideWhenUsed/>
    <w:rsid w:val="00C638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38D0"/>
  </w:style>
  <w:style w:type="table" w:customStyle="1" w:styleId="TableNormal">
    <w:name w:val="Table Normal"/>
    <w:uiPriority w:val="2"/>
    <w:semiHidden/>
    <w:unhideWhenUsed/>
    <w:qFormat/>
    <w:rsid w:val="00C638D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99"/>
    <w:rsid w:val="00C63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63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8B5525"/>
    <w:pPr>
      <w:spacing w:after="200" w:line="276" w:lineRule="auto"/>
      <w:ind w:left="720"/>
      <w:contextualSpacing/>
    </w:pPr>
    <w:rPr>
      <w:rFonts w:ascii="Calibri" w:eastAsia="Cambria" w:hAnsi="Calibri" w:cs="Times New Roman"/>
    </w:rPr>
  </w:style>
  <w:style w:type="paragraph" w:customStyle="1" w:styleId="Corpsenum-3">
    <w:name w:val="Corps enum-3"/>
    <w:basedOn w:val="Normal"/>
    <w:uiPriority w:val="99"/>
    <w:rsid w:val="008B5525"/>
    <w:pPr>
      <w:numPr>
        <w:numId w:val="3"/>
      </w:numPr>
      <w:spacing w:before="60" w:after="0" w:line="240" w:lineRule="auto"/>
      <w:jc w:val="both"/>
    </w:pPr>
    <w:rPr>
      <w:rFonts w:ascii="Arial" w:eastAsia="Times New Roman" w:hAnsi="Arial" w:cs="Times New Roman"/>
      <w:szCs w:val="24"/>
      <w:lang w:eastAsia="fr-FR"/>
    </w:rPr>
  </w:style>
  <w:style w:type="character" w:styleId="Numrodepage">
    <w:name w:val="page number"/>
    <w:basedOn w:val="Policepardfaut"/>
    <w:rsid w:val="00A34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ademe.fr/expertises/dechets/passer-a-laction/valorisation-energetique/dossier/combustibles-solides-recuperation/utilisation-combustibles-solides-recuperation" TargetMode="Externa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aida.ineris.fr/" TargetMode="External"/><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eg"/><Relationship Id="rId49" Type="http://schemas.openxmlformats.org/officeDocument/2006/relationships/image" Target="media/image3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iso.org/fr/news/ref2271.html" TargetMode="External"/><Relationship Id="rId44" Type="http://schemas.openxmlformats.org/officeDocument/2006/relationships/image" Target="media/image32.pn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afnor.org/" TargetMode="External"/><Relationship Id="rId35" Type="http://schemas.openxmlformats.org/officeDocument/2006/relationships/image" Target="media/image25.jpeg"/><Relationship Id="rId43" Type="http://schemas.microsoft.com/office/2007/relationships/hdphoto" Target="media/hdphoto1.wdp"/><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7B157-D778-401B-9CA2-C9F2C92C1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27</Pages>
  <Words>5009</Words>
  <Characters>27551</Characters>
  <DocSecurity>0</DocSecurity>
  <Lines>229</Lines>
  <Paragraphs>64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2019-01-31T08:50:00Z</dcterms:created>
  <dcterms:modified xsi:type="dcterms:W3CDTF">2019-02-07T12:43:00Z</dcterms:modified>
</cp:coreProperties>
</file>