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5988" w:rsidRDefault="00FB3753" w:rsidP="00FB3753">
      <w:pPr>
        <w:jc w:val="center"/>
        <w:rPr>
          <w:rFonts w:ascii="Arial" w:hAnsi="Arial" w:cs="Arial"/>
          <w:b/>
          <w:sz w:val="36"/>
          <w:szCs w:val="36"/>
          <w:u w:val="single"/>
        </w:rPr>
      </w:pPr>
      <w:r w:rsidRPr="00FB3753">
        <w:rPr>
          <w:rFonts w:ascii="Arial" w:hAnsi="Arial" w:cs="Arial"/>
          <w:b/>
          <w:sz w:val="36"/>
          <w:szCs w:val="36"/>
          <w:u w:val="single"/>
        </w:rPr>
        <w:t xml:space="preserve">DOSSIER TECHNIQUE </w:t>
      </w:r>
    </w:p>
    <w:p w:rsidR="00FB3753" w:rsidRDefault="00FB3753" w:rsidP="00FB3753">
      <w:pPr>
        <w:jc w:val="center"/>
        <w:rPr>
          <w:rFonts w:ascii="Arial" w:hAnsi="Arial" w:cs="Arial"/>
          <w:b/>
          <w:sz w:val="36"/>
          <w:szCs w:val="36"/>
          <w:u w:val="single"/>
        </w:rPr>
      </w:pPr>
    </w:p>
    <w:p w:rsidR="00FB3753" w:rsidRDefault="00A16CBD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Caractéristiques optiques suivant le choix l’objectif et de la FOV</w:t>
      </w:r>
      <w:r w:rsidR="00BA249A">
        <w:rPr>
          <w:rFonts w:ascii="Arial" w:hAnsi="Arial" w:cs="Arial"/>
          <w:sz w:val="24"/>
          <w:szCs w:val="24"/>
        </w:rPr>
        <w:t>……………….page 2</w:t>
      </w:r>
    </w:p>
    <w:p w:rsidR="00F867E1" w:rsidRDefault="00F867E1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Caractéristiques techniques du microscope</w:t>
      </w:r>
      <w:r w:rsidR="00BA249A">
        <w:rPr>
          <w:rFonts w:ascii="Arial" w:hAnsi="Arial" w:cs="Arial"/>
          <w:sz w:val="24"/>
          <w:szCs w:val="24"/>
        </w:rPr>
        <w:t>………………………………………..page 3</w:t>
      </w:r>
    </w:p>
    <w:p w:rsidR="006D4EB1" w:rsidRDefault="006D4EB1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Caractéristiques du filtre de densité</w:t>
      </w:r>
      <w:r w:rsidR="00BA249A">
        <w:rPr>
          <w:rFonts w:ascii="Arial" w:hAnsi="Arial" w:cs="Arial"/>
          <w:sz w:val="24"/>
          <w:szCs w:val="24"/>
        </w:rPr>
        <w:t>…………………………………………………page 4</w:t>
      </w:r>
    </w:p>
    <w:p w:rsidR="006D4EB1" w:rsidRPr="00BA249A" w:rsidRDefault="006D4EB1" w:rsidP="00FB3753">
      <w:pPr>
        <w:rPr>
          <w:rFonts w:ascii="Arial" w:hAnsi="Arial" w:cs="Arial"/>
          <w:sz w:val="24"/>
          <w:szCs w:val="24"/>
        </w:rPr>
      </w:pPr>
      <w:proofErr w:type="spellStart"/>
      <w:r w:rsidRPr="00BA249A">
        <w:rPr>
          <w:rFonts w:ascii="Arial" w:hAnsi="Arial" w:cs="Arial"/>
          <w:sz w:val="24"/>
          <w:szCs w:val="24"/>
        </w:rPr>
        <w:t>Emittance</w:t>
      </w:r>
      <w:proofErr w:type="spellEnd"/>
      <w:r w:rsidRPr="00BA249A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BA249A">
        <w:rPr>
          <w:rFonts w:ascii="Arial" w:hAnsi="Arial" w:cs="Arial"/>
          <w:sz w:val="24"/>
          <w:szCs w:val="24"/>
        </w:rPr>
        <w:t>spectale</w:t>
      </w:r>
      <w:proofErr w:type="spellEnd"/>
      <w:r w:rsidRPr="00BA249A">
        <w:rPr>
          <w:rFonts w:ascii="Arial" w:hAnsi="Arial" w:cs="Arial"/>
          <w:sz w:val="24"/>
          <w:szCs w:val="24"/>
        </w:rPr>
        <w:t xml:space="preserve"> du corps noir à 2750 °K</w:t>
      </w:r>
      <w:r w:rsidR="00BA249A">
        <w:rPr>
          <w:rFonts w:ascii="Arial" w:hAnsi="Arial" w:cs="Arial"/>
          <w:sz w:val="24"/>
          <w:szCs w:val="24"/>
        </w:rPr>
        <w:t>……………………………………….page 5</w:t>
      </w:r>
    </w:p>
    <w:p w:rsidR="003931EB" w:rsidRDefault="003931EB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Sensibilité spectrale</w:t>
      </w:r>
      <w:r w:rsidR="00BA249A">
        <w:rPr>
          <w:rFonts w:ascii="Arial" w:hAnsi="Arial" w:cs="Arial"/>
          <w:sz w:val="24"/>
          <w:szCs w:val="24"/>
        </w:rPr>
        <w:t>…………………………………………………………………..page 6</w:t>
      </w:r>
    </w:p>
    <w:p w:rsidR="00BA249A" w:rsidRDefault="00BA249A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Courbe de dilatation du </w:t>
      </w:r>
      <w:proofErr w:type="spellStart"/>
      <w:r>
        <w:rPr>
          <w:rFonts w:ascii="Arial" w:hAnsi="Arial" w:cs="Arial"/>
          <w:sz w:val="24"/>
          <w:szCs w:val="24"/>
        </w:rPr>
        <w:t>piezo-électrique</w:t>
      </w:r>
      <w:proofErr w:type="spellEnd"/>
      <w:r>
        <w:rPr>
          <w:rFonts w:ascii="Arial" w:hAnsi="Arial" w:cs="Arial"/>
          <w:sz w:val="24"/>
          <w:szCs w:val="24"/>
        </w:rPr>
        <w:t xml:space="preserve"> …………………………………………..page 7</w:t>
      </w:r>
    </w:p>
    <w:p w:rsidR="00BA249A" w:rsidRDefault="00BA249A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Evolution de la résistance de jauge…………………………………………………page 7</w:t>
      </w:r>
    </w:p>
    <w:p w:rsidR="00BA249A" w:rsidRDefault="00BA249A" w:rsidP="00FB3753">
      <w:pPr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Datasheet</w:t>
      </w:r>
      <w:proofErr w:type="spellEnd"/>
      <w:r>
        <w:rPr>
          <w:rFonts w:ascii="Arial" w:hAnsi="Arial" w:cs="Arial"/>
          <w:sz w:val="24"/>
          <w:szCs w:val="24"/>
        </w:rPr>
        <w:t xml:space="preserve"> INA 125……………………………………………………………………page 8</w:t>
      </w:r>
    </w:p>
    <w:p w:rsidR="00BA249A" w:rsidRDefault="00ED5D1D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Dessin d’ensemble du m</w:t>
      </w:r>
      <w:r w:rsidR="00BA249A">
        <w:rPr>
          <w:rFonts w:ascii="Arial" w:hAnsi="Arial" w:cs="Arial"/>
          <w:sz w:val="24"/>
          <w:szCs w:val="24"/>
        </w:rPr>
        <w:t>ouvement de l’échantillon……………</w:t>
      </w:r>
      <w:r w:rsidR="00226F3B">
        <w:rPr>
          <w:rFonts w:ascii="Arial" w:hAnsi="Arial" w:cs="Arial"/>
          <w:sz w:val="24"/>
          <w:szCs w:val="24"/>
        </w:rPr>
        <w:t>. .</w:t>
      </w:r>
      <w:r>
        <w:rPr>
          <w:rFonts w:ascii="Arial" w:hAnsi="Arial" w:cs="Arial"/>
          <w:sz w:val="24"/>
          <w:szCs w:val="24"/>
        </w:rPr>
        <w:t>…………</w:t>
      </w:r>
      <w:r w:rsidR="00BA249A">
        <w:rPr>
          <w:rFonts w:ascii="Arial" w:hAnsi="Arial" w:cs="Arial"/>
          <w:sz w:val="24"/>
          <w:szCs w:val="24"/>
        </w:rPr>
        <w:t>.page 9</w:t>
      </w:r>
      <w:r>
        <w:rPr>
          <w:rFonts w:ascii="Arial" w:hAnsi="Arial" w:cs="Arial"/>
          <w:sz w:val="24"/>
          <w:szCs w:val="24"/>
        </w:rPr>
        <w:t xml:space="preserve"> à 1</w:t>
      </w:r>
      <w:r w:rsidR="00C63ADF">
        <w:rPr>
          <w:rFonts w:ascii="Arial" w:hAnsi="Arial" w:cs="Arial"/>
          <w:sz w:val="24"/>
          <w:szCs w:val="24"/>
        </w:rPr>
        <w:t>6</w:t>
      </w:r>
    </w:p>
    <w:p w:rsidR="003931EB" w:rsidRDefault="003931EB" w:rsidP="00FB3753">
      <w:pPr>
        <w:rPr>
          <w:rFonts w:ascii="Arial" w:hAnsi="Arial" w:cs="Arial"/>
          <w:sz w:val="24"/>
          <w:szCs w:val="24"/>
        </w:rPr>
      </w:pPr>
    </w:p>
    <w:p w:rsidR="006D4EB1" w:rsidRDefault="006D4EB1" w:rsidP="00FB3753">
      <w:pPr>
        <w:rPr>
          <w:rFonts w:ascii="Arial" w:hAnsi="Arial" w:cs="Arial"/>
          <w:sz w:val="24"/>
          <w:szCs w:val="24"/>
        </w:rPr>
      </w:pPr>
    </w:p>
    <w:p w:rsidR="00F867E1" w:rsidRDefault="00F867E1" w:rsidP="00FB3753">
      <w:pPr>
        <w:rPr>
          <w:rFonts w:ascii="Arial" w:hAnsi="Arial" w:cs="Arial"/>
          <w:sz w:val="24"/>
          <w:szCs w:val="24"/>
        </w:rPr>
      </w:pPr>
    </w:p>
    <w:p w:rsidR="00A16CBD" w:rsidRDefault="00A16CB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A16CBD" w:rsidRDefault="00A16CBD" w:rsidP="00ED5D1D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1743858</wp:posOffset>
            </wp:positionV>
            <wp:extent cx="9787204" cy="6085187"/>
            <wp:effectExtent l="3175" t="0" r="8255" b="825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87204" cy="60851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br w:type="page"/>
      </w:r>
      <w:r w:rsidR="00F867E1">
        <w:rPr>
          <w:noProof/>
          <w:lang w:eastAsia="fr-FR"/>
        </w:rPr>
        <w:lastRenderedPageBreak/>
        <w:drawing>
          <wp:inline distT="0" distB="0" distL="0" distR="0" wp14:anchorId="7CC7FA5E" wp14:editId="32B72A8F">
            <wp:extent cx="4705350" cy="944969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9864" cy="9498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F3B" w:rsidRDefault="00226F3B" w:rsidP="006D4EB1">
      <w:pPr>
        <w:jc w:val="center"/>
        <w:rPr>
          <w:rFonts w:ascii="Arial" w:hAnsi="Arial" w:cs="Arial"/>
          <w:sz w:val="24"/>
          <w:szCs w:val="24"/>
        </w:rPr>
      </w:pPr>
    </w:p>
    <w:p w:rsidR="00226F3B" w:rsidRDefault="00226F3B" w:rsidP="006D4EB1">
      <w:pPr>
        <w:jc w:val="center"/>
        <w:rPr>
          <w:rFonts w:ascii="Arial" w:hAnsi="Arial" w:cs="Arial"/>
          <w:sz w:val="24"/>
          <w:szCs w:val="24"/>
        </w:rPr>
      </w:pPr>
    </w:p>
    <w:p w:rsidR="00226F3B" w:rsidRDefault="00226F3B" w:rsidP="006D4EB1">
      <w:pPr>
        <w:jc w:val="center"/>
        <w:rPr>
          <w:rFonts w:ascii="Arial" w:hAnsi="Arial" w:cs="Arial"/>
          <w:sz w:val="24"/>
          <w:szCs w:val="24"/>
        </w:rPr>
      </w:pPr>
    </w:p>
    <w:p w:rsidR="006D4EB1" w:rsidRDefault="006D4EB1" w:rsidP="006D4EB1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6D53ADEB" wp14:editId="3E43FEBE">
            <wp:extent cx="6367653" cy="8188657"/>
            <wp:effectExtent l="0" t="0" r="0" b="317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5829" cy="819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16CBD">
        <w:rPr>
          <w:rFonts w:ascii="Arial" w:hAnsi="Arial" w:cs="Arial"/>
          <w:sz w:val="24"/>
          <w:szCs w:val="24"/>
        </w:rPr>
        <w:br w:type="page"/>
      </w:r>
    </w:p>
    <w:p w:rsidR="003931EB" w:rsidRDefault="003931EB">
      <w:pPr>
        <w:rPr>
          <w:rFonts w:ascii="Arial" w:hAnsi="Arial" w:cs="Arial"/>
          <w:sz w:val="24"/>
          <w:szCs w:val="24"/>
        </w:rPr>
      </w:pPr>
    </w:p>
    <w:p w:rsidR="003931EB" w:rsidRDefault="003931EB">
      <w:pPr>
        <w:rPr>
          <w:rFonts w:ascii="Arial" w:hAnsi="Arial" w:cs="Arial"/>
          <w:sz w:val="24"/>
          <w:szCs w:val="24"/>
        </w:rPr>
      </w:pPr>
    </w:p>
    <w:p w:rsidR="003931EB" w:rsidRDefault="003931EB">
      <w:pPr>
        <w:rPr>
          <w:rFonts w:ascii="Arial" w:hAnsi="Arial" w:cs="Arial"/>
          <w:sz w:val="24"/>
          <w:szCs w:val="24"/>
        </w:rPr>
      </w:pPr>
    </w:p>
    <w:p w:rsidR="00BA249A" w:rsidRDefault="00BA249A">
      <w:pPr>
        <w:rPr>
          <w:noProof/>
          <w:lang w:eastAsia="fr-FR"/>
        </w:rPr>
      </w:pPr>
    </w:p>
    <w:p w:rsidR="00BA249A" w:rsidRDefault="00BA249A">
      <w:pPr>
        <w:rPr>
          <w:noProof/>
          <w:lang w:eastAsia="fr-FR"/>
        </w:rPr>
      </w:pPr>
    </w:p>
    <w:p w:rsidR="00BA249A" w:rsidRDefault="00BA249A">
      <w:pPr>
        <w:rPr>
          <w:noProof/>
          <w:lang w:eastAsia="fr-FR"/>
        </w:rPr>
      </w:pPr>
    </w:p>
    <w:p w:rsidR="00BA249A" w:rsidRDefault="00BA249A">
      <w:pPr>
        <w:rPr>
          <w:noProof/>
          <w:lang w:eastAsia="fr-FR"/>
        </w:rPr>
      </w:pPr>
    </w:p>
    <w:p w:rsidR="00BA249A" w:rsidRDefault="00BA249A">
      <w:pPr>
        <w:rPr>
          <w:noProof/>
          <w:lang w:eastAsia="fr-FR"/>
        </w:rPr>
      </w:pPr>
    </w:p>
    <w:p w:rsidR="006D4EB1" w:rsidRDefault="006D4EB1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0423D612" wp14:editId="6DD82DD4">
            <wp:extent cx="6291618" cy="4905658"/>
            <wp:effectExtent l="0" t="0" r="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5757" cy="49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 w:type="page"/>
      </w:r>
    </w:p>
    <w:p w:rsidR="00A16CBD" w:rsidRDefault="00A16CBD" w:rsidP="006D4EB1">
      <w:pPr>
        <w:jc w:val="center"/>
        <w:rPr>
          <w:rFonts w:ascii="Arial" w:hAnsi="Arial" w:cs="Arial"/>
          <w:sz w:val="24"/>
          <w:szCs w:val="24"/>
        </w:rPr>
      </w:pPr>
    </w:p>
    <w:p w:rsidR="003931EB" w:rsidRDefault="003931EB" w:rsidP="00FB3753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16753C4E" wp14:editId="75D7CD9A">
            <wp:extent cx="6040345" cy="8980226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54097" cy="900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F3B" w:rsidRDefault="003931E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226F3B" w:rsidRDefault="00226F3B">
      <w:pPr>
        <w:rPr>
          <w:rFonts w:ascii="Arial" w:hAnsi="Arial" w:cs="Arial"/>
          <w:sz w:val="24"/>
          <w:szCs w:val="24"/>
        </w:rPr>
      </w:pPr>
    </w:p>
    <w:p w:rsidR="00226F3B" w:rsidRDefault="00226F3B">
      <w:pPr>
        <w:rPr>
          <w:rFonts w:ascii="Arial" w:hAnsi="Arial" w:cs="Arial"/>
          <w:sz w:val="24"/>
          <w:szCs w:val="24"/>
        </w:rPr>
      </w:pPr>
    </w:p>
    <w:p w:rsidR="00226F3B" w:rsidRDefault="00226F3B">
      <w:pPr>
        <w:rPr>
          <w:rFonts w:ascii="Arial" w:hAnsi="Arial" w:cs="Arial"/>
          <w:sz w:val="24"/>
          <w:szCs w:val="24"/>
        </w:rPr>
      </w:pPr>
    </w:p>
    <w:p w:rsidR="00226F3B" w:rsidRDefault="00226F3B">
      <w:pPr>
        <w:rPr>
          <w:rFonts w:ascii="Arial" w:hAnsi="Arial" w:cs="Arial"/>
          <w:sz w:val="24"/>
          <w:szCs w:val="24"/>
        </w:rPr>
      </w:pPr>
    </w:p>
    <w:p w:rsidR="00226F3B" w:rsidRDefault="00226F3B">
      <w:pPr>
        <w:rPr>
          <w:rFonts w:ascii="Arial" w:hAnsi="Arial" w:cs="Arial"/>
          <w:sz w:val="24"/>
          <w:szCs w:val="24"/>
        </w:rPr>
      </w:pPr>
    </w:p>
    <w:p w:rsidR="003931EB" w:rsidRDefault="00BA249A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78542902" wp14:editId="4FB62F75">
            <wp:extent cx="6176708" cy="7369791"/>
            <wp:effectExtent l="0" t="0" r="0" b="317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9904" cy="738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49A" w:rsidRDefault="00BA249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BA249A" w:rsidRDefault="00BA249A">
      <w:pPr>
        <w:rPr>
          <w:rFonts w:ascii="Arial" w:hAnsi="Arial" w:cs="Arial"/>
          <w:sz w:val="24"/>
          <w:szCs w:val="24"/>
        </w:rPr>
      </w:pPr>
      <w:r w:rsidRPr="00E521FE">
        <w:rPr>
          <w:noProof/>
          <w:lang w:eastAsia="fr-FR"/>
        </w:rPr>
        <w:lastRenderedPageBreak/>
        <w:drawing>
          <wp:anchor distT="0" distB="0" distL="114300" distR="114300" simplePos="0" relativeHeight="251659264" behindDoc="1" locked="0" layoutInCell="1" allowOverlap="1" wp14:anchorId="7A9EA256" wp14:editId="32C6B13B">
            <wp:simplePos x="0" y="0"/>
            <wp:positionH relativeFrom="margin">
              <wp:align>left</wp:align>
            </wp:positionH>
            <wp:positionV relativeFrom="paragraph">
              <wp:posOffset>287655</wp:posOffset>
            </wp:positionV>
            <wp:extent cx="6363335" cy="8877300"/>
            <wp:effectExtent l="0" t="0" r="0" b="0"/>
            <wp:wrapTight wrapText="bothSides">
              <wp:wrapPolygon edited="0">
                <wp:start x="0" y="0"/>
                <wp:lineTo x="0" y="21554"/>
                <wp:lineTo x="21533" y="21554"/>
                <wp:lineTo x="21533" y="0"/>
                <wp:lineTo x="0" y="0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3335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A249A" w:rsidRDefault="00BA249A">
      <w:pPr>
        <w:rPr>
          <w:rFonts w:ascii="Arial" w:hAnsi="Arial" w:cs="Arial"/>
          <w:sz w:val="24"/>
          <w:szCs w:val="24"/>
        </w:rPr>
      </w:pPr>
    </w:p>
    <w:p w:rsidR="00ED5D1D" w:rsidRDefault="00ED5D1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226F3B" w:rsidRPr="00226F3B" w:rsidRDefault="00226F3B" w:rsidP="00226F3B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226F3B">
        <w:rPr>
          <w:rFonts w:ascii="Arial" w:hAnsi="Arial" w:cs="Arial"/>
          <w:b/>
          <w:sz w:val="24"/>
          <w:szCs w:val="24"/>
          <w:u w:val="single"/>
        </w:rPr>
        <w:lastRenderedPageBreak/>
        <w:t>Dessin d’ensemble du mouvement de l’échantillon</w:t>
      </w:r>
    </w:p>
    <w:p w:rsidR="00226F3B" w:rsidRDefault="00226F3B" w:rsidP="00FB3753">
      <w:pPr>
        <w:rPr>
          <w:rFonts w:ascii="Arial" w:hAnsi="Arial" w:cs="Arial"/>
          <w:sz w:val="24"/>
          <w:szCs w:val="24"/>
        </w:rPr>
      </w:pPr>
    </w:p>
    <w:p w:rsidR="00A16CBD" w:rsidRDefault="00ED5D1D" w:rsidP="00FB375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Nomenclature :</w:t>
      </w:r>
    </w:p>
    <w:tbl>
      <w:tblPr>
        <w:tblStyle w:val="Grilledutableau"/>
        <w:tblpPr w:leftFromText="141" w:rightFromText="141" w:vertAnchor="text" w:horzAnchor="margin" w:tblpY="-40"/>
        <w:tblW w:w="9634" w:type="dxa"/>
        <w:tblLook w:val="04A0" w:firstRow="1" w:lastRow="0" w:firstColumn="1" w:lastColumn="0" w:noHBand="0" w:noVBand="1"/>
      </w:tblPr>
      <w:tblGrid>
        <w:gridCol w:w="687"/>
        <w:gridCol w:w="1126"/>
        <w:gridCol w:w="7821"/>
      </w:tblGrid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17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4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Vis HC M6x8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16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Plaque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15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2</w:t>
            </w:r>
          </w:p>
        </w:tc>
        <w:tc>
          <w:tcPr>
            <w:tcW w:w="7821" w:type="dxa"/>
          </w:tcPr>
          <w:p w:rsidR="00226F3B" w:rsidRDefault="00226F3B" w:rsidP="00235843">
            <w:pPr>
              <w:jc w:val="center"/>
            </w:pPr>
            <w:r>
              <w:t>Moteur avec axe fileté en M8</w:t>
            </w:r>
            <w:r w:rsidR="00235843">
              <w:t xml:space="preserve"> </w:t>
            </w:r>
            <w:r w:rsidR="00235843">
              <w:t xml:space="preserve">(noté </w:t>
            </w:r>
            <w:r w:rsidR="00235843">
              <w:t>15</w:t>
            </w:r>
            <w:r w:rsidR="00235843">
              <w:t xml:space="preserve">I pour la platine inférieure et </w:t>
            </w:r>
            <w:r w:rsidR="00235843">
              <w:t>15</w:t>
            </w:r>
            <w:r w:rsidR="00235843">
              <w:t>S pour la platine supérieure pour les sous-ensembles cinématiques)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14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Vis de réglage du tilt en Y (M16)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13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Vis de réglage du tilt en X (M16)</w:t>
            </w:r>
          </w:p>
        </w:tc>
      </w:tr>
      <w:tr w:rsidR="00226F3B" w:rsidTr="00235843">
        <w:tc>
          <w:tcPr>
            <w:tcW w:w="687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12</w:t>
            </w:r>
          </w:p>
        </w:tc>
        <w:tc>
          <w:tcPr>
            <w:tcW w:w="1126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Ressort de compression meulé aux extrémités</w:t>
            </w:r>
          </w:p>
        </w:tc>
      </w:tr>
      <w:tr w:rsidR="00226F3B" w:rsidTr="00235843">
        <w:tc>
          <w:tcPr>
            <w:tcW w:w="687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11</w:t>
            </w:r>
          </w:p>
        </w:tc>
        <w:tc>
          <w:tcPr>
            <w:tcW w:w="1126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Ressort de compression meulé aux extrémités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10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Bâti</w:t>
            </w:r>
          </w:p>
        </w:tc>
      </w:tr>
      <w:tr w:rsidR="00226F3B" w:rsidTr="00235843">
        <w:tc>
          <w:tcPr>
            <w:tcW w:w="687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9</w:t>
            </w:r>
          </w:p>
        </w:tc>
        <w:tc>
          <w:tcPr>
            <w:tcW w:w="1126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8</w:t>
            </w:r>
          </w:p>
        </w:tc>
        <w:tc>
          <w:tcPr>
            <w:tcW w:w="7821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Vis CHC M4x8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8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Platine supérieure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7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2</w:t>
            </w:r>
          </w:p>
        </w:tc>
        <w:tc>
          <w:tcPr>
            <w:tcW w:w="7821" w:type="dxa"/>
          </w:tcPr>
          <w:p w:rsidR="00226F3B" w:rsidRDefault="00226F3B" w:rsidP="00235843">
            <w:pPr>
              <w:jc w:val="center"/>
            </w:pPr>
            <w:r>
              <w:t>Plaque arrêt axe de platine</w:t>
            </w:r>
            <w:r w:rsidR="00235843">
              <w:t xml:space="preserve"> </w:t>
            </w:r>
            <w:r w:rsidR="00235843">
              <w:t xml:space="preserve">(noté </w:t>
            </w:r>
            <w:r w:rsidR="00235843">
              <w:t>7I</w:t>
            </w:r>
            <w:r w:rsidR="00235843">
              <w:t xml:space="preserve"> pour la platine </w:t>
            </w:r>
            <w:r w:rsidR="00235843">
              <w:t>inférieure</w:t>
            </w:r>
            <w:r w:rsidR="00235843">
              <w:t xml:space="preserve"> et </w:t>
            </w:r>
            <w:r w:rsidR="00235843">
              <w:t xml:space="preserve">7S </w:t>
            </w:r>
            <w:r w:rsidR="00235843">
              <w:t xml:space="preserve">pour la platine </w:t>
            </w:r>
            <w:r w:rsidR="00235843">
              <w:t>supérieure</w:t>
            </w:r>
            <w:r w:rsidR="00235843">
              <w:t xml:space="preserve"> pour les sous-ensembles cinématiques)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6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Platine inférieure</w:t>
            </w:r>
          </w:p>
        </w:tc>
      </w:tr>
      <w:tr w:rsidR="00226F3B" w:rsidTr="00235843">
        <w:tc>
          <w:tcPr>
            <w:tcW w:w="687" w:type="dxa"/>
            <w:shd w:val="clear" w:color="auto" w:fill="D9D9D9" w:themeFill="background1" w:themeFillShade="D9"/>
          </w:tcPr>
          <w:p w:rsidR="00226F3B" w:rsidRDefault="00226F3B" w:rsidP="00226F3B">
            <w:pPr>
              <w:jc w:val="center"/>
            </w:pPr>
            <w:r>
              <w:t>5</w:t>
            </w:r>
          </w:p>
        </w:tc>
        <w:tc>
          <w:tcPr>
            <w:tcW w:w="1126" w:type="dxa"/>
            <w:shd w:val="clear" w:color="auto" w:fill="D9D9D9" w:themeFill="background1" w:themeFillShade="D9"/>
          </w:tcPr>
          <w:p w:rsidR="00226F3B" w:rsidRDefault="00235843" w:rsidP="00226F3B">
            <w:pPr>
              <w:jc w:val="center"/>
            </w:pPr>
            <w:r>
              <w:t>8</w:t>
            </w:r>
          </w:p>
        </w:tc>
        <w:tc>
          <w:tcPr>
            <w:tcW w:w="7821" w:type="dxa"/>
            <w:shd w:val="clear" w:color="auto" w:fill="D9D9D9" w:themeFill="background1" w:themeFillShade="D9"/>
          </w:tcPr>
          <w:p w:rsidR="00226F3B" w:rsidRDefault="00226F3B" w:rsidP="00235843">
            <w:pPr>
              <w:jc w:val="center"/>
            </w:pPr>
            <w:r>
              <w:t>Guidage à billes linéaires</w:t>
            </w:r>
            <w:r w:rsidR="00235843">
              <w:t xml:space="preserve"> 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4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Croix assemblage des deux platines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3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0526EA" w:rsidP="00226F3B">
            <w:pPr>
              <w:jc w:val="center"/>
            </w:pPr>
            <w:r>
              <w:t>Fixation platine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2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Berceau extérieur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1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Berceau intérieur</w:t>
            </w:r>
          </w:p>
        </w:tc>
      </w:tr>
      <w:tr w:rsidR="00226F3B" w:rsidTr="00235843">
        <w:tc>
          <w:tcPr>
            <w:tcW w:w="687" w:type="dxa"/>
          </w:tcPr>
          <w:p w:rsidR="00226F3B" w:rsidRDefault="00226F3B" w:rsidP="00226F3B">
            <w:pPr>
              <w:jc w:val="center"/>
            </w:pPr>
            <w:r>
              <w:t>N°</w:t>
            </w:r>
          </w:p>
        </w:tc>
        <w:tc>
          <w:tcPr>
            <w:tcW w:w="1126" w:type="dxa"/>
          </w:tcPr>
          <w:p w:rsidR="00226F3B" w:rsidRDefault="00226F3B" w:rsidP="00226F3B">
            <w:pPr>
              <w:jc w:val="center"/>
            </w:pPr>
            <w:r>
              <w:t>Quantité</w:t>
            </w:r>
          </w:p>
        </w:tc>
        <w:tc>
          <w:tcPr>
            <w:tcW w:w="7821" w:type="dxa"/>
          </w:tcPr>
          <w:p w:rsidR="00226F3B" w:rsidRDefault="00226F3B" w:rsidP="00226F3B">
            <w:pPr>
              <w:jc w:val="center"/>
            </w:pPr>
            <w:r>
              <w:t>Désignation</w:t>
            </w:r>
          </w:p>
        </w:tc>
      </w:tr>
    </w:tbl>
    <w:p w:rsidR="00235843" w:rsidRDefault="00235843">
      <w:pPr>
        <w:rPr>
          <w:rFonts w:ascii="Arial" w:hAnsi="Arial" w:cs="Arial"/>
          <w:sz w:val="24"/>
          <w:szCs w:val="24"/>
        </w:rPr>
      </w:pPr>
    </w:p>
    <w:p w:rsidR="00235843" w:rsidRDefault="00226F3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235843">
        <w:rPr>
          <w:rFonts w:ascii="Arial" w:hAnsi="Arial" w:cs="Arial"/>
          <w:sz w:val="24"/>
          <w:szCs w:val="24"/>
        </w:rPr>
        <w:t>On ne mettra pas dans les sous-ensembles cinématiques</w:t>
      </w:r>
      <w:r w:rsidR="00235843">
        <w:rPr>
          <w:rFonts w:ascii="Arial" w:hAnsi="Arial" w:cs="Arial"/>
          <w:sz w:val="24"/>
          <w:szCs w:val="24"/>
        </w:rPr>
        <w:t xml:space="preserve"> les éléments grisés (5, 9, 11 et 12)</w:t>
      </w:r>
      <w:r w:rsidR="000526EA">
        <w:rPr>
          <w:rFonts w:ascii="Arial" w:hAnsi="Arial" w:cs="Arial"/>
          <w:sz w:val="24"/>
          <w:szCs w:val="24"/>
        </w:rPr>
        <w:t>.</w:t>
      </w:r>
    </w:p>
    <w:p w:rsidR="00235843" w:rsidRDefault="00226F3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bookmarkStart w:id="0" w:name="_GoBack"/>
      <w:bookmarkEnd w:id="0"/>
    </w:p>
    <w:p w:rsidR="00093E4C" w:rsidRDefault="00263BF5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inline distT="0" distB="0" distL="0" distR="0" wp14:anchorId="7CBAE361" wp14:editId="541DBB99">
            <wp:extent cx="9596124" cy="5576755"/>
            <wp:effectExtent l="9525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608660" cy="558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</w:t>
      </w:r>
      <w:r w:rsidR="00093E4C">
        <w:rPr>
          <w:rFonts w:ascii="Arial" w:hAnsi="Arial" w:cs="Arial"/>
          <w:sz w:val="24"/>
          <w:szCs w:val="24"/>
        </w:rPr>
        <w:br w:type="page"/>
      </w:r>
    </w:p>
    <w:p w:rsidR="00263BF5" w:rsidRDefault="00263BF5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1106905</wp:posOffset>
            </wp:positionV>
            <wp:extent cx="5759450" cy="7468235"/>
            <wp:effectExtent l="0" t="0" r="0" b="0"/>
            <wp:wrapTopAndBottom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468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br w:type="page"/>
      </w:r>
    </w:p>
    <w:p w:rsidR="00263BF5" w:rsidRDefault="00263BF5" w:rsidP="00ED5D1D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inline distT="0" distB="0" distL="0" distR="0" wp14:anchorId="6C2B1407" wp14:editId="2B1021A0">
            <wp:extent cx="5581650" cy="958215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958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4CF" w:rsidRDefault="00263BF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  <w:r w:rsidR="003B44CF">
        <w:rPr>
          <w:noProof/>
          <w:lang w:eastAsia="fr-FR"/>
        </w:rPr>
        <w:lastRenderedPageBreak/>
        <w:drawing>
          <wp:inline distT="0" distB="0" distL="0" distR="0" wp14:anchorId="0A710F4C" wp14:editId="2E64801F">
            <wp:extent cx="5967663" cy="9444974"/>
            <wp:effectExtent l="0" t="0" r="0" b="444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3077" cy="9453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4CF" w:rsidRDefault="003B44CF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2336" behindDoc="0" locked="0" layoutInCell="1" allowOverlap="1" wp14:anchorId="2F90445A" wp14:editId="4C9B05E3">
            <wp:simplePos x="0" y="0"/>
            <wp:positionH relativeFrom="margin">
              <wp:align>center</wp:align>
            </wp:positionH>
            <wp:positionV relativeFrom="paragraph">
              <wp:posOffset>3098165</wp:posOffset>
            </wp:positionV>
            <wp:extent cx="9284970" cy="3915410"/>
            <wp:effectExtent l="0" t="1270" r="0" b="0"/>
            <wp:wrapThrough wrapText="bothSides">
              <wp:wrapPolygon edited="0">
                <wp:start x="21603" y="7"/>
                <wp:lineTo x="65" y="7"/>
                <wp:lineTo x="65" y="21446"/>
                <wp:lineTo x="21603" y="21446"/>
                <wp:lineTo x="21603" y="7"/>
              </wp:wrapPolygon>
            </wp:wrapThrough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284970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br w:type="page"/>
      </w:r>
    </w:p>
    <w:p w:rsidR="00263BF5" w:rsidRDefault="00263BF5">
      <w:pPr>
        <w:rPr>
          <w:rFonts w:ascii="Arial" w:hAnsi="Arial" w:cs="Arial"/>
          <w:sz w:val="24"/>
          <w:szCs w:val="24"/>
        </w:rPr>
      </w:pPr>
    </w:p>
    <w:p w:rsidR="003B44CF" w:rsidRDefault="00E90D40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7EC4CA8E" wp14:editId="5E9BA537">
            <wp:simplePos x="0" y="0"/>
            <wp:positionH relativeFrom="margin">
              <wp:align>center</wp:align>
            </wp:positionH>
            <wp:positionV relativeFrom="paragraph">
              <wp:posOffset>358775</wp:posOffset>
            </wp:positionV>
            <wp:extent cx="5087023" cy="3753853"/>
            <wp:effectExtent l="0" t="0" r="0" b="0"/>
            <wp:wrapTopAndBottom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7023" cy="37538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44CF" w:rsidRDefault="00E90D40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48B913F5" wp14:editId="7F3F8181">
            <wp:simplePos x="0" y="0"/>
            <wp:positionH relativeFrom="margin">
              <wp:align>center</wp:align>
            </wp:positionH>
            <wp:positionV relativeFrom="paragraph">
              <wp:posOffset>4491355</wp:posOffset>
            </wp:positionV>
            <wp:extent cx="4991100" cy="4543425"/>
            <wp:effectExtent l="0" t="0" r="0" b="9525"/>
            <wp:wrapTopAndBottom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4543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44CF">
        <w:rPr>
          <w:rFonts w:ascii="Arial" w:hAnsi="Arial" w:cs="Arial"/>
          <w:sz w:val="24"/>
          <w:szCs w:val="24"/>
        </w:rPr>
        <w:br w:type="page"/>
      </w:r>
    </w:p>
    <w:p w:rsidR="00ED5D1D" w:rsidRDefault="00ED5D1D" w:rsidP="00ED5D1D">
      <w:pPr>
        <w:rPr>
          <w:rFonts w:ascii="Arial" w:hAnsi="Arial" w:cs="Arial"/>
          <w:sz w:val="24"/>
          <w:szCs w:val="24"/>
        </w:rPr>
      </w:pPr>
    </w:p>
    <w:p w:rsidR="003B44CF" w:rsidRDefault="003B44CF" w:rsidP="00ED5D1D">
      <w:pPr>
        <w:rPr>
          <w:rFonts w:ascii="Arial" w:hAnsi="Arial" w:cs="Arial"/>
          <w:sz w:val="24"/>
          <w:szCs w:val="24"/>
        </w:rPr>
      </w:pPr>
    </w:p>
    <w:p w:rsidR="003B44CF" w:rsidRPr="00FB3753" w:rsidRDefault="00E90D40" w:rsidP="00ED5D1D">
      <w:pPr>
        <w:rPr>
          <w:rFonts w:ascii="Arial" w:hAnsi="Arial" w:cs="Arial"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 wp14:anchorId="46464B31" wp14:editId="54329FA9">
            <wp:extent cx="5759450" cy="4669155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6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B44CF" w:rsidRPr="00FB3753" w:rsidSect="00ED5D1D">
      <w:footerReference w:type="default" r:id="rId24"/>
      <w:pgSz w:w="11906" w:h="16838"/>
      <w:pgMar w:top="567" w:right="1418" w:bottom="993" w:left="1418" w:header="709" w:footer="2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5965" w:rsidRDefault="00515965" w:rsidP="00BA249A">
      <w:pPr>
        <w:spacing w:after="0" w:line="240" w:lineRule="auto"/>
      </w:pPr>
      <w:r>
        <w:separator/>
      </w:r>
    </w:p>
  </w:endnote>
  <w:endnote w:type="continuationSeparator" w:id="0">
    <w:p w:rsidR="00515965" w:rsidRDefault="00515965" w:rsidP="00BA24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07289651"/>
      <w:docPartObj>
        <w:docPartGallery w:val="Page Numbers (Bottom of Page)"/>
        <w:docPartUnique/>
      </w:docPartObj>
    </w:sdtPr>
    <w:sdtEndPr/>
    <w:sdtContent>
      <w:p w:rsidR="00BA249A" w:rsidRDefault="00ED5D1D">
        <w:pPr>
          <w:pStyle w:val="Pieddepage"/>
          <w:jc w:val="center"/>
        </w:pPr>
        <w:r>
          <w:t xml:space="preserve">Page </w:t>
        </w:r>
        <w:r>
          <w:fldChar w:fldCharType="begin"/>
        </w:r>
        <w:r>
          <w:instrText xml:space="preserve"> PAGE  \* Arabic  \* MERGEFORMAT </w:instrText>
        </w:r>
        <w:r>
          <w:fldChar w:fldCharType="separate"/>
        </w:r>
        <w:r w:rsidR="000526EA">
          <w:rPr>
            <w:noProof/>
          </w:rPr>
          <w:t>16</w:t>
        </w:r>
        <w:r>
          <w:fldChar w:fldCharType="end"/>
        </w:r>
        <w:r>
          <w:t>/</w:t>
        </w:r>
        <w:r w:rsidR="00515965">
          <w:fldChar w:fldCharType="begin"/>
        </w:r>
        <w:r w:rsidR="00515965">
          <w:instrText xml:space="preserve"> SECTIONPAGES  \* Arabic  \* MERGEFORMAT </w:instrText>
        </w:r>
        <w:r w:rsidR="00515965">
          <w:fldChar w:fldCharType="separate"/>
        </w:r>
        <w:r w:rsidR="000526EA">
          <w:rPr>
            <w:noProof/>
          </w:rPr>
          <w:t>16</w:t>
        </w:r>
        <w:r w:rsidR="00515965">
          <w:rPr>
            <w:noProof/>
          </w:rPr>
          <w:fldChar w:fldCharType="end"/>
        </w:r>
      </w:p>
    </w:sdtContent>
  </w:sdt>
  <w:p w:rsidR="00BA249A" w:rsidRDefault="00BA249A" w:rsidP="00BA249A">
    <w:pPr>
      <w:pStyle w:val="Pieddepage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5965" w:rsidRDefault="00515965" w:rsidP="00BA249A">
      <w:pPr>
        <w:spacing w:after="0" w:line="240" w:lineRule="auto"/>
      </w:pPr>
      <w:r>
        <w:separator/>
      </w:r>
    </w:p>
  </w:footnote>
  <w:footnote w:type="continuationSeparator" w:id="0">
    <w:p w:rsidR="00515965" w:rsidRDefault="00515965" w:rsidP="00BA249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3753"/>
    <w:rsid w:val="00003896"/>
    <w:rsid w:val="00011A79"/>
    <w:rsid w:val="0002369F"/>
    <w:rsid w:val="0003084E"/>
    <w:rsid w:val="0003305A"/>
    <w:rsid w:val="00044C84"/>
    <w:rsid w:val="00050788"/>
    <w:rsid w:val="000526EA"/>
    <w:rsid w:val="0006148F"/>
    <w:rsid w:val="00093E4C"/>
    <w:rsid w:val="000C4CDF"/>
    <w:rsid w:val="000F6DF9"/>
    <w:rsid w:val="00115FD3"/>
    <w:rsid w:val="00153F7A"/>
    <w:rsid w:val="0020185C"/>
    <w:rsid w:val="00215DCB"/>
    <w:rsid w:val="00226F3B"/>
    <w:rsid w:val="00235843"/>
    <w:rsid w:val="00236C76"/>
    <w:rsid w:val="002524F5"/>
    <w:rsid w:val="00263BF5"/>
    <w:rsid w:val="002727C8"/>
    <w:rsid w:val="002757CB"/>
    <w:rsid w:val="002B6278"/>
    <w:rsid w:val="002D2F7E"/>
    <w:rsid w:val="003272FD"/>
    <w:rsid w:val="00363F0D"/>
    <w:rsid w:val="0038675C"/>
    <w:rsid w:val="003931EB"/>
    <w:rsid w:val="003B44CF"/>
    <w:rsid w:val="003C213B"/>
    <w:rsid w:val="003E30F6"/>
    <w:rsid w:val="003F3674"/>
    <w:rsid w:val="00416F10"/>
    <w:rsid w:val="00491F34"/>
    <w:rsid w:val="004A1A25"/>
    <w:rsid w:val="004C2DA7"/>
    <w:rsid w:val="004E6396"/>
    <w:rsid w:val="004F6CE5"/>
    <w:rsid w:val="00515965"/>
    <w:rsid w:val="005176A0"/>
    <w:rsid w:val="005220C0"/>
    <w:rsid w:val="00550074"/>
    <w:rsid w:val="005C34E9"/>
    <w:rsid w:val="005D1CE4"/>
    <w:rsid w:val="005D4912"/>
    <w:rsid w:val="005E2DDC"/>
    <w:rsid w:val="005E4833"/>
    <w:rsid w:val="006024CA"/>
    <w:rsid w:val="00630813"/>
    <w:rsid w:val="00636CDB"/>
    <w:rsid w:val="006376A4"/>
    <w:rsid w:val="0064538E"/>
    <w:rsid w:val="006678C5"/>
    <w:rsid w:val="006729D4"/>
    <w:rsid w:val="00697CB1"/>
    <w:rsid w:val="006B5591"/>
    <w:rsid w:val="006D4EB1"/>
    <w:rsid w:val="00757695"/>
    <w:rsid w:val="007842B3"/>
    <w:rsid w:val="0079077C"/>
    <w:rsid w:val="0079245C"/>
    <w:rsid w:val="007A4EDB"/>
    <w:rsid w:val="007B7E0C"/>
    <w:rsid w:val="007E6AA9"/>
    <w:rsid w:val="00815988"/>
    <w:rsid w:val="0083471D"/>
    <w:rsid w:val="00854883"/>
    <w:rsid w:val="00881B98"/>
    <w:rsid w:val="00890769"/>
    <w:rsid w:val="00973FDF"/>
    <w:rsid w:val="009A38C1"/>
    <w:rsid w:val="009C3E88"/>
    <w:rsid w:val="00A16CBD"/>
    <w:rsid w:val="00A27FD1"/>
    <w:rsid w:val="00A4793C"/>
    <w:rsid w:val="00A60BEE"/>
    <w:rsid w:val="00AF2D67"/>
    <w:rsid w:val="00AF585C"/>
    <w:rsid w:val="00B63BE3"/>
    <w:rsid w:val="00BA0A89"/>
    <w:rsid w:val="00BA249A"/>
    <w:rsid w:val="00BB338C"/>
    <w:rsid w:val="00BC4BE2"/>
    <w:rsid w:val="00C21A66"/>
    <w:rsid w:val="00C466FE"/>
    <w:rsid w:val="00C5770A"/>
    <w:rsid w:val="00C63ADF"/>
    <w:rsid w:val="00CA0F49"/>
    <w:rsid w:val="00CF2DBF"/>
    <w:rsid w:val="00D60F18"/>
    <w:rsid w:val="00DA6E8A"/>
    <w:rsid w:val="00DC75C8"/>
    <w:rsid w:val="00DF34AF"/>
    <w:rsid w:val="00E13887"/>
    <w:rsid w:val="00E34DE0"/>
    <w:rsid w:val="00E463ED"/>
    <w:rsid w:val="00E72BFC"/>
    <w:rsid w:val="00E90D40"/>
    <w:rsid w:val="00ED5D1D"/>
    <w:rsid w:val="00F020E4"/>
    <w:rsid w:val="00F16FF4"/>
    <w:rsid w:val="00F33EA7"/>
    <w:rsid w:val="00F753BC"/>
    <w:rsid w:val="00F867E1"/>
    <w:rsid w:val="00F910E3"/>
    <w:rsid w:val="00F942A6"/>
    <w:rsid w:val="00FB3753"/>
    <w:rsid w:val="00FB5D9B"/>
    <w:rsid w:val="00FF0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3F9A78EE-06E7-4CA7-975F-C7D6F3A905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A24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A249A"/>
  </w:style>
  <w:style w:type="paragraph" w:styleId="Pieddepage">
    <w:name w:val="footer"/>
    <w:basedOn w:val="Normal"/>
    <w:link w:val="PieddepageCar"/>
    <w:uiPriority w:val="99"/>
    <w:unhideWhenUsed/>
    <w:rsid w:val="00BA24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A249A"/>
  </w:style>
  <w:style w:type="table" w:styleId="Grilledutableau">
    <w:name w:val="Table Grid"/>
    <w:basedOn w:val="TableauNormal"/>
    <w:uiPriority w:val="39"/>
    <w:rsid w:val="00ED5D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3.png"/><Relationship Id="rId7" Type="http://schemas.openxmlformats.org/officeDocument/2006/relationships/image" Target="media/image2.png"/><Relationship Id="rId12" Type="http://schemas.microsoft.com/office/2007/relationships/hdphoto" Target="media/hdphoto3.wdp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10" Type="http://schemas.microsoft.com/office/2007/relationships/hdphoto" Target="media/hdphoto2.wdp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16</Pages>
  <Words>240</Words>
  <Characters>1326</Characters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2016-03-02T13:03:00Z</cp:lastPrinted>
  <dcterms:created xsi:type="dcterms:W3CDTF">2016-03-02T13:03:00Z</dcterms:created>
  <dcterms:modified xsi:type="dcterms:W3CDTF">2016-03-09T17:29:00Z</dcterms:modified>
</cp:coreProperties>
</file>