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A46" w:rsidRDefault="00742A46">
      <w:pPr>
        <w:rPr>
          <w:rFonts w:ascii="Arial" w:hAnsi="Arial" w:cs="Arial"/>
          <w:b/>
        </w:rPr>
      </w:pPr>
    </w:p>
    <w:p w:rsidR="00742A46" w:rsidRPr="00CB7891" w:rsidRDefault="00BC73B9">
      <w:pPr>
        <w:ind w:left="360"/>
        <w:rPr>
          <w:rFonts w:ascii="Arial" w:hAnsi="Arial" w:cs="Arial"/>
          <w:b/>
          <w:bCs/>
          <w:lang w:val="fr-FR"/>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9" type="#_x0000_t75" style="position:absolute;left:0;text-align:left;margin-left:65.25pt;margin-top:8pt;width:640.5pt;height:320.25pt;z-index:251658240;mso-wrap-distance-left:9pt;mso-wrap-distance-right:9pt" wrapcoords="11969 411 11763 1234 5471 1594 5419 1800 6524 2057 6524 8640 231 9257 231 11211 5650 11931 6215 11931 6498 12754 6524 15223 3673 15634 3621 16046 3955 16046 1027 16457 1053 16560 6524 16869 3878 17074 3878 17691 6524 17691 6524 19337 5445 19800 5471 19903 7346 20160 7346 20211 11994 20983 11994 21240 12097 21240 12200 20983 12380 20160 18569 19903 18595 19800 13330 19337 21472 19234 21472 13783 20033 13680 13330 13577 13356 11931 13895 11109 18569 11057 18569 9154 18158 9051 13330 8640 13330 6171 17131 5709 17131 5606 13330 5349 15975 5194 15975 4577 13330 4526 13330 2057 18621 1800 18595 1697 12097 1234 12097 411 11969 411">
            <v:imagedata r:id="rId7" o:title="" croptop="9183f" cropbottom="21527f" cropleft="7784f" cropright="8933f"/>
            <w10:wrap type="tight"/>
          </v:shape>
        </w:pict>
      </w:r>
      <w:r w:rsidR="00B52725" w:rsidRPr="00CB7891">
        <w:rPr>
          <w:rFonts w:ascii="Arial" w:hAnsi="Arial" w:cs="Arial"/>
          <w:b/>
          <w:lang w:val="fr-FR"/>
        </w:rPr>
        <w:t>3.1.</w:t>
      </w:r>
      <w:r w:rsidR="00B52725" w:rsidRPr="00CB7891">
        <w:rPr>
          <w:rFonts w:ascii="Arial" w:hAnsi="Arial" w:cs="Arial"/>
          <w:b/>
          <w:u w:val="single"/>
          <w:lang w:val="fr-FR"/>
        </w:rPr>
        <w:t xml:space="preserve"> Nommer les différents composants de la paroi étudiée :</w:t>
      </w:r>
    </w:p>
    <w:p w:rsidR="00742A46" w:rsidRPr="00CB7891" w:rsidRDefault="00742A46">
      <w:pPr>
        <w:ind w:left="180"/>
        <w:rPr>
          <w:rFonts w:ascii="Arial" w:hAnsi="Arial" w:cs="Arial"/>
          <w:bCs/>
          <w:lang w:val="fr-FR"/>
        </w:rPr>
      </w:pPr>
    </w:p>
    <w:p w:rsidR="00742A46" w:rsidRPr="00CB7891" w:rsidRDefault="00742A46">
      <w:pPr>
        <w:ind w:left="180"/>
        <w:rPr>
          <w:rFonts w:ascii="Arial" w:hAnsi="Arial" w:cs="Arial"/>
          <w:bCs/>
          <w:lang w:val="fr-FR"/>
        </w:rPr>
      </w:pPr>
    </w:p>
    <w:p w:rsidR="00742A46" w:rsidRPr="00CB7891" w:rsidRDefault="00742A46">
      <w:pPr>
        <w:ind w:left="180"/>
        <w:rPr>
          <w:rFonts w:ascii="Arial" w:hAnsi="Arial" w:cs="Arial"/>
          <w:bCs/>
          <w:lang w:val="fr-FR"/>
        </w:rPr>
      </w:pPr>
    </w:p>
    <w:p w:rsidR="00742A46" w:rsidRPr="00CB7891" w:rsidRDefault="00742A46">
      <w:pPr>
        <w:ind w:left="180"/>
        <w:rPr>
          <w:rFonts w:ascii="Arial" w:hAnsi="Arial" w:cs="Arial"/>
          <w:bCs/>
          <w:lang w:val="fr-FR"/>
        </w:rPr>
      </w:pPr>
    </w:p>
    <w:p w:rsidR="00742A46" w:rsidRPr="00CB7891" w:rsidRDefault="00742A46">
      <w:pPr>
        <w:ind w:left="180"/>
        <w:rPr>
          <w:rFonts w:ascii="Arial" w:hAnsi="Arial" w:cs="Arial"/>
          <w:bCs/>
          <w:lang w:val="fr-FR"/>
        </w:rPr>
      </w:pPr>
    </w:p>
    <w:p w:rsidR="00742A46" w:rsidRPr="00CB7891" w:rsidRDefault="00742A46">
      <w:pPr>
        <w:ind w:left="180"/>
        <w:rPr>
          <w:rFonts w:ascii="Arial" w:hAnsi="Arial" w:cs="Arial"/>
          <w:bCs/>
          <w:lang w:val="fr-FR"/>
        </w:rPr>
      </w:pPr>
    </w:p>
    <w:p w:rsidR="00742A46" w:rsidRPr="00CB7891" w:rsidRDefault="00742A46">
      <w:pPr>
        <w:ind w:left="180"/>
        <w:rPr>
          <w:rFonts w:ascii="Arial" w:hAnsi="Arial" w:cs="Arial"/>
          <w:bCs/>
          <w:lang w:val="fr-FR"/>
        </w:rPr>
      </w:pPr>
    </w:p>
    <w:p w:rsidR="00742A46" w:rsidRPr="00CB7891" w:rsidRDefault="00742A46">
      <w:pPr>
        <w:ind w:left="180"/>
        <w:rPr>
          <w:rFonts w:ascii="Arial" w:hAnsi="Arial" w:cs="Arial"/>
          <w:bCs/>
          <w:lang w:val="fr-FR"/>
        </w:rPr>
      </w:pPr>
    </w:p>
    <w:p w:rsidR="00742A46" w:rsidRPr="00CB7891" w:rsidRDefault="00BC73B9">
      <w:pPr>
        <w:ind w:left="180"/>
        <w:rPr>
          <w:rFonts w:ascii="Arial" w:hAnsi="Arial" w:cs="Arial"/>
          <w:bCs/>
          <w:lang w:val="fr-FR"/>
        </w:rPr>
      </w:pPr>
      <w:r>
        <w:rPr>
          <w:rFonts w:ascii="Arial" w:hAnsi="Arial" w:cs="Arial"/>
          <w:b/>
          <w:noProof/>
          <w:u w:val="single"/>
          <w:lang w:val="fr-FR" w:eastAsia="fr-FR"/>
        </w:rPr>
        <w:pict>
          <v:shapetype id="_x0000_t32" coordsize="21600,21600" o:spt="32" o:oned="t" path="m,l21600,21600e" filled="f">
            <v:path arrowok="t" fillok="f" o:connecttype="none"/>
            <o:lock v:ext="edit" shapetype="t"/>
          </v:shapetype>
          <v:shape id="_x0000_s1034" type="#_x0000_t32" style="position:absolute;left:0;text-align:left;margin-left:699.3pt;margin-top:22.6pt;width:121.65pt;height:0;z-index:251660288" o:connectortype="straight" strokecolor="black [3213]" strokeweight=".25pt">
            <v:stroke miterlimit="2"/>
          </v:shape>
        </w:pict>
      </w:r>
      <w:r>
        <w:rPr>
          <w:rFonts w:ascii="Arial" w:hAnsi="Arial" w:cs="Arial"/>
          <w:b/>
          <w:u w:val="single"/>
        </w:rPr>
        <w:pict>
          <v:shapetype id="_x0000_t202" coordsize="21600,21600" o:spt="202" path="m,l,21600r21600,l21600,xe">
            <v:stroke joinstyle="miter"/>
            <v:path gradientshapeok="t" o:connecttype="rect"/>
          </v:shapetype>
          <v:shape id="Quad Arrow 4" o:spid="_x0000_s1027" type="#_x0000_t202" style="position:absolute;left:0;text-align:left;margin-left:699.3pt;margin-top:7.35pt;width:121.25pt;height:79.25pt;z-index:251656192" o:preferrelative="t" strokeweight=".5pt">
            <v:stroke miterlimit="2"/>
            <v:textbox style="mso-next-textbox:#Quad Arrow 4">
              <w:txbxContent>
                <w:p w:rsidR="00742A46" w:rsidRPr="007A5CA6" w:rsidRDefault="007A5CA6" w:rsidP="007A5CA6">
                  <w:pPr>
                    <w:jc w:val="center"/>
                    <w:rPr>
                      <w:rFonts w:ascii="Arial" w:hAnsi="Arial" w:cs="Arial"/>
                      <w:sz w:val="18"/>
                    </w:rPr>
                  </w:pPr>
                  <w:r w:rsidRPr="007A5CA6">
                    <w:rPr>
                      <w:rFonts w:ascii="Arial" w:hAnsi="Arial" w:cs="Arial"/>
                      <w:sz w:val="18"/>
                    </w:rPr>
                    <w:t>Echelles:</w:t>
                  </w:r>
                </w:p>
                <w:p w:rsidR="00742A46" w:rsidRPr="007A5CA6" w:rsidRDefault="00B52725">
                  <w:pPr>
                    <w:rPr>
                      <w:rFonts w:ascii="Arial" w:hAnsi="Arial" w:cs="Arial"/>
                      <w:sz w:val="18"/>
                    </w:rPr>
                  </w:pPr>
                  <w:r w:rsidRPr="007A5CA6">
                    <w:rPr>
                      <w:rFonts w:ascii="Arial" w:hAnsi="Arial" w:cs="Arial"/>
                      <w:sz w:val="18"/>
                    </w:rPr>
                    <w:t>Dessin : 1/4</w:t>
                  </w:r>
                </w:p>
                <w:p w:rsidR="00742A46" w:rsidRPr="007A5CA6" w:rsidRDefault="00B52725">
                  <w:pPr>
                    <w:rPr>
                      <w:rFonts w:ascii="Arial" w:hAnsi="Arial" w:cs="Arial"/>
                      <w:sz w:val="18"/>
                    </w:rPr>
                  </w:pPr>
                  <w:r w:rsidRPr="007A5CA6">
                    <w:rPr>
                      <w:rFonts w:ascii="Arial" w:hAnsi="Arial" w:cs="Arial"/>
                      <w:sz w:val="18"/>
                    </w:rPr>
                    <w:t>Température : 1cm = 2 °</w:t>
                  </w:r>
                </w:p>
                <w:p w:rsidR="00742A46" w:rsidRDefault="00742A46">
                  <w:pPr>
                    <w:rPr>
                      <w:rFonts w:ascii="Arial" w:hAnsi="Arial" w:cs="Arial"/>
                    </w:rPr>
                  </w:pPr>
                </w:p>
              </w:txbxContent>
            </v:textbox>
          </v:shape>
        </w:pict>
      </w:r>
    </w:p>
    <w:p w:rsidR="00742A46" w:rsidRPr="00CB7891" w:rsidRDefault="00742A46">
      <w:pPr>
        <w:ind w:left="180"/>
        <w:rPr>
          <w:rFonts w:ascii="Arial" w:hAnsi="Arial" w:cs="Arial"/>
          <w:bCs/>
          <w:lang w:val="fr-FR"/>
        </w:rPr>
      </w:pPr>
    </w:p>
    <w:p w:rsidR="00742A46" w:rsidRPr="00CB7891" w:rsidRDefault="00742A46">
      <w:pPr>
        <w:ind w:left="180"/>
        <w:rPr>
          <w:rFonts w:ascii="Arial" w:hAnsi="Arial" w:cs="Arial"/>
          <w:bCs/>
          <w:lang w:val="fr-FR"/>
        </w:rPr>
      </w:pPr>
    </w:p>
    <w:p w:rsidR="00742A46" w:rsidRPr="00CB7891" w:rsidRDefault="00742A46">
      <w:pPr>
        <w:ind w:left="180"/>
        <w:rPr>
          <w:rFonts w:ascii="Arial" w:hAnsi="Arial" w:cs="Arial"/>
          <w:bCs/>
          <w:lang w:val="fr-FR"/>
        </w:rPr>
      </w:pPr>
    </w:p>
    <w:p w:rsidR="00742A46" w:rsidRPr="00CB7891" w:rsidRDefault="00742A46">
      <w:pPr>
        <w:ind w:left="180"/>
        <w:rPr>
          <w:rFonts w:ascii="Arial" w:hAnsi="Arial" w:cs="Arial"/>
          <w:bCs/>
          <w:lang w:val="fr-FR"/>
        </w:rPr>
      </w:pPr>
    </w:p>
    <w:p w:rsidR="00742A46" w:rsidRPr="00CB7891" w:rsidRDefault="00742A46">
      <w:pPr>
        <w:ind w:left="180"/>
        <w:rPr>
          <w:rFonts w:ascii="Arial" w:hAnsi="Arial" w:cs="Arial"/>
          <w:bCs/>
          <w:lang w:val="fr-FR"/>
        </w:rPr>
      </w:pPr>
    </w:p>
    <w:p w:rsidR="00742A46" w:rsidRPr="00CB7891" w:rsidRDefault="00742A46">
      <w:pPr>
        <w:ind w:left="180"/>
        <w:rPr>
          <w:rFonts w:ascii="Arial" w:hAnsi="Arial" w:cs="Arial"/>
          <w:bCs/>
          <w:lang w:val="fr-FR"/>
        </w:rPr>
      </w:pPr>
    </w:p>
    <w:p w:rsidR="00742A46" w:rsidRPr="00CB7891" w:rsidRDefault="00742A46">
      <w:pPr>
        <w:ind w:left="180"/>
        <w:rPr>
          <w:rFonts w:ascii="Arial" w:hAnsi="Arial" w:cs="Arial"/>
          <w:bCs/>
          <w:lang w:val="fr-FR"/>
        </w:rPr>
      </w:pPr>
    </w:p>
    <w:p w:rsidR="00742A46" w:rsidRPr="00CB7891" w:rsidRDefault="00742A46">
      <w:pPr>
        <w:ind w:left="180"/>
        <w:rPr>
          <w:rFonts w:ascii="Arial" w:hAnsi="Arial" w:cs="Arial"/>
          <w:bCs/>
          <w:lang w:val="fr-FR"/>
        </w:rPr>
      </w:pPr>
    </w:p>
    <w:p w:rsidR="00742A46" w:rsidRPr="00CB7891" w:rsidRDefault="00742A46">
      <w:pPr>
        <w:ind w:left="180"/>
        <w:rPr>
          <w:rFonts w:ascii="Arial" w:hAnsi="Arial" w:cs="Arial"/>
          <w:bCs/>
          <w:lang w:val="fr-FR"/>
        </w:rPr>
      </w:pPr>
    </w:p>
    <w:p w:rsidR="00742A46" w:rsidRPr="00CB7891" w:rsidRDefault="00742A46">
      <w:pPr>
        <w:ind w:left="180"/>
        <w:rPr>
          <w:rFonts w:ascii="Arial" w:hAnsi="Arial" w:cs="Arial"/>
          <w:bCs/>
          <w:lang w:val="fr-FR"/>
        </w:rPr>
      </w:pPr>
    </w:p>
    <w:p w:rsidR="00742A46" w:rsidRPr="00CB7891" w:rsidRDefault="00742A46">
      <w:pPr>
        <w:ind w:left="180"/>
        <w:rPr>
          <w:rFonts w:ascii="Arial" w:hAnsi="Arial" w:cs="Arial"/>
          <w:bCs/>
          <w:lang w:val="fr-FR"/>
        </w:rPr>
      </w:pPr>
    </w:p>
    <w:p w:rsidR="00742A46" w:rsidRPr="00CB7891" w:rsidRDefault="00742A46">
      <w:pPr>
        <w:ind w:left="180"/>
        <w:rPr>
          <w:rFonts w:ascii="Arial" w:hAnsi="Arial" w:cs="Arial"/>
          <w:bCs/>
          <w:lang w:val="fr-FR"/>
        </w:rPr>
      </w:pPr>
    </w:p>
    <w:p w:rsidR="00742A46" w:rsidRPr="00CB7891" w:rsidRDefault="00BC73B9">
      <w:pPr>
        <w:ind w:left="180"/>
        <w:rPr>
          <w:rFonts w:ascii="Arial" w:hAnsi="Arial" w:cs="Arial"/>
          <w:bCs/>
          <w:lang w:val="fr-FR"/>
        </w:rPr>
      </w:pPr>
      <w:r>
        <w:rPr>
          <w:rFonts w:ascii="Arial" w:hAnsi="Arial" w:cs="Arial"/>
          <w:bCs/>
          <w:noProof/>
          <w:lang w:val="fr-FR" w:eastAsia="fr-FR"/>
        </w:rPr>
        <w:pict>
          <v:shape id="_x0000_s1035" type="#_x0000_t202" style="position:absolute;left:0;text-align:left;margin-left:992.2pt;margin-top:18.75pt;width:102.35pt;height:45pt;z-index:251661312;mso-wrap-distance-left:9pt;mso-wrap-distance-top:0;mso-wrap-distance-right:9pt;mso-wrap-distance-bottom:0" o:preferrelative="t" filled="f" stroked="f">
            <v:textbox style="mso-fit-shape-to-text:t">
              <w:txbxContent>
                <w:p w:rsidR="007A5CA6" w:rsidRDefault="007A5CA6" w:rsidP="007A5CA6">
                  <w:pPr>
                    <w:jc w:val="center"/>
                    <w:rPr>
                      <w:rFonts w:ascii="Arial" w:hAnsi="Arial" w:cs="Arial"/>
                      <w:b/>
                      <w:bCs/>
                      <w:sz w:val="48"/>
                      <w:szCs w:val="48"/>
                    </w:rPr>
                  </w:pPr>
                  <w:r>
                    <w:rPr>
                      <w:rFonts w:ascii="Arial" w:hAnsi="Arial" w:cs="Arial"/>
                      <w:b/>
                      <w:bCs/>
                      <w:sz w:val="48"/>
                      <w:szCs w:val="48"/>
                    </w:rPr>
                    <w:t>DR3.1</w:t>
                  </w:r>
                </w:p>
              </w:txbxContent>
            </v:textbox>
            <w10:wrap type="square"/>
          </v:shape>
        </w:pict>
      </w:r>
    </w:p>
    <w:p w:rsidR="00742A46" w:rsidRPr="00CB7891" w:rsidRDefault="00742A46">
      <w:pPr>
        <w:ind w:left="180"/>
        <w:rPr>
          <w:rFonts w:ascii="Arial" w:hAnsi="Arial" w:cs="Arial"/>
          <w:bCs/>
          <w:lang w:val="fr-FR"/>
        </w:rPr>
      </w:pPr>
    </w:p>
    <w:p w:rsidR="00742A46" w:rsidRPr="00CB7891" w:rsidRDefault="00742A46">
      <w:pPr>
        <w:ind w:left="180"/>
        <w:rPr>
          <w:rFonts w:ascii="Arial" w:hAnsi="Arial" w:cs="Arial"/>
          <w:bCs/>
          <w:lang w:val="fr-FR"/>
        </w:rPr>
      </w:pPr>
    </w:p>
    <w:p w:rsidR="00742A46" w:rsidRPr="00CB7891" w:rsidRDefault="00742A46">
      <w:pPr>
        <w:ind w:left="180"/>
        <w:rPr>
          <w:rFonts w:ascii="Arial" w:hAnsi="Arial" w:cs="Arial"/>
          <w:bCs/>
          <w:lang w:val="fr-FR"/>
        </w:rPr>
      </w:pPr>
    </w:p>
    <w:p w:rsidR="00742A46" w:rsidRPr="00CB7891" w:rsidRDefault="00742A46">
      <w:pPr>
        <w:ind w:left="180"/>
        <w:rPr>
          <w:rFonts w:ascii="Arial" w:hAnsi="Arial" w:cs="Arial"/>
          <w:bCs/>
          <w:lang w:val="fr-FR"/>
        </w:rPr>
      </w:pPr>
    </w:p>
    <w:p w:rsidR="00742A46" w:rsidRPr="00CB7891" w:rsidRDefault="00742A46">
      <w:pPr>
        <w:ind w:left="180"/>
        <w:rPr>
          <w:rFonts w:ascii="Arial" w:hAnsi="Arial" w:cs="Arial"/>
          <w:bCs/>
          <w:lang w:val="fr-FR"/>
        </w:rPr>
      </w:pPr>
    </w:p>
    <w:p w:rsidR="00742A46" w:rsidRPr="00CB7891" w:rsidRDefault="00742A46">
      <w:pPr>
        <w:ind w:left="180"/>
        <w:rPr>
          <w:rFonts w:ascii="Arial" w:hAnsi="Arial" w:cs="Arial"/>
          <w:bCs/>
          <w:lang w:val="fr-FR"/>
        </w:rPr>
      </w:pPr>
    </w:p>
    <w:p w:rsidR="00742A46" w:rsidRPr="00CB7891" w:rsidRDefault="00742A46">
      <w:pPr>
        <w:rPr>
          <w:rFonts w:ascii="Arial" w:hAnsi="Arial" w:cs="Arial"/>
          <w:b/>
          <w:bCs/>
          <w:lang w:val="fr-FR"/>
        </w:rPr>
        <w:sectPr w:rsidR="00742A46" w:rsidRPr="00CB7891" w:rsidSect="00587CAF">
          <w:headerReference w:type="even" r:id="rId8"/>
          <w:headerReference w:type="default" r:id="rId9"/>
          <w:footerReference w:type="even" r:id="rId10"/>
          <w:footerReference w:type="default" r:id="rId11"/>
          <w:headerReference w:type="first" r:id="rId12"/>
          <w:footerReference w:type="first" r:id="rId13"/>
          <w:type w:val="continuous"/>
          <w:pgSz w:w="23814" w:h="16840" w:orient="landscape"/>
          <w:pgMar w:top="624" w:right="624" w:bottom="624" w:left="624" w:header="794" w:footer="851" w:gutter="0"/>
          <w:pgNumType w:start="9"/>
          <w:cols w:space="708"/>
          <w:docGrid w:linePitch="360"/>
        </w:sectPr>
      </w:pPr>
    </w:p>
    <w:p w:rsidR="00742A46" w:rsidRPr="00CB7891" w:rsidRDefault="00B52725" w:rsidP="00214079">
      <w:pPr>
        <w:ind w:left="360"/>
        <w:rPr>
          <w:rFonts w:ascii="Arial" w:hAnsi="Arial" w:cs="Arial"/>
          <w:b/>
          <w:bCs/>
          <w:u w:val="single"/>
          <w:lang w:val="fr-FR"/>
        </w:rPr>
      </w:pPr>
      <w:r w:rsidRPr="00CB7891">
        <w:rPr>
          <w:rFonts w:ascii="Arial" w:hAnsi="Arial" w:cs="Arial"/>
          <w:b/>
          <w:bCs/>
          <w:lang w:val="fr-FR"/>
        </w:rPr>
        <w:t xml:space="preserve">3.3. </w:t>
      </w:r>
      <w:r w:rsidRPr="00CB7891">
        <w:rPr>
          <w:rFonts w:ascii="Arial" w:hAnsi="Arial" w:cs="Arial"/>
          <w:b/>
          <w:bCs/>
          <w:u w:val="single"/>
          <w:lang w:val="fr-FR"/>
        </w:rPr>
        <w:t xml:space="preserve">Dessiner la courbe de température et colorier, en respectant la légende, les zones en </w:t>
      </w:r>
      <w:r w:rsidR="00214079" w:rsidRPr="00214079">
        <w:rPr>
          <w:lang w:val="fr-FR"/>
        </w:rPr>
        <w:t xml:space="preserve">           </w:t>
      </w:r>
      <w:r w:rsidR="00214079">
        <w:rPr>
          <w:lang w:val="fr-FR"/>
        </w:rPr>
        <w:t xml:space="preserve">   </w:t>
      </w:r>
      <w:r w:rsidRPr="00F16BCD">
        <w:rPr>
          <w:rFonts w:ascii="Arial" w:hAnsi="Arial" w:cs="Arial"/>
          <w:b/>
          <w:bCs/>
          <w:color w:val="FFFFFF"/>
          <w:lang w:val="fr-FR"/>
        </w:rPr>
        <w:t>f</w:t>
      </w:r>
      <w:r w:rsidR="00214079" w:rsidRPr="00214079">
        <w:rPr>
          <w:rFonts w:ascii="Arial" w:hAnsi="Arial" w:cs="Arial"/>
          <w:b/>
          <w:bCs/>
          <w:lang w:val="fr-FR"/>
        </w:rPr>
        <w:t xml:space="preserve">      </w:t>
      </w:r>
      <w:r w:rsidR="00214079">
        <w:rPr>
          <w:rFonts w:ascii="Arial" w:hAnsi="Arial" w:cs="Arial"/>
          <w:b/>
          <w:bCs/>
          <w:u w:val="single"/>
          <w:lang w:val="fr-FR"/>
        </w:rPr>
        <w:t>f</w:t>
      </w:r>
      <w:r w:rsidRPr="00CB7891">
        <w:rPr>
          <w:rFonts w:ascii="Arial" w:hAnsi="Arial" w:cs="Arial"/>
          <w:b/>
          <w:bCs/>
          <w:u w:val="single"/>
          <w:lang w:val="fr-FR"/>
        </w:rPr>
        <w:t>onction de leur température</w:t>
      </w:r>
    </w:p>
    <w:p w:rsidR="00742A46" w:rsidRPr="00CB7891" w:rsidRDefault="00742A46">
      <w:pPr>
        <w:rPr>
          <w:rFonts w:ascii="Arial" w:hAnsi="Arial" w:cs="Arial"/>
          <w:bCs/>
          <w:lang w:val="fr-FR"/>
        </w:rPr>
      </w:pPr>
    </w:p>
    <w:p w:rsidR="00742A46" w:rsidRPr="00CB7891" w:rsidRDefault="00B52725">
      <w:pPr>
        <w:ind w:left="360"/>
        <w:rPr>
          <w:rFonts w:ascii="Arial" w:hAnsi="Arial" w:cs="Arial"/>
          <w:b/>
          <w:bCs/>
          <w:u w:val="single"/>
          <w:lang w:val="fr-FR"/>
        </w:rPr>
      </w:pPr>
      <w:r w:rsidRPr="00CB7891">
        <w:rPr>
          <w:rFonts w:ascii="Arial" w:hAnsi="Arial" w:cs="Arial"/>
          <w:b/>
          <w:bCs/>
          <w:lang w:val="fr-FR"/>
        </w:rPr>
        <w:t>3.4.</w:t>
      </w:r>
      <w:r w:rsidRPr="00CB7891">
        <w:rPr>
          <w:rFonts w:ascii="Arial" w:hAnsi="Arial" w:cs="Arial"/>
          <w:b/>
          <w:bCs/>
          <w:u w:val="single"/>
          <w:lang w:val="fr-FR"/>
        </w:rPr>
        <w:t xml:space="preserve"> Etude de l’inertie thermique de la paroi étudiée :</w:t>
      </w:r>
    </w:p>
    <w:p w:rsidR="00742A46" w:rsidRPr="00CB7891" w:rsidRDefault="00742A46">
      <w:pPr>
        <w:ind w:left="180"/>
        <w:rPr>
          <w:rFonts w:ascii="Arial" w:hAnsi="Arial" w:cs="Arial"/>
          <w:bCs/>
          <w:lang w:val="fr-FR"/>
        </w:rPr>
      </w:pPr>
    </w:p>
    <w:p w:rsidR="00742A46" w:rsidRPr="00CB7891" w:rsidRDefault="00B52725">
      <w:pPr>
        <w:ind w:left="180"/>
        <w:jc w:val="both"/>
        <w:rPr>
          <w:rFonts w:ascii="Arial" w:hAnsi="Arial" w:cs="Arial"/>
          <w:bCs/>
          <w:lang w:val="fr-FR"/>
        </w:rPr>
      </w:pPr>
      <w:r w:rsidRPr="00CB7891">
        <w:rPr>
          <w:rFonts w:ascii="Arial" w:hAnsi="Arial" w:cs="Arial"/>
          <w:bCs/>
          <w:lang w:val="fr-FR"/>
        </w:rPr>
        <w:t>L’inertie thermique d’un corps est la capacité d’un matériau à emmagasiner de la chaleur (ou du froid) pour le restituer ensuite progressivement. Plus un matériau est lourd et compact, plus il a une inertie thermique importante.</w:t>
      </w:r>
    </w:p>
    <w:p w:rsidR="00742A46" w:rsidRDefault="00B52725">
      <w:pPr>
        <w:ind w:left="180"/>
        <w:jc w:val="both"/>
        <w:rPr>
          <w:rFonts w:ascii="Arial" w:hAnsi="Arial" w:cs="Arial"/>
          <w:bCs/>
        </w:rPr>
      </w:pPr>
      <w:r w:rsidRPr="00CB7891">
        <w:rPr>
          <w:rFonts w:ascii="Arial" w:hAnsi="Arial" w:cs="Arial"/>
          <w:bCs/>
          <w:lang w:val="fr-FR"/>
        </w:rPr>
        <w:t>La paroi étudiée a-t-elle un</w:t>
      </w:r>
      <w:r w:rsidR="00BC73B9">
        <w:rPr>
          <w:rFonts w:ascii="Arial" w:hAnsi="Arial" w:cs="Arial"/>
          <w:bCs/>
          <w:lang w:val="fr-FR"/>
        </w:rPr>
        <w:t>e faible ou une forte inertie ?</w:t>
      </w:r>
      <w:bookmarkStart w:id="0" w:name="_GoBack"/>
      <w:bookmarkEnd w:id="0"/>
    </w:p>
    <w:p w:rsidR="00742A46" w:rsidRDefault="00742A46">
      <w:pPr>
        <w:ind w:left="180"/>
        <w:rPr>
          <w:rFonts w:ascii="Arial" w:hAnsi="Arial" w:cs="Arial"/>
          <w:bCs/>
        </w:rPr>
      </w:pPr>
    </w:p>
    <w:tbl>
      <w:tblPr>
        <w:tblpPr w:leftFromText="141" w:rightFromText="141" w:vertAnchor="text" w:horzAnchor="page" w:tblpX="3543" w:tblpY="-97"/>
        <w:tblW w:w="5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2"/>
        <w:gridCol w:w="2662"/>
      </w:tblGrid>
      <w:tr w:rsidR="00742A46">
        <w:tc>
          <w:tcPr>
            <w:tcW w:w="2662" w:type="dxa"/>
          </w:tcPr>
          <w:p w:rsidR="00742A46" w:rsidRDefault="00742A46">
            <w:pPr>
              <w:jc w:val="center"/>
              <w:rPr>
                <w:rFonts w:ascii="Arial" w:hAnsi="Arial" w:cs="Arial"/>
                <w:bCs/>
                <w:sz w:val="16"/>
                <w:szCs w:val="16"/>
              </w:rPr>
            </w:pPr>
          </w:p>
          <w:p w:rsidR="00742A46" w:rsidRDefault="00B52725">
            <w:pPr>
              <w:jc w:val="center"/>
              <w:rPr>
                <w:rFonts w:ascii="Arial" w:hAnsi="Arial" w:cs="Arial"/>
                <w:bCs/>
                <w:sz w:val="32"/>
                <w:szCs w:val="32"/>
              </w:rPr>
            </w:pPr>
            <w:r>
              <w:rPr>
                <w:rFonts w:ascii="Arial" w:hAnsi="Arial" w:cs="Arial"/>
                <w:bCs/>
                <w:sz w:val="32"/>
                <w:szCs w:val="32"/>
              </w:rPr>
              <w:t>Faible inertie</w:t>
            </w:r>
          </w:p>
        </w:tc>
        <w:tc>
          <w:tcPr>
            <w:tcW w:w="2662" w:type="dxa"/>
          </w:tcPr>
          <w:p w:rsidR="00742A46" w:rsidRDefault="00742A46">
            <w:pPr>
              <w:jc w:val="center"/>
              <w:rPr>
                <w:rFonts w:ascii="Arial" w:hAnsi="Arial" w:cs="Arial"/>
                <w:bCs/>
                <w:sz w:val="16"/>
                <w:szCs w:val="16"/>
              </w:rPr>
            </w:pPr>
          </w:p>
          <w:p w:rsidR="00742A46" w:rsidRDefault="00B52725">
            <w:pPr>
              <w:jc w:val="center"/>
              <w:rPr>
                <w:rFonts w:ascii="Arial" w:hAnsi="Arial" w:cs="Arial"/>
                <w:bCs/>
                <w:sz w:val="32"/>
                <w:szCs w:val="32"/>
              </w:rPr>
            </w:pPr>
            <w:r>
              <w:rPr>
                <w:rFonts w:ascii="Arial" w:hAnsi="Arial" w:cs="Arial"/>
                <w:bCs/>
                <w:sz w:val="32"/>
                <w:szCs w:val="32"/>
              </w:rPr>
              <w:t>Forte inertie</w:t>
            </w:r>
          </w:p>
          <w:p w:rsidR="00742A46" w:rsidRDefault="00742A46">
            <w:pPr>
              <w:jc w:val="center"/>
              <w:rPr>
                <w:rFonts w:ascii="Arial" w:hAnsi="Arial" w:cs="Arial"/>
                <w:bCs/>
                <w:sz w:val="16"/>
                <w:szCs w:val="16"/>
              </w:rPr>
            </w:pPr>
          </w:p>
        </w:tc>
      </w:tr>
    </w:tbl>
    <w:p w:rsidR="00742A46" w:rsidRDefault="00742A46">
      <w:pPr>
        <w:ind w:left="180"/>
        <w:rPr>
          <w:rFonts w:ascii="Arial" w:hAnsi="Arial" w:cs="Arial"/>
          <w:bCs/>
        </w:rPr>
      </w:pPr>
    </w:p>
    <w:p w:rsidR="00742A46" w:rsidRDefault="00742A46">
      <w:pPr>
        <w:ind w:left="180"/>
        <w:rPr>
          <w:rFonts w:ascii="Arial" w:hAnsi="Arial" w:cs="Arial"/>
          <w:bCs/>
        </w:rPr>
      </w:pPr>
    </w:p>
    <w:p w:rsidR="00742A46" w:rsidRDefault="00742A46">
      <w:pPr>
        <w:ind w:left="180"/>
        <w:rPr>
          <w:rFonts w:ascii="Arial" w:hAnsi="Arial" w:cs="Arial"/>
          <w:bCs/>
          <w:i/>
        </w:rPr>
      </w:pPr>
    </w:p>
    <w:p w:rsidR="00742A46" w:rsidRDefault="00742A46">
      <w:pPr>
        <w:ind w:left="180"/>
        <w:rPr>
          <w:rFonts w:ascii="Arial" w:hAnsi="Arial" w:cs="Arial"/>
          <w:bCs/>
        </w:rPr>
      </w:pPr>
    </w:p>
    <w:p w:rsidR="00742A46" w:rsidRDefault="00742A46">
      <w:pPr>
        <w:rPr>
          <w:rFonts w:ascii="Arial" w:hAnsi="Arial" w:cs="Arial"/>
          <w:bCs/>
        </w:rPr>
      </w:pPr>
    </w:p>
    <w:p w:rsidR="00742A46" w:rsidRPr="00CB7891" w:rsidRDefault="00B52725">
      <w:pPr>
        <w:ind w:left="360"/>
        <w:rPr>
          <w:rFonts w:ascii="Arial" w:hAnsi="Arial" w:cs="Arial"/>
          <w:b/>
          <w:bCs/>
          <w:u w:val="single"/>
          <w:lang w:val="fr-FR"/>
        </w:rPr>
      </w:pPr>
      <w:r w:rsidRPr="00CB7891">
        <w:rPr>
          <w:rFonts w:ascii="Arial" w:hAnsi="Arial" w:cs="Arial"/>
          <w:b/>
          <w:bCs/>
          <w:lang w:val="fr-FR"/>
        </w:rPr>
        <w:t>3.5.</w:t>
      </w:r>
      <w:r w:rsidRPr="00CB7891">
        <w:rPr>
          <w:rFonts w:ascii="Arial" w:hAnsi="Arial" w:cs="Arial"/>
          <w:b/>
          <w:bCs/>
          <w:u w:val="single"/>
          <w:lang w:val="fr-FR"/>
        </w:rPr>
        <w:t xml:space="preserve"> A partir du DT4, comparer les comportements thermiques de ces deux parois :</w:t>
      </w:r>
    </w:p>
    <w:p w:rsidR="00742A46" w:rsidRPr="00CB7891" w:rsidRDefault="00742A46">
      <w:pPr>
        <w:ind w:left="180"/>
        <w:rPr>
          <w:rFonts w:ascii="Arial" w:hAnsi="Arial" w:cs="Arial"/>
          <w:bCs/>
          <w:lang w:val="fr-FR"/>
        </w:rPr>
      </w:pPr>
    </w:p>
    <w:p w:rsidR="00742A46" w:rsidRDefault="00B52725">
      <w:pPr>
        <w:rPr>
          <w:rFonts w:ascii="Arial" w:hAnsi="Arial" w:cs="Arial"/>
          <w:bCs/>
        </w:rPr>
      </w:pPr>
      <w:r>
        <w:rPr>
          <w:rFonts w:ascii="Arial" w:hAnsi="Arial" w:cs="Arial"/>
          <w:bCs/>
        </w:rPr>
        <w:t>En hiver :</w:t>
      </w:r>
    </w:p>
    <w:tbl>
      <w:tblPr>
        <w:tblW w:w="10701"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01"/>
      </w:tblGrid>
      <w:tr w:rsidR="00742A46">
        <w:trPr>
          <w:trHeight w:val="510"/>
        </w:trPr>
        <w:tc>
          <w:tcPr>
            <w:tcW w:w="10701" w:type="dxa"/>
            <w:tcBorders>
              <w:top w:val="dashed" w:sz="4" w:space="0" w:color="auto"/>
              <w:left w:val="nil"/>
              <w:bottom w:val="dashed" w:sz="4" w:space="0" w:color="auto"/>
              <w:right w:val="nil"/>
            </w:tcBorders>
          </w:tcPr>
          <w:p w:rsidR="00742A46" w:rsidRDefault="00742A46">
            <w:pPr>
              <w:rPr>
                <w:bCs/>
              </w:rPr>
            </w:pPr>
          </w:p>
        </w:tc>
      </w:tr>
      <w:tr w:rsidR="00742A46">
        <w:trPr>
          <w:trHeight w:val="510"/>
        </w:trPr>
        <w:tc>
          <w:tcPr>
            <w:tcW w:w="10701" w:type="dxa"/>
            <w:tcBorders>
              <w:top w:val="dashed" w:sz="4" w:space="0" w:color="auto"/>
              <w:left w:val="nil"/>
              <w:bottom w:val="dashed" w:sz="4" w:space="0" w:color="auto"/>
              <w:right w:val="nil"/>
            </w:tcBorders>
          </w:tcPr>
          <w:p w:rsidR="00742A46" w:rsidRDefault="00742A46">
            <w:pPr>
              <w:rPr>
                <w:bCs/>
              </w:rPr>
            </w:pPr>
          </w:p>
        </w:tc>
      </w:tr>
    </w:tbl>
    <w:p w:rsidR="00742A46" w:rsidRDefault="00742A46">
      <w:pPr>
        <w:rPr>
          <w:rFonts w:ascii="Arial" w:hAnsi="Arial" w:cs="Arial"/>
          <w:bCs/>
        </w:rPr>
      </w:pPr>
    </w:p>
    <w:p w:rsidR="00742A46" w:rsidRDefault="00BC73B9">
      <w:pPr>
        <w:rPr>
          <w:rFonts w:ascii="Arial" w:hAnsi="Arial" w:cs="Arial"/>
          <w:bCs/>
        </w:rPr>
      </w:pPr>
      <w:r>
        <w:rPr>
          <w:rFonts w:ascii="Arial" w:hAnsi="Arial" w:cs="Arial"/>
          <w:bCs/>
        </w:rPr>
        <w:pict>
          <v:shape id="Quad Arrow 8" o:spid="_x0000_s1028" type="#_x0000_t202" style="position:absolute;margin-left:981.95pt;margin-top:74.05pt;width:135pt;height:45pt;z-index:251657216;mso-wrap-distance-left:9pt;mso-wrap-distance-top:0;mso-wrap-distance-right:9pt;mso-wrap-distance-bottom:0;mso-position-horizontal-relative:text;mso-position-vertical-relative:text" o:preferrelative="t" filled="f" stroked="f">
            <v:textbox style="mso-next-textbox:#Quad Arrow 8;mso-fit-shape-to-text:t">
              <w:txbxContent>
                <w:p w:rsidR="00742A46" w:rsidRDefault="00B52725">
                  <w:pPr>
                    <w:jc w:val="center"/>
                    <w:rPr>
                      <w:rFonts w:ascii="Arial" w:hAnsi="Arial" w:cs="Arial"/>
                      <w:b/>
                      <w:bCs/>
                      <w:sz w:val="48"/>
                      <w:szCs w:val="48"/>
                    </w:rPr>
                  </w:pPr>
                  <w:r>
                    <w:rPr>
                      <w:rFonts w:ascii="Arial" w:hAnsi="Arial" w:cs="Arial"/>
                      <w:b/>
                      <w:bCs/>
                      <w:sz w:val="48"/>
                      <w:szCs w:val="48"/>
                    </w:rPr>
                    <w:t>DR3.</w:t>
                  </w:r>
                  <w:r w:rsidR="00A72E37">
                    <w:rPr>
                      <w:rFonts w:ascii="Arial" w:hAnsi="Arial" w:cs="Arial"/>
                      <w:b/>
                      <w:bCs/>
                      <w:sz w:val="48"/>
                      <w:szCs w:val="48"/>
                    </w:rPr>
                    <w:t>3</w:t>
                  </w:r>
                </w:p>
              </w:txbxContent>
            </v:textbox>
            <w10:wrap type="square"/>
          </v:shape>
        </w:pict>
      </w:r>
      <w:r w:rsidR="00B52725">
        <w:rPr>
          <w:rFonts w:ascii="Arial" w:hAnsi="Arial" w:cs="Arial"/>
          <w:bCs/>
        </w:rPr>
        <w:t>En été :</w:t>
      </w:r>
    </w:p>
    <w:tbl>
      <w:tblPr>
        <w:tblW w:w="10701"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01"/>
      </w:tblGrid>
      <w:tr w:rsidR="00742A46">
        <w:trPr>
          <w:trHeight w:val="510"/>
        </w:trPr>
        <w:tc>
          <w:tcPr>
            <w:tcW w:w="10701" w:type="dxa"/>
            <w:tcBorders>
              <w:top w:val="dashed" w:sz="4" w:space="0" w:color="auto"/>
              <w:left w:val="nil"/>
              <w:bottom w:val="dashed" w:sz="4" w:space="0" w:color="auto"/>
              <w:right w:val="nil"/>
            </w:tcBorders>
          </w:tcPr>
          <w:p w:rsidR="00742A46" w:rsidRDefault="00742A46">
            <w:pPr>
              <w:rPr>
                <w:bCs/>
              </w:rPr>
            </w:pPr>
          </w:p>
        </w:tc>
      </w:tr>
      <w:tr w:rsidR="00742A46">
        <w:trPr>
          <w:trHeight w:val="510"/>
        </w:trPr>
        <w:tc>
          <w:tcPr>
            <w:tcW w:w="10701" w:type="dxa"/>
            <w:tcBorders>
              <w:top w:val="dashed" w:sz="4" w:space="0" w:color="auto"/>
              <w:left w:val="nil"/>
              <w:bottom w:val="dashed" w:sz="4" w:space="0" w:color="auto"/>
              <w:right w:val="nil"/>
            </w:tcBorders>
          </w:tcPr>
          <w:p w:rsidR="00742A46" w:rsidRDefault="00742A46">
            <w:pPr>
              <w:rPr>
                <w:bCs/>
              </w:rPr>
            </w:pPr>
          </w:p>
        </w:tc>
      </w:tr>
    </w:tbl>
    <w:p w:rsidR="00742A46" w:rsidRDefault="00742A46">
      <w:pPr>
        <w:rPr>
          <w:rFonts w:ascii="Arial" w:hAnsi="Arial" w:cs="Arial"/>
          <w:bCs/>
        </w:rPr>
      </w:pPr>
    </w:p>
    <w:sectPr w:rsidR="00742A46">
      <w:type w:val="continuous"/>
      <w:pgSz w:w="23814" w:h="16840" w:orient="landscape"/>
      <w:pgMar w:top="624" w:right="624" w:bottom="624" w:left="624" w:header="794" w:footer="851"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BCD" w:rsidRDefault="00F16BCD">
      <w:pPr>
        <w:spacing w:after="0" w:line="240" w:lineRule="auto"/>
      </w:pPr>
      <w:r>
        <w:separator/>
      </w:r>
    </w:p>
  </w:endnote>
  <w:endnote w:type="continuationSeparator" w:id="0">
    <w:p w:rsidR="00F16BCD" w:rsidRDefault="00F16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079" w:rsidRDefault="0021407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984" w:type="dxa"/>
      <w:tblInd w:w="11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86"/>
      <w:gridCol w:w="3721"/>
      <w:gridCol w:w="2835"/>
      <w:gridCol w:w="742"/>
    </w:tblGrid>
    <w:tr w:rsidR="00CB7891" w:rsidRPr="00214079" w:rsidTr="00CB7891">
      <w:trPr>
        <w:cantSplit/>
        <w:trHeight w:val="382"/>
      </w:trPr>
      <w:tc>
        <w:tcPr>
          <w:tcW w:w="3686" w:type="dxa"/>
          <w:vMerge w:val="restart"/>
          <w:tcBorders>
            <w:right w:val="single" w:sz="4" w:space="0" w:color="auto"/>
          </w:tcBorders>
          <w:vAlign w:val="center"/>
        </w:tcPr>
        <w:p w:rsidR="00214079" w:rsidRPr="00214079" w:rsidRDefault="00214079" w:rsidP="00214079">
          <w:pPr>
            <w:keepNext/>
            <w:spacing w:after="0"/>
            <w:ind w:left="72" w:right="44"/>
            <w:jc w:val="center"/>
            <w:outlineLvl w:val="4"/>
            <w:rPr>
              <w:rFonts w:ascii="Arial" w:hAnsi="Arial" w:cs="Arial"/>
              <w:b/>
              <w:bCs/>
              <w:sz w:val="16"/>
              <w:szCs w:val="16"/>
              <w:lang w:val="fr-FR"/>
            </w:rPr>
          </w:pPr>
          <w:r w:rsidRPr="00214079">
            <w:rPr>
              <w:rFonts w:ascii="Arial" w:hAnsi="Arial" w:cs="Arial"/>
              <w:b/>
              <w:bCs/>
              <w:sz w:val="16"/>
              <w:szCs w:val="16"/>
              <w:lang w:val="fr-FR"/>
            </w:rPr>
            <w:t>BACCALAURÉAT PROFESSIONNEL</w:t>
          </w:r>
        </w:p>
        <w:p w:rsidR="00214079" w:rsidRPr="00214079" w:rsidRDefault="00214079" w:rsidP="00214079">
          <w:pPr>
            <w:spacing w:after="0"/>
            <w:ind w:left="72" w:right="44"/>
            <w:jc w:val="center"/>
            <w:rPr>
              <w:rFonts w:ascii="Arial" w:hAnsi="Arial" w:cs="Arial"/>
              <w:b/>
              <w:bCs/>
              <w:sz w:val="16"/>
              <w:szCs w:val="16"/>
              <w:lang w:val="fr-FR"/>
            </w:rPr>
          </w:pPr>
          <w:r w:rsidRPr="00214079">
            <w:rPr>
              <w:rFonts w:ascii="Arial" w:hAnsi="Arial" w:cs="Arial"/>
              <w:b/>
              <w:bCs/>
              <w:sz w:val="16"/>
              <w:szCs w:val="16"/>
              <w:lang w:val="fr-FR"/>
            </w:rPr>
            <w:t>TECHNICIEN D’ÉTUDES DU BÂTIMENT</w:t>
          </w:r>
        </w:p>
        <w:p w:rsidR="00214079" w:rsidRDefault="00214079" w:rsidP="00214079">
          <w:pPr>
            <w:spacing w:after="0"/>
            <w:ind w:left="72" w:right="44"/>
            <w:jc w:val="center"/>
            <w:rPr>
              <w:rFonts w:ascii="Arial" w:hAnsi="Arial" w:cs="Arial"/>
              <w:b/>
              <w:bCs/>
              <w:sz w:val="16"/>
              <w:szCs w:val="16"/>
            </w:rPr>
          </w:pPr>
          <w:r>
            <w:rPr>
              <w:rFonts w:ascii="Arial" w:hAnsi="Arial" w:cs="Arial"/>
              <w:b/>
              <w:bCs/>
              <w:sz w:val="16"/>
              <w:szCs w:val="16"/>
            </w:rPr>
            <w:t>option B :</w:t>
          </w:r>
        </w:p>
        <w:p w:rsidR="00CB7891" w:rsidRPr="00CB7891" w:rsidRDefault="00214079" w:rsidP="00214079">
          <w:pPr>
            <w:spacing w:after="0"/>
            <w:ind w:left="72" w:right="44"/>
            <w:jc w:val="center"/>
            <w:rPr>
              <w:rFonts w:ascii="Arial" w:hAnsi="Arial" w:cs="Arial"/>
              <w:sz w:val="16"/>
              <w:szCs w:val="16"/>
              <w:lang w:val="fr-FR"/>
            </w:rPr>
          </w:pPr>
          <w:r>
            <w:rPr>
              <w:rFonts w:ascii="Arial" w:hAnsi="Arial" w:cs="Arial"/>
              <w:b/>
              <w:bCs/>
              <w:sz w:val="16"/>
              <w:szCs w:val="16"/>
            </w:rPr>
            <w:t>ASSISTANT EN ARCHITECTURE</w:t>
          </w:r>
        </w:p>
      </w:tc>
      <w:tc>
        <w:tcPr>
          <w:tcW w:w="7298" w:type="dxa"/>
          <w:gridSpan w:val="3"/>
          <w:tcBorders>
            <w:top w:val="single" w:sz="4" w:space="0" w:color="auto"/>
            <w:left w:val="single" w:sz="4" w:space="0" w:color="auto"/>
            <w:bottom w:val="single" w:sz="4" w:space="0" w:color="auto"/>
          </w:tcBorders>
          <w:vAlign w:val="center"/>
        </w:tcPr>
        <w:p w:rsidR="00CB7891" w:rsidRPr="00CB7891" w:rsidRDefault="00CB7891" w:rsidP="00214079">
          <w:pPr>
            <w:spacing w:after="0" w:line="240" w:lineRule="auto"/>
            <w:ind w:left="-422"/>
            <w:jc w:val="center"/>
            <w:rPr>
              <w:rFonts w:ascii="Arial" w:hAnsi="Arial" w:cs="Arial"/>
              <w:b/>
              <w:sz w:val="20"/>
              <w:lang w:val="fr-FR" w:eastAsia="fr-FR"/>
            </w:rPr>
          </w:pPr>
          <w:r w:rsidRPr="00CB7891">
            <w:rPr>
              <w:rFonts w:ascii="Arial" w:hAnsi="Arial" w:cs="Arial"/>
              <w:b/>
              <w:sz w:val="20"/>
              <w:lang w:val="fr-FR"/>
            </w:rPr>
            <w:t>Restauration et extension du château d'Andeville</w:t>
          </w:r>
          <w:r w:rsidR="000220B0">
            <w:rPr>
              <w:rFonts w:ascii="Arial" w:hAnsi="Arial" w:cs="Arial"/>
              <w:b/>
              <w:sz w:val="20"/>
              <w:lang w:val="fr-FR"/>
            </w:rPr>
            <w:t xml:space="preserve"> </w:t>
          </w:r>
          <w:r w:rsidR="000220B0" w:rsidRPr="000220B0">
            <w:rPr>
              <w:rFonts w:ascii="Arial" w:hAnsi="Arial" w:cs="Arial"/>
              <w:b/>
              <w:sz w:val="20"/>
              <w:lang w:val="fr-FR"/>
            </w:rPr>
            <w:t>(AJ)</w:t>
          </w:r>
        </w:p>
      </w:tc>
    </w:tr>
    <w:tr w:rsidR="00CB7891" w:rsidRPr="00214079" w:rsidTr="00CB7891">
      <w:trPr>
        <w:cantSplit/>
        <w:trHeight w:val="673"/>
      </w:trPr>
      <w:tc>
        <w:tcPr>
          <w:tcW w:w="3686" w:type="dxa"/>
          <w:vMerge/>
          <w:tcBorders>
            <w:right w:val="single" w:sz="4" w:space="0" w:color="auto"/>
          </w:tcBorders>
          <w:vAlign w:val="center"/>
        </w:tcPr>
        <w:p w:rsidR="00CB7891" w:rsidRPr="00CB7891" w:rsidRDefault="00CB7891" w:rsidP="00214079">
          <w:pPr>
            <w:spacing w:after="0"/>
            <w:ind w:left="-422"/>
            <w:jc w:val="center"/>
            <w:rPr>
              <w:rFonts w:ascii="Arial" w:hAnsi="Arial" w:cs="Arial"/>
              <w:sz w:val="22"/>
              <w:lang w:val="fr-FR"/>
            </w:rPr>
          </w:pPr>
        </w:p>
      </w:tc>
      <w:tc>
        <w:tcPr>
          <w:tcW w:w="7298" w:type="dxa"/>
          <w:gridSpan w:val="3"/>
          <w:tcBorders>
            <w:top w:val="single" w:sz="4" w:space="0" w:color="auto"/>
            <w:left w:val="single" w:sz="4" w:space="0" w:color="auto"/>
          </w:tcBorders>
          <w:vAlign w:val="center"/>
        </w:tcPr>
        <w:p w:rsidR="00CB7891" w:rsidRPr="00587CAF" w:rsidRDefault="00CB7891" w:rsidP="00214079">
          <w:pPr>
            <w:keepNext/>
            <w:spacing w:after="0" w:line="240" w:lineRule="auto"/>
            <w:ind w:left="-422"/>
            <w:jc w:val="center"/>
            <w:outlineLvl w:val="1"/>
            <w:rPr>
              <w:rFonts w:ascii="Arial" w:hAnsi="Arial" w:cs="Arial"/>
              <w:b/>
              <w:bCs/>
              <w:sz w:val="18"/>
              <w:szCs w:val="18"/>
              <w:lang w:val="fr-FR" w:eastAsia="fr-FR"/>
            </w:rPr>
          </w:pPr>
          <w:r w:rsidRPr="00587CAF">
            <w:rPr>
              <w:rFonts w:ascii="Arial" w:hAnsi="Arial" w:cs="Arial"/>
              <w:b/>
              <w:bCs/>
              <w:sz w:val="18"/>
              <w:szCs w:val="18"/>
              <w:lang w:val="fr-FR" w:eastAsia="fr-FR"/>
            </w:rPr>
            <w:t>ÉPREUVE E2 : PROJET ARCHITECTURAL</w:t>
          </w:r>
        </w:p>
        <w:p w:rsidR="00CB7891" w:rsidRPr="00CB7891" w:rsidRDefault="00CB7891" w:rsidP="00214079">
          <w:pPr>
            <w:keepNext/>
            <w:spacing w:after="0"/>
            <w:ind w:left="-422"/>
            <w:jc w:val="center"/>
            <w:outlineLvl w:val="3"/>
            <w:rPr>
              <w:rFonts w:ascii="Arial" w:hAnsi="Arial" w:cs="Arial"/>
              <w:b/>
              <w:bCs/>
              <w:sz w:val="18"/>
              <w:szCs w:val="18"/>
              <w:lang w:val="fr-FR"/>
            </w:rPr>
          </w:pPr>
          <w:r w:rsidRPr="00CB7891">
            <w:rPr>
              <w:rFonts w:ascii="Arial" w:hAnsi="Arial" w:cs="Arial"/>
              <w:b/>
              <w:bCs/>
              <w:sz w:val="18"/>
              <w:szCs w:val="18"/>
              <w:lang w:val="fr-FR" w:eastAsia="fr-FR"/>
            </w:rPr>
            <w:t>SOUS-ÉPREUVE E21 : ANALYSE D’UN PROGRAMME DE CONSTRUCTION</w:t>
          </w:r>
        </w:p>
      </w:tc>
    </w:tr>
    <w:tr w:rsidR="00CB7891" w:rsidTr="00CB7891">
      <w:trPr>
        <w:trHeight w:val="481"/>
      </w:trPr>
      <w:tc>
        <w:tcPr>
          <w:tcW w:w="3686" w:type="dxa"/>
          <w:vAlign w:val="center"/>
        </w:tcPr>
        <w:p w:rsidR="00CB7891" w:rsidRDefault="00CB7891" w:rsidP="00214079">
          <w:pPr>
            <w:keepNext/>
            <w:spacing w:after="0" w:line="240" w:lineRule="auto"/>
            <w:ind w:left="-422"/>
            <w:jc w:val="center"/>
            <w:outlineLvl w:val="2"/>
            <w:rPr>
              <w:rFonts w:ascii="Arial" w:hAnsi="Arial" w:cs="Arial"/>
              <w:b/>
              <w:bCs/>
              <w:sz w:val="20"/>
              <w:lang w:eastAsia="fr-FR"/>
            </w:rPr>
          </w:pPr>
          <w:r>
            <w:rPr>
              <w:rFonts w:ascii="Arial" w:hAnsi="Arial" w:cs="Arial"/>
              <w:b/>
              <w:bCs/>
              <w:sz w:val="20"/>
              <w:lang w:eastAsia="fr-FR"/>
            </w:rPr>
            <w:t>SESSION 2018</w:t>
          </w:r>
        </w:p>
      </w:tc>
      <w:tc>
        <w:tcPr>
          <w:tcW w:w="3721" w:type="dxa"/>
          <w:vAlign w:val="center"/>
        </w:tcPr>
        <w:p w:rsidR="00CB7891" w:rsidRDefault="00CB7891" w:rsidP="00214079">
          <w:pPr>
            <w:spacing w:after="0" w:line="240" w:lineRule="auto"/>
            <w:ind w:left="-422"/>
            <w:jc w:val="center"/>
            <w:rPr>
              <w:rFonts w:ascii="Arial" w:hAnsi="Arial" w:cs="Arial"/>
              <w:b/>
              <w:bCs/>
              <w:sz w:val="20"/>
              <w:lang w:eastAsia="fr-FR"/>
            </w:rPr>
          </w:pPr>
          <w:r>
            <w:rPr>
              <w:rFonts w:ascii="Arial" w:hAnsi="Arial" w:cs="Arial"/>
              <w:sz w:val="20"/>
              <w:lang w:eastAsia="fr-FR"/>
            </w:rPr>
            <w:t>DURÉE :</w:t>
          </w:r>
          <w:r>
            <w:rPr>
              <w:rFonts w:ascii="Arial" w:hAnsi="Arial" w:cs="Arial"/>
              <w:b/>
              <w:bCs/>
              <w:sz w:val="20"/>
              <w:lang w:eastAsia="fr-FR"/>
            </w:rPr>
            <w:t xml:space="preserve"> 4 h 00</w:t>
          </w:r>
          <w:r>
            <w:rPr>
              <w:rFonts w:ascii="Arial" w:hAnsi="Arial" w:cs="Arial"/>
              <w:sz w:val="20"/>
              <w:lang w:eastAsia="fr-FR"/>
            </w:rPr>
            <w:t xml:space="preserve">   COEFFICIENT : </w:t>
          </w:r>
          <w:r>
            <w:rPr>
              <w:rFonts w:ascii="Arial" w:hAnsi="Arial" w:cs="Arial"/>
              <w:b/>
              <w:sz w:val="20"/>
              <w:lang w:eastAsia="fr-FR"/>
            </w:rPr>
            <w:t>2</w:t>
          </w:r>
        </w:p>
      </w:tc>
      <w:tc>
        <w:tcPr>
          <w:tcW w:w="2835" w:type="dxa"/>
          <w:vAlign w:val="center"/>
        </w:tcPr>
        <w:p w:rsidR="00CB7891" w:rsidRDefault="00CB7891" w:rsidP="00214079">
          <w:pPr>
            <w:spacing w:after="0" w:line="240" w:lineRule="auto"/>
            <w:ind w:left="-422" w:right="245"/>
            <w:jc w:val="right"/>
            <w:rPr>
              <w:rFonts w:ascii="Arial" w:hAnsi="Arial" w:cs="Arial"/>
              <w:sz w:val="20"/>
              <w:lang w:eastAsia="fr-FR"/>
            </w:rPr>
          </w:pPr>
          <w:r>
            <w:rPr>
              <w:rFonts w:ascii="Arial" w:hAnsi="Arial" w:cs="Arial"/>
              <w:sz w:val="20"/>
            </w:rPr>
            <w:t>1806ME-TEPA21</w:t>
          </w:r>
        </w:p>
      </w:tc>
      <w:tc>
        <w:tcPr>
          <w:tcW w:w="742" w:type="dxa"/>
          <w:vAlign w:val="center"/>
        </w:tcPr>
        <w:p w:rsidR="00CB7891" w:rsidRDefault="00587CAF" w:rsidP="00214079">
          <w:pPr>
            <w:spacing w:after="0" w:line="240" w:lineRule="auto"/>
            <w:ind w:left="-422"/>
            <w:jc w:val="right"/>
            <w:rPr>
              <w:rFonts w:ascii="Arial" w:hAnsi="Arial" w:cs="Arial"/>
              <w:sz w:val="20"/>
              <w:lang w:eastAsia="fr-FR"/>
            </w:rPr>
          </w:pPr>
          <w:r w:rsidRPr="00587CAF">
            <w:rPr>
              <w:rFonts w:ascii="Arial" w:hAnsi="Arial" w:cs="Arial"/>
              <w:sz w:val="20"/>
              <w:szCs w:val="20"/>
              <w:lang w:val="fr-FR" w:eastAsia="fr-FR"/>
            </w:rPr>
            <w:fldChar w:fldCharType="begin"/>
          </w:r>
          <w:r w:rsidRPr="00587CAF">
            <w:rPr>
              <w:rFonts w:ascii="Arial" w:hAnsi="Arial" w:cs="Arial"/>
              <w:sz w:val="20"/>
              <w:szCs w:val="20"/>
              <w:lang w:val="fr-FR" w:eastAsia="fr-FR"/>
            </w:rPr>
            <w:instrText xml:space="preserve"> PAGE </w:instrText>
          </w:r>
          <w:r w:rsidRPr="00587CAF">
            <w:rPr>
              <w:rFonts w:ascii="Arial" w:hAnsi="Arial" w:cs="Arial"/>
              <w:sz w:val="20"/>
              <w:szCs w:val="20"/>
              <w:lang w:val="fr-FR" w:eastAsia="fr-FR"/>
            </w:rPr>
            <w:fldChar w:fldCharType="separate"/>
          </w:r>
          <w:r w:rsidR="00BC73B9">
            <w:rPr>
              <w:rFonts w:ascii="Arial" w:hAnsi="Arial" w:cs="Arial"/>
              <w:noProof/>
              <w:sz w:val="20"/>
              <w:szCs w:val="20"/>
              <w:lang w:val="fr-FR" w:eastAsia="fr-FR"/>
            </w:rPr>
            <w:t>10</w:t>
          </w:r>
          <w:r w:rsidRPr="00587CAF">
            <w:rPr>
              <w:rFonts w:ascii="Arial" w:hAnsi="Arial" w:cs="Arial"/>
              <w:sz w:val="20"/>
              <w:szCs w:val="20"/>
              <w:lang w:val="fr-FR" w:eastAsia="fr-FR"/>
            </w:rPr>
            <w:fldChar w:fldCharType="end"/>
          </w:r>
          <w:r w:rsidRPr="00587CAF">
            <w:rPr>
              <w:rFonts w:ascii="Arial" w:hAnsi="Arial" w:cs="Arial"/>
              <w:sz w:val="20"/>
              <w:szCs w:val="20"/>
              <w:lang w:val="fr-FR" w:eastAsia="fr-FR"/>
            </w:rPr>
            <w:t>/13</w:t>
          </w:r>
        </w:p>
      </w:tc>
    </w:tr>
  </w:tbl>
  <w:p w:rsidR="00742A46" w:rsidRDefault="00742A46" w:rsidP="00CB7891">
    <w:pPr>
      <w:pStyle w:val="Pieddepage"/>
      <w:tabs>
        <w:tab w:val="clear" w:pos="4536"/>
        <w:tab w:val="clear" w:pos="9072"/>
        <w:tab w:val="left" w:pos="12417"/>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079" w:rsidRDefault="00214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BCD" w:rsidRDefault="00F16BCD">
      <w:pPr>
        <w:spacing w:after="0" w:line="240" w:lineRule="auto"/>
      </w:pPr>
      <w:r>
        <w:separator/>
      </w:r>
    </w:p>
  </w:footnote>
  <w:footnote w:type="continuationSeparator" w:id="0">
    <w:p w:rsidR="00F16BCD" w:rsidRDefault="00F16B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079" w:rsidRDefault="0021407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079" w:rsidRDefault="0021407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079" w:rsidRDefault="00214079">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oNotTrackMoves/>
  <w:defaultTabStop w:val="708"/>
  <w:hyphenationZone w:val="425"/>
  <w:drawingGridHorizontalSpacing w:val="0"/>
  <w:noPunctuationKerning/>
  <w:characterSpacingControl w:val="doNotCompress"/>
  <w:hdrShapeDefaults>
    <o:shapedefaults v:ext="edit" spidmax="6145" fillcolor="#9cbee0" strokecolor="#739cc3">
      <v:fill color="#9cbee0" color2="#bbd5f0" type="gradient">
        <o:fill v:ext="view" type="gradientUnscaled"/>
      </v:fill>
      <v:stroke color="#739cc3" weight="1.25pt" miterlimit="2"/>
      <o:colormenu v:ext="edit" strokecolor="none [3213]"/>
    </o:shapedefaults>
  </w:hdrShapeDefaults>
  <w:footnotePr>
    <w:footnote w:id="-1"/>
    <w:footnote w:id="0"/>
  </w:footnotePr>
  <w:endnotePr>
    <w:endnote w:id="-1"/>
    <w:endnote w:id="0"/>
  </w:endnotePr>
  <w:compat>
    <w:spaceForUL/>
    <w:doNotLeaveBackslashAlone/>
    <w:ulTrailSpac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2A46"/>
    <w:rsid w:val="000220B0"/>
    <w:rsid w:val="00030AA9"/>
    <w:rsid w:val="00214079"/>
    <w:rsid w:val="00247A48"/>
    <w:rsid w:val="00587CAF"/>
    <w:rsid w:val="00742A46"/>
    <w:rsid w:val="007A5CA6"/>
    <w:rsid w:val="007C6732"/>
    <w:rsid w:val="00A23756"/>
    <w:rsid w:val="00A72E37"/>
    <w:rsid w:val="00B52725"/>
    <w:rsid w:val="00BC73B9"/>
    <w:rsid w:val="00C210E7"/>
    <w:rsid w:val="00CB7891"/>
    <w:rsid w:val="00F16BCD"/>
    <w:rsid w:val="00FD76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fillcolor="#9cbee0" strokecolor="#739cc3">
      <v:fill color="#9cbee0" color2="#bbd5f0" type="gradient">
        <o:fill v:ext="view" type="gradientUnscaled"/>
      </v:fill>
      <v:stroke color="#739cc3" weight="1.25pt" miterlimit="2"/>
      <o:colormenu v:ext="edit" strokecolor="none [3213]"/>
    </o:shapedefaults>
    <o:shapelayout v:ext="edit">
      <o:idmap v:ext="edit" data="1"/>
      <o:rules v:ext="edit">
        <o:r id="V:Rule2" type="connector" idref="#_x0000_s1034"/>
      </o:rules>
    </o:shapelayout>
  </w:shapeDefaults>
  <w:decimalSymbol w:val=","/>
  <w:listSeparator w:val=";"/>
  <w14:docId w14:val="62246224"/>
  <w15:docId w15:val="{5660B211-D911-4E9B-BC9F-3A8AA09BF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iPriority="99"/>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4"/>
      <w:szCs w:val="24"/>
      <w:lang w:val="en-US" w:eastAsia="zh-CN"/>
    </w:rPr>
  </w:style>
  <w:style w:type="paragraph" w:styleId="Titre1">
    <w:name w:val="heading 1"/>
    <w:basedOn w:val="Normal"/>
    <w:next w:val="Normal"/>
    <w:qFormat/>
    <w:pPr>
      <w:keepNext/>
      <w:outlineLvl w:val="0"/>
    </w:pPr>
    <w:rPr>
      <w:rFonts w:ascii="Arial" w:hAnsi="Arial" w:cs="Arial"/>
      <w:b/>
      <w:bCs/>
      <w:sz w:val="32"/>
    </w:rPr>
  </w:style>
  <w:style w:type="paragraph" w:styleId="Titre2">
    <w:name w:val="heading 2"/>
    <w:basedOn w:val="Normal"/>
    <w:next w:val="Normal"/>
    <w:qFormat/>
    <w:pPr>
      <w:keepNext/>
      <w:jc w:val="center"/>
      <w:outlineLvl w:val="1"/>
    </w:pPr>
    <w:rPr>
      <w:rFonts w:ascii="Arial" w:hAnsi="Arial" w:cs="Arial"/>
      <w:b/>
      <w:bCs/>
      <w:sz w:val="28"/>
    </w:rPr>
  </w:style>
  <w:style w:type="paragraph" w:styleId="Titre3">
    <w:name w:val="heading 3"/>
    <w:basedOn w:val="Normal"/>
    <w:next w:val="Normal"/>
    <w:qFormat/>
    <w:pPr>
      <w:keepNext/>
      <w:outlineLvl w:val="2"/>
    </w:pPr>
    <w:rPr>
      <w:rFonts w:ascii="Arial" w:hAnsi="Arial" w:cs="Arial"/>
      <w:sz w:val="28"/>
    </w:rPr>
  </w:style>
  <w:style w:type="paragraph" w:styleId="Titre4">
    <w:name w:val="heading 4"/>
    <w:basedOn w:val="Normal"/>
    <w:next w:val="Normal"/>
    <w:qFormat/>
    <w:pPr>
      <w:keepNext/>
      <w:jc w:val="center"/>
      <w:outlineLvl w:val="3"/>
    </w:pPr>
    <w:rPr>
      <w:rFonts w:ascii="Arial" w:hAnsi="Arial" w:cs="Arial"/>
      <w:b/>
      <w:bCs/>
      <w:sz w:val="36"/>
    </w:rPr>
  </w:style>
  <w:style w:type="paragraph" w:styleId="Titre5">
    <w:name w:val="heading 5"/>
    <w:basedOn w:val="Normal"/>
    <w:next w:val="Normal"/>
    <w:qFormat/>
    <w:pPr>
      <w:keepNext/>
      <w:jc w:val="center"/>
      <w:outlineLvl w:val="4"/>
    </w:pPr>
    <w:rPr>
      <w:rFonts w:ascii="Arial" w:hAnsi="Arial" w:cs="Arial"/>
      <w:b/>
      <w:bCs/>
      <w:sz w:val="18"/>
    </w:rPr>
  </w:style>
  <w:style w:type="paragraph" w:styleId="Titre6">
    <w:name w:val="heading 6"/>
    <w:basedOn w:val="Normal"/>
    <w:next w:val="Normal"/>
    <w:qFormat/>
    <w:pPr>
      <w:keepNext/>
      <w:outlineLvl w:val="5"/>
    </w:pPr>
    <w:rPr>
      <w:rFonts w:ascii="Arial" w:hAnsi="Arial" w:cs="Arial"/>
      <w:b/>
      <w:bCs/>
      <w:sz w:val="4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Pr>
      <w:rFonts w:ascii="Tahoma" w:hAnsi="Tahoma" w:cs="Tahoma"/>
      <w:sz w:val="16"/>
      <w:szCs w:val="16"/>
    </w:rPr>
  </w:style>
  <w:style w:type="paragraph" w:styleId="Date">
    <w:name w:val="Date"/>
    <w:basedOn w:val="Normal"/>
    <w:next w:val="Normal"/>
    <w:semiHidden/>
  </w:style>
  <w:style w:type="paragraph" w:styleId="Pieddepage">
    <w:name w:val="footer"/>
    <w:basedOn w:val="Normal"/>
    <w:link w:val="PieddepageCar"/>
    <w:uiPriority w:val="99"/>
    <w:pPr>
      <w:tabs>
        <w:tab w:val="center" w:pos="4536"/>
        <w:tab w:val="right" w:pos="9072"/>
      </w:tabs>
    </w:pPr>
  </w:style>
  <w:style w:type="paragraph" w:styleId="Liste">
    <w:name w:val="List"/>
    <w:basedOn w:val="Normal"/>
    <w:semiHidden/>
    <w:pPr>
      <w:ind w:left="283" w:hanging="283"/>
    </w:pPr>
  </w:style>
  <w:style w:type="paragraph" w:styleId="En-tte">
    <w:name w:val="header"/>
    <w:basedOn w:val="Normal"/>
    <w:semiHidden/>
    <w:pPr>
      <w:tabs>
        <w:tab w:val="center" w:pos="4536"/>
        <w:tab w:val="right" w:pos="9072"/>
      </w:tabs>
    </w:pPr>
  </w:style>
  <w:style w:type="paragraph" w:customStyle="1" w:styleId="Paragraphedeliste1">
    <w:name w:val="Paragraphe de liste1"/>
    <w:basedOn w:val="Normal"/>
    <w:uiPriority w:val="34"/>
    <w:qFormat/>
    <w:pPr>
      <w:ind w:left="720"/>
      <w:contextualSpacing/>
    </w:pPr>
  </w:style>
  <w:style w:type="character" w:customStyle="1" w:styleId="TextedebullesCar">
    <w:name w:val="Texte de bulles Car"/>
    <w:link w:val="Textedebulles"/>
    <w:uiPriority w:val="99"/>
    <w:semiHidden/>
    <w:rPr>
      <w:rFonts w:ascii="Tahoma" w:hAnsi="Tahoma" w:cs="Tahoma"/>
      <w:sz w:val="16"/>
      <w:szCs w:val="16"/>
    </w:rPr>
  </w:style>
  <w:style w:type="character" w:customStyle="1" w:styleId="PieddepageCar">
    <w:name w:val="Pied de page Car"/>
    <w:link w:val="Pieddepage"/>
    <w:uiPriority w:val="99"/>
    <w:rsid w:val="00587CAF"/>
    <w:rPr>
      <w:sz w:val="24"/>
      <w:szCs w:val="24"/>
      <w:lang w:val="en-US" w:eastAsia="zh-CN"/>
    </w:rPr>
  </w:style>
  <w:style w:type="character" w:styleId="Numrodepage">
    <w:name w:val="page number"/>
    <w:rsid w:val="00587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112</Words>
  <Characters>622</Characters>
  <Application>Microsoft Office Word</Application>
  <DocSecurity>0</DocSecurity>
  <Lines>5</Lines>
  <Paragraphs>1</Paragraphs>
  <ScaleCrop>false</ScaleCrop>
  <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SITUATION PROFESSIONNELLE :</dc:title>
  <dc:creator>CL</dc:creator>
  <cp:lastModifiedBy>Utilisateur Windows</cp:lastModifiedBy>
  <cp:revision>11</cp:revision>
  <cp:lastPrinted>2009-05-04T11:24:00Z</cp:lastPrinted>
  <dcterms:created xsi:type="dcterms:W3CDTF">2016-06-15T08:10:00Z</dcterms:created>
  <dcterms:modified xsi:type="dcterms:W3CDTF">2018-03-12T11:01:00Z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1036-9.1.0.4759</vt:lpwstr>
  </property>
</Properties>
</file>