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485A38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0" t="0" r="508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Pr="006B6D4E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B6D4E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 </w:t>
                            </w:r>
                            <w:r w:rsidR="008466DD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à l’étude n°3 </w:t>
                            </w:r>
                            <w:r w:rsidRPr="006B6D4E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F558D6" w:rsidRPr="006B6D4E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6B6D4E" w:rsidRDefault="006B6D4E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B6D4E">
                              <w:rPr>
                                <w:rFonts w:ascii="Arial" w:hAnsi="Arial" w:cs="Arial"/>
                                <w:u w:val="single"/>
                              </w:rPr>
                              <w:t>Note du responsable de votre entreprise</w:t>
                            </w:r>
                            <w:r w:rsidRPr="006B6D4E">
                              <w:rPr>
                                <w:rFonts w:ascii="Arial" w:hAnsi="Arial" w:cs="Arial"/>
                              </w:rPr>
                              <w:t> :</w:t>
                            </w:r>
                          </w:p>
                          <w:p w:rsidR="006B6D4E" w:rsidRPr="006B6D4E" w:rsidRDefault="006B6D4E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6B6D4E" w:rsidRPr="006B6D4E" w:rsidRDefault="008466DD" w:rsidP="00153459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À</w:t>
                            </w:r>
                            <w:r w:rsidR="00DC4CF6">
                              <w:rPr>
                                <w:rFonts w:ascii="Arial" w:hAnsi="Arial" w:cs="Arial"/>
                              </w:rPr>
                              <w:t xml:space="preserve"> l’aide du bordereau de prix de l’entreprise, vous estimerez le lot Canalisations-Cuves </w:t>
                            </w:r>
                            <w:r w:rsidR="00153459">
                              <w:rPr>
                                <w:rFonts w:ascii="Arial" w:hAnsi="Arial" w:cs="Arial"/>
                              </w:rPr>
                              <w:t xml:space="preserve">de récupération des </w:t>
                            </w:r>
                            <w:r w:rsidR="00DC4CF6">
                              <w:rPr>
                                <w:rFonts w:ascii="Arial" w:hAnsi="Arial" w:cs="Arial"/>
                              </w:rPr>
                              <w:t xml:space="preserve">EP de la Résidence Intergénérationnelle de </w:t>
                            </w:r>
                            <w:proofErr w:type="spellStart"/>
                            <w:r w:rsidR="00DC4CF6">
                              <w:rPr>
                                <w:rFonts w:ascii="Arial" w:hAnsi="Arial" w:cs="Arial"/>
                              </w:rPr>
                              <w:t>Beinheim</w:t>
                            </w:r>
                            <w:proofErr w:type="spellEnd"/>
                            <w:r w:rsidR="00DC4CF6">
                              <w:rPr>
                                <w:rFonts w:ascii="Arial" w:hAnsi="Arial" w:cs="Arial"/>
                              </w:rPr>
                              <w:t>, avec une marge bénéficiaire de 6% / PVHT</w:t>
                            </w:r>
                            <w:r w:rsidR="00503DF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6B6D4E" w:rsidRPr="00E826FB" w:rsidRDefault="006B6D4E" w:rsidP="00153459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F558D6" w:rsidRPr="006B6D4E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B6D4E"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 </w:t>
                      </w:r>
                      <w:r w:rsidR="008466DD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à l’étude n°3 </w:t>
                      </w:r>
                      <w:r w:rsidRPr="006B6D4E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F558D6" w:rsidRPr="006B6D4E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6B6D4E" w:rsidRDefault="006B6D4E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B6D4E">
                        <w:rPr>
                          <w:rFonts w:ascii="Arial" w:hAnsi="Arial" w:cs="Arial"/>
                          <w:u w:val="single"/>
                        </w:rPr>
                        <w:t>Note du responsable de votre entreprise</w:t>
                      </w:r>
                      <w:r w:rsidRPr="006B6D4E">
                        <w:rPr>
                          <w:rFonts w:ascii="Arial" w:hAnsi="Arial" w:cs="Arial"/>
                        </w:rPr>
                        <w:t> :</w:t>
                      </w:r>
                    </w:p>
                    <w:p w:rsidR="006B6D4E" w:rsidRPr="006B6D4E" w:rsidRDefault="006B6D4E" w:rsidP="00F558D6">
                      <w:pPr>
                        <w:spacing w:after="0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:rsidR="006B6D4E" w:rsidRPr="006B6D4E" w:rsidRDefault="008466DD" w:rsidP="00153459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À</w:t>
                      </w:r>
                      <w:r w:rsidR="00DC4CF6">
                        <w:rPr>
                          <w:rFonts w:ascii="Arial" w:hAnsi="Arial" w:cs="Arial"/>
                        </w:rPr>
                        <w:t xml:space="preserve"> l’aide du bordereau de prix de l’entreprise, vous estimerez le lot Canalisations-Cuves </w:t>
                      </w:r>
                      <w:r w:rsidR="00153459">
                        <w:rPr>
                          <w:rFonts w:ascii="Arial" w:hAnsi="Arial" w:cs="Arial"/>
                        </w:rPr>
                        <w:t xml:space="preserve">de récupération des </w:t>
                      </w:r>
                      <w:r w:rsidR="00DC4CF6">
                        <w:rPr>
                          <w:rFonts w:ascii="Arial" w:hAnsi="Arial" w:cs="Arial"/>
                        </w:rPr>
                        <w:t xml:space="preserve">EP de la Résidence Intergénérationnelle de </w:t>
                      </w:r>
                      <w:proofErr w:type="spellStart"/>
                      <w:r w:rsidR="00DC4CF6">
                        <w:rPr>
                          <w:rFonts w:ascii="Arial" w:hAnsi="Arial" w:cs="Arial"/>
                        </w:rPr>
                        <w:t>Beinheim</w:t>
                      </w:r>
                      <w:proofErr w:type="spellEnd"/>
                      <w:r w:rsidR="00DC4CF6">
                        <w:rPr>
                          <w:rFonts w:ascii="Arial" w:hAnsi="Arial" w:cs="Arial"/>
                        </w:rPr>
                        <w:t>, avec une marge bénéficiaire de 6% / PVHT</w:t>
                      </w:r>
                      <w:r w:rsidR="00503DF3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6B6D4E" w:rsidRPr="00E826FB" w:rsidRDefault="006B6D4E" w:rsidP="00153459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-36"/>
        <w:tblW w:w="10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4"/>
        <w:gridCol w:w="2548"/>
        <w:gridCol w:w="2654"/>
      </w:tblGrid>
      <w:tr w:rsidR="00B855BB" w:rsidRPr="00E76110" w:rsidTr="0061704B">
        <w:trPr>
          <w:trHeight w:val="1359"/>
        </w:trPr>
        <w:tc>
          <w:tcPr>
            <w:tcW w:w="10856" w:type="dxa"/>
            <w:gridSpan w:val="3"/>
            <w:tcBorders>
              <w:bottom w:val="single" w:sz="4" w:space="0" w:color="auto"/>
            </w:tcBorders>
            <w:vAlign w:val="center"/>
          </w:tcPr>
          <w:p w:rsidR="00EF58B4" w:rsidRPr="002B0F1A" w:rsidRDefault="00B855BB" w:rsidP="00EF58B4">
            <w:pPr>
              <w:pStyle w:val="Sansinterligne"/>
              <w:rPr>
                <w:rFonts w:ascii="Arial" w:hAnsi="Arial" w:cs="Arial"/>
                <w:sz w:val="24"/>
                <w:szCs w:val="24"/>
              </w:rPr>
            </w:pPr>
            <w:r w:rsidRPr="002B0F1A">
              <w:rPr>
                <w:rFonts w:ascii="Arial" w:hAnsi="Arial" w:cs="Arial"/>
                <w:b/>
                <w:bCs/>
                <w:sz w:val="24"/>
                <w:szCs w:val="24"/>
              </w:rPr>
              <w:t>SITUATION PROFESSIONNELLE</w:t>
            </w:r>
            <w:r w:rsidRPr="002B0F1A">
              <w:rPr>
                <w:rFonts w:ascii="Arial" w:hAnsi="Arial" w:cs="Arial"/>
                <w:sz w:val="24"/>
                <w:szCs w:val="24"/>
              </w:rPr>
              <w:t xml:space="preserve"> : </w:t>
            </w:r>
          </w:p>
          <w:p w:rsidR="00B855BB" w:rsidRPr="00EF58B4" w:rsidRDefault="00C00A37" w:rsidP="003C64AF">
            <w:pPr>
              <w:pStyle w:val="Sansinterligne"/>
              <w:rPr>
                <w:rFonts w:ascii="Arial" w:hAnsi="Arial" w:cs="Arial"/>
              </w:rPr>
            </w:pPr>
            <w:r w:rsidRPr="001108FD">
              <w:rPr>
                <w:rFonts w:ascii="Arial" w:hAnsi="Arial" w:cs="Arial"/>
                <w:sz w:val="24"/>
                <w:szCs w:val="24"/>
              </w:rPr>
              <w:t>Le responsable de votre entreprise vous demande de compléter l</w:t>
            </w:r>
            <w:r w:rsidR="003246D9">
              <w:rPr>
                <w:rFonts w:ascii="Arial" w:hAnsi="Arial" w:cs="Arial"/>
                <w:sz w:val="24"/>
                <w:szCs w:val="24"/>
              </w:rPr>
              <w:t xml:space="preserve">e DQE </w:t>
            </w:r>
            <w:r w:rsidRPr="001108FD">
              <w:rPr>
                <w:rFonts w:ascii="Arial" w:hAnsi="Arial" w:cs="Arial"/>
                <w:sz w:val="24"/>
                <w:szCs w:val="24"/>
              </w:rPr>
              <w:t>du</w:t>
            </w:r>
            <w:r w:rsidR="003C64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4AF" w:rsidRPr="003C64AF">
              <w:rPr>
                <w:rFonts w:ascii="Arial" w:hAnsi="Arial" w:cs="Arial"/>
                <w:b/>
                <w:sz w:val="24"/>
                <w:szCs w:val="24"/>
              </w:rPr>
              <w:t>lot n°10- Cuves de récupération eaux pluviales et canalisations</w:t>
            </w:r>
            <w:r w:rsidRPr="001108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0F1A">
              <w:rPr>
                <w:rFonts w:ascii="Arial" w:hAnsi="Arial" w:cs="Arial"/>
                <w:sz w:val="24"/>
                <w:szCs w:val="24"/>
              </w:rPr>
              <w:t>de la r</w:t>
            </w:r>
            <w:r w:rsidR="00EF58B4" w:rsidRPr="001108FD">
              <w:rPr>
                <w:rFonts w:ascii="Arial" w:hAnsi="Arial" w:cs="Arial"/>
                <w:sz w:val="24"/>
                <w:szCs w:val="24"/>
              </w:rPr>
              <w:t>ésidence i</w:t>
            </w:r>
            <w:r w:rsidRPr="001108FD">
              <w:rPr>
                <w:rFonts w:ascii="Arial" w:hAnsi="Arial" w:cs="Arial"/>
                <w:sz w:val="24"/>
                <w:szCs w:val="24"/>
              </w:rPr>
              <w:t xml:space="preserve">ntergénérationnelle de </w:t>
            </w:r>
            <w:proofErr w:type="spellStart"/>
            <w:r w:rsidRPr="001108FD">
              <w:rPr>
                <w:rFonts w:ascii="Arial" w:hAnsi="Arial" w:cs="Arial"/>
                <w:sz w:val="24"/>
                <w:szCs w:val="24"/>
              </w:rPr>
              <w:t>B</w:t>
            </w:r>
            <w:r w:rsidR="002B0F1A">
              <w:rPr>
                <w:rFonts w:ascii="Arial" w:hAnsi="Arial" w:cs="Arial"/>
                <w:sz w:val="24"/>
                <w:szCs w:val="24"/>
              </w:rPr>
              <w:t>einheim</w:t>
            </w:r>
            <w:proofErr w:type="spellEnd"/>
            <w:r w:rsidRPr="001108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E653B">
              <w:rPr>
                <w:rFonts w:ascii="Arial" w:hAnsi="Arial" w:cs="Arial"/>
                <w:sz w:val="24"/>
                <w:szCs w:val="24"/>
              </w:rPr>
              <w:t xml:space="preserve">à l’aide du bordereau de prix </w:t>
            </w:r>
            <w:r w:rsidR="00DC4CF6">
              <w:rPr>
                <w:rFonts w:ascii="Arial" w:hAnsi="Arial" w:cs="Arial"/>
                <w:sz w:val="24"/>
                <w:szCs w:val="24"/>
              </w:rPr>
              <w:t>de l’entreprise</w:t>
            </w:r>
            <w:r w:rsidRPr="001108F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D3C89" w:rsidRPr="00E76110" w:rsidTr="0061704B">
        <w:trPr>
          <w:trHeight w:val="229"/>
        </w:trPr>
        <w:tc>
          <w:tcPr>
            <w:tcW w:w="108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1704B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6110" w:rsidRPr="00E76110" w:rsidTr="00561CEB">
        <w:trPr>
          <w:trHeight w:hRule="exact" w:val="430"/>
        </w:trPr>
        <w:tc>
          <w:tcPr>
            <w:tcW w:w="5654" w:type="dxa"/>
            <w:tcBorders>
              <w:bottom w:val="nil"/>
            </w:tcBorders>
            <w:vAlign w:val="center"/>
          </w:tcPr>
          <w:p w:rsidR="00E76110" w:rsidRPr="00E76110" w:rsidRDefault="00B855BB" w:rsidP="0061704B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8466DD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8466DD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76110" w:rsidRPr="00380634" w:rsidRDefault="008466DD" w:rsidP="008466DD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numériques</w:t>
            </w:r>
          </w:p>
        </w:tc>
      </w:tr>
      <w:tr w:rsidR="00E76110" w:rsidRPr="00E76110" w:rsidTr="00561CEB">
        <w:trPr>
          <w:trHeight w:hRule="exact" w:val="846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380634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 w:rsidRPr="00380634">
              <w:rPr>
                <w:rFonts w:ascii="Arial" w:hAnsi="Arial" w:cs="Arial"/>
                <w:bCs/>
                <w:i/>
              </w:rPr>
              <w:t>Dossier de base</w:t>
            </w:r>
            <w:r w:rsidR="00380634"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FD0196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61CEB" w:rsidRPr="00380634" w:rsidRDefault="00561CEB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8F5B5A">
        <w:trPr>
          <w:trHeight w:hRule="exact" w:val="461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E76110" w:rsidRDefault="00E76110" w:rsidP="00740232">
            <w:pPr>
              <w:spacing w:after="0"/>
              <w:ind w:firstLine="851"/>
              <w:rPr>
                <w:rFonts w:ascii="Arial" w:hAnsi="Arial" w:cs="Arial"/>
                <w:bCs/>
                <w:sz w:val="24"/>
              </w:rPr>
            </w:pPr>
            <w:r w:rsidRPr="00E76110">
              <w:rPr>
                <w:rFonts w:ascii="Arial" w:hAnsi="Arial" w:cs="Arial"/>
                <w:bCs/>
              </w:rPr>
              <w:t>D</w:t>
            </w:r>
            <w:r w:rsidR="00B855BB">
              <w:rPr>
                <w:rFonts w:ascii="Arial" w:hAnsi="Arial" w:cs="Arial"/>
                <w:bCs/>
              </w:rPr>
              <w:t>ocuments</w:t>
            </w:r>
            <w:r w:rsidRPr="00E76110">
              <w:rPr>
                <w:rFonts w:ascii="Arial" w:hAnsi="Arial" w:cs="Arial"/>
                <w:bCs/>
              </w:rPr>
              <w:t xml:space="preserve"> technique</w:t>
            </w:r>
            <w:r w:rsidR="00B855BB">
              <w:rPr>
                <w:rFonts w:ascii="Arial" w:hAnsi="Arial" w:cs="Arial"/>
                <w:bCs/>
              </w:rPr>
              <w:t>s :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5B5A" w:rsidRDefault="008F5B5A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8F5B5A">
        <w:trPr>
          <w:trHeight w:hRule="exact" w:val="849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Default="00E76110" w:rsidP="00740232">
            <w:pPr>
              <w:spacing w:after="0"/>
              <w:ind w:firstLine="851"/>
              <w:rPr>
                <w:rFonts w:ascii="Arial" w:hAnsi="Arial" w:cs="Arial"/>
                <w:bCs/>
              </w:rPr>
            </w:pPr>
            <w:r w:rsidRPr="00E76110">
              <w:rPr>
                <w:rFonts w:ascii="Arial" w:hAnsi="Arial" w:cs="Arial"/>
                <w:bCs/>
              </w:rPr>
              <w:t xml:space="preserve">- </w:t>
            </w:r>
            <w:r w:rsidR="00DC4CF6">
              <w:rPr>
                <w:rFonts w:ascii="Arial" w:hAnsi="Arial" w:cs="Arial"/>
                <w:bCs/>
              </w:rPr>
              <w:t>extrait</w:t>
            </w:r>
            <w:r w:rsidR="00C00A37">
              <w:rPr>
                <w:rFonts w:ascii="Arial" w:hAnsi="Arial" w:cs="Arial"/>
                <w:bCs/>
              </w:rPr>
              <w:t xml:space="preserve"> du bordereau </w:t>
            </w:r>
            <w:r w:rsidR="00DC4CF6">
              <w:rPr>
                <w:rFonts w:ascii="Arial" w:hAnsi="Arial" w:cs="Arial"/>
                <w:bCs/>
              </w:rPr>
              <w:t>de l’entreprise</w:t>
            </w:r>
          </w:p>
          <w:p w:rsidR="008F5B5A" w:rsidRDefault="008F5B5A" w:rsidP="00740232">
            <w:pPr>
              <w:spacing w:after="0"/>
              <w:ind w:firstLine="851"/>
              <w:rPr>
                <w:rFonts w:ascii="Arial" w:hAnsi="Arial" w:cs="Arial"/>
                <w:bCs/>
              </w:rPr>
            </w:pPr>
          </w:p>
          <w:p w:rsidR="008F5B5A" w:rsidRDefault="008F5B5A" w:rsidP="00740232">
            <w:pPr>
              <w:spacing w:after="0"/>
              <w:ind w:firstLine="85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 logiciel BIM Vision</w:t>
            </w:r>
          </w:p>
          <w:p w:rsidR="008F5B5A" w:rsidRDefault="008F5B5A" w:rsidP="00740232">
            <w:pPr>
              <w:spacing w:after="0"/>
              <w:ind w:firstLine="851"/>
              <w:rPr>
                <w:rFonts w:ascii="Arial" w:hAnsi="Arial" w:cs="Arial"/>
                <w:bCs/>
              </w:rPr>
            </w:pPr>
          </w:p>
          <w:p w:rsidR="008F5B5A" w:rsidRDefault="008F5B5A" w:rsidP="00740232">
            <w:pPr>
              <w:spacing w:after="0"/>
              <w:ind w:firstLine="851"/>
              <w:rPr>
                <w:rFonts w:ascii="Arial" w:hAnsi="Arial" w:cs="Arial"/>
                <w:bCs/>
              </w:rPr>
            </w:pPr>
          </w:p>
          <w:p w:rsidR="008F5B5A" w:rsidRPr="00E76110" w:rsidRDefault="008F5B5A" w:rsidP="00740232">
            <w:pPr>
              <w:spacing w:after="0"/>
              <w:ind w:firstLine="851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C00A37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Default="00DC4CF6" w:rsidP="008F5B5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DT6</w:t>
            </w:r>
            <w:r w:rsidR="00F7474F">
              <w:rPr>
                <w:rFonts w:ascii="Arial" w:hAnsi="Arial" w:cs="Arial"/>
                <w:bCs/>
                <w:szCs w:val="24"/>
              </w:rPr>
              <w:t>_E23</w:t>
            </w:r>
            <w:r w:rsidR="008F5B5A">
              <w:rPr>
                <w:rFonts w:ascii="Arial" w:hAnsi="Arial" w:cs="Arial"/>
                <w:bCs/>
                <w:szCs w:val="24"/>
              </w:rPr>
              <w:t>.pdf</w:t>
            </w:r>
          </w:p>
          <w:p w:rsidR="008F5B5A" w:rsidRDefault="00F7474F" w:rsidP="008F5B5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BIMvision</w:t>
            </w:r>
            <w:proofErr w:type="spellEnd"/>
            <w:r>
              <w:rPr>
                <w:rFonts w:ascii="Arial" w:hAnsi="Arial" w:cs="Arial"/>
                <w:bCs/>
              </w:rPr>
              <w:sym w:font="Symbol" w:char="F0D2"/>
            </w:r>
          </w:p>
          <w:p w:rsidR="008F5B5A" w:rsidRPr="00380634" w:rsidRDefault="00F7474F" w:rsidP="00F7474F">
            <w:pPr>
              <w:spacing w:after="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</w:rPr>
              <w:t xml:space="preserve">et la </w:t>
            </w:r>
            <w:proofErr w:type="spellStart"/>
            <w:r>
              <w:rPr>
                <w:rFonts w:ascii="Arial" w:hAnsi="Arial" w:cs="Arial"/>
                <w:bCs/>
                <w:szCs w:val="24"/>
              </w:rPr>
              <w:t>maquette</w:t>
            </w:r>
            <w:r w:rsidR="008F5B5A">
              <w:rPr>
                <w:rFonts w:ascii="Arial" w:hAnsi="Arial" w:cs="Arial"/>
                <w:bCs/>
                <w:szCs w:val="24"/>
              </w:rPr>
              <w:t>.ifc</w:t>
            </w:r>
            <w:proofErr w:type="spellEnd"/>
          </w:p>
        </w:tc>
      </w:tr>
      <w:tr w:rsidR="00E76110" w:rsidRPr="00E76110" w:rsidTr="000F1442">
        <w:trPr>
          <w:trHeight w:hRule="exact" w:val="80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E76110" w:rsidRDefault="00E76110" w:rsidP="00740232">
            <w:pPr>
              <w:spacing w:after="0"/>
              <w:ind w:firstLine="851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8F5B5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8F5B5A">
        <w:trPr>
          <w:trHeight w:hRule="exact" w:val="609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8F5B5A" w:rsidRDefault="000F1442" w:rsidP="00740232">
            <w:pPr>
              <w:spacing w:after="0"/>
              <w:ind w:firstLine="85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 étude</w:t>
            </w:r>
          </w:p>
          <w:p w:rsidR="00E76110" w:rsidRPr="00E76110" w:rsidRDefault="00B855BB" w:rsidP="00740232">
            <w:pPr>
              <w:spacing w:after="0"/>
              <w:ind w:firstLine="851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</w:t>
            </w:r>
            <w:r w:rsidR="00E76110" w:rsidRPr="00E76110">
              <w:rPr>
                <w:rFonts w:ascii="Arial" w:hAnsi="Arial" w:cs="Arial"/>
                <w:bCs/>
              </w:rPr>
              <w:t xml:space="preserve"> réponses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5B5A" w:rsidRDefault="000F1442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DE3</w:t>
            </w:r>
          </w:p>
          <w:p w:rsidR="00E76110" w:rsidRPr="00380634" w:rsidRDefault="00C00A37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DR3</w:t>
            </w:r>
            <w:r w:rsidR="00E76110" w:rsidRPr="00380634">
              <w:rPr>
                <w:rFonts w:ascii="Arial" w:hAnsi="Arial" w:cs="Arial"/>
                <w:bCs/>
                <w:szCs w:val="24"/>
              </w:rPr>
              <w:t>.1</w:t>
            </w: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8F5B5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8F5B5A">
        <w:trPr>
          <w:trHeight w:hRule="exact" w:val="420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E76110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58B4" w:rsidRPr="00380634" w:rsidRDefault="00EF58B4" w:rsidP="00C00A37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C00A37" w:rsidP="008F5B5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DR3.2</w:t>
            </w:r>
            <w:r w:rsidR="00847C03">
              <w:rPr>
                <w:rFonts w:ascii="Arial" w:hAnsi="Arial" w:cs="Arial"/>
                <w:bCs/>
                <w:szCs w:val="24"/>
              </w:rPr>
              <w:t>_E23</w:t>
            </w:r>
            <w:r w:rsidR="00EF58B4" w:rsidRPr="00380634">
              <w:rPr>
                <w:rFonts w:ascii="Arial" w:hAnsi="Arial" w:cs="Arial"/>
                <w:bCs/>
                <w:szCs w:val="24"/>
              </w:rPr>
              <w:t>.</w:t>
            </w:r>
            <w:r w:rsidR="00EF58B4">
              <w:rPr>
                <w:rFonts w:ascii="Arial" w:hAnsi="Arial" w:cs="Arial"/>
                <w:bCs/>
                <w:szCs w:val="24"/>
              </w:rPr>
              <w:t>xls</w:t>
            </w:r>
          </w:p>
        </w:tc>
      </w:tr>
      <w:tr w:rsidR="00E76110" w:rsidRPr="00E76110" w:rsidTr="007D2099">
        <w:trPr>
          <w:trHeight w:val="3799"/>
        </w:trPr>
        <w:tc>
          <w:tcPr>
            <w:tcW w:w="10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B7A" w:rsidRDefault="00E76110" w:rsidP="0061704B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B0F1A">
              <w:rPr>
                <w:rFonts w:ascii="Arial" w:hAnsi="Arial" w:cs="Arial"/>
                <w:b/>
                <w:bCs/>
              </w:rPr>
              <w:t>ON DEMANDE :</w:t>
            </w:r>
          </w:p>
          <w:p w:rsidR="0004218B" w:rsidRPr="00560DF9" w:rsidRDefault="0004218B" w:rsidP="0061704B">
            <w:pPr>
              <w:spacing w:before="120" w:after="0"/>
              <w:rPr>
                <w:rFonts w:ascii="Arial" w:hAnsi="Arial" w:cs="Arial"/>
                <w:b/>
                <w:bCs/>
                <w:sz w:val="12"/>
              </w:rPr>
            </w:pPr>
          </w:p>
          <w:p w:rsidR="007E6779" w:rsidRPr="002B0F1A" w:rsidRDefault="007E6779" w:rsidP="007E6779">
            <w:pPr>
              <w:spacing w:after="0"/>
              <w:ind w:left="426"/>
              <w:rPr>
                <w:rFonts w:ascii="Arial" w:hAnsi="Arial" w:cs="Arial"/>
                <w:bCs/>
              </w:rPr>
            </w:pPr>
            <w:r w:rsidRPr="002B0F1A">
              <w:rPr>
                <w:rFonts w:ascii="Arial" w:hAnsi="Arial" w:cs="Arial"/>
                <w:bCs/>
              </w:rPr>
              <w:t xml:space="preserve">Sur le document réponse </w:t>
            </w:r>
            <w:r w:rsidRPr="002B0F1A">
              <w:rPr>
                <w:rFonts w:ascii="Arial" w:hAnsi="Arial" w:cs="Arial"/>
                <w:b/>
                <w:bCs/>
              </w:rPr>
              <w:t>DR3.1 </w:t>
            </w:r>
          </w:p>
          <w:p w:rsidR="00375C0B" w:rsidRDefault="00375C0B" w:rsidP="001108FD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Rechercher les différents Ø utilisés pour le réseau E</w:t>
            </w:r>
            <w:r w:rsidR="008466DD">
              <w:rPr>
                <w:rFonts w:ascii="Arial" w:hAnsi="Arial" w:cs="Arial"/>
              </w:rPr>
              <w:t>P et le Ø des regards de visite.</w:t>
            </w:r>
          </w:p>
          <w:p w:rsidR="00375C0B" w:rsidRDefault="00375C0B" w:rsidP="00375C0B">
            <w:pPr>
              <w:numPr>
                <w:ilvl w:val="1"/>
                <w:numId w:val="4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Calculer les PVHT unitaires des ouvrages adaptés à votre entreprise</w:t>
            </w:r>
            <w:r w:rsidR="008466DD">
              <w:rPr>
                <w:rFonts w:ascii="Arial" w:hAnsi="Arial" w:cs="Arial"/>
              </w:rPr>
              <w:t>.</w:t>
            </w:r>
          </w:p>
          <w:p w:rsidR="00375C0B" w:rsidRPr="00375C0B" w:rsidRDefault="00375C0B" w:rsidP="00375C0B">
            <w:pPr>
              <w:spacing w:after="0"/>
              <w:rPr>
                <w:rFonts w:ascii="Arial" w:hAnsi="Arial" w:cs="Arial"/>
                <w:sz w:val="8"/>
                <w:szCs w:val="8"/>
              </w:rPr>
            </w:pPr>
          </w:p>
          <w:p w:rsidR="005412C6" w:rsidRPr="002B0F1A" w:rsidRDefault="007E6779" w:rsidP="005412C6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 w:rsidRPr="002B0F1A">
              <w:rPr>
                <w:rFonts w:ascii="Arial" w:hAnsi="Arial" w:cs="Arial"/>
                <w:bCs/>
              </w:rPr>
              <w:t xml:space="preserve">Sur le document réponse numérique </w:t>
            </w:r>
            <w:r w:rsidRPr="002B0F1A">
              <w:rPr>
                <w:rFonts w:ascii="Arial" w:hAnsi="Arial" w:cs="Arial"/>
                <w:b/>
                <w:bCs/>
              </w:rPr>
              <w:t>DR3.2.xls </w:t>
            </w:r>
          </w:p>
          <w:p w:rsidR="005412C6" w:rsidRPr="002B0F1A" w:rsidRDefault="0008239B" w:rsidP="003311C0">
            <w:pPr>
              <w:numPr>
                <w:ilvl w:val="1"/>
                <w:numId w:val="4"/>
              </w:numPr>
              <w:spacing w:after="0"/>
              <w:rPr>
                <w:rFonts w:ascii="Arial" w:hAnsi="Arial" w:cs="Arial"/>
                <w:color w:val="FF0000"/>
              </w:rPr>
            </w:pPr>
            <w:r w:rsidRPr="002B0F1A">
              <w:rPr>
                <w:rFonts w:ascii="Arial" w:hAnsi="Arial" w:cs="Arial"/>
              </w:rPr>
              <w:t>Compléter le</w:t>
            </w:r>
            <w:r w:rsidR="005412C6" w:rsidRPr="002B0F1A">
              <w:rPr>
                <w:rFonts w:ascii="Arial" w:hAnsi="Arial" w:cs="Arial"/>
              </w:rPr>
              <w:t xml:space="preserve"> D</w:t>
            </w:r>
            <w:r w:rsidRPr="002B0F1A">
              <w:rPr>
                <w:rFonts w:ascii="Arial" w:hAnsi="Arial" w:cs="Arial"/>
              </w:rPr>
              <w:t>QE</w:t>
            </w:r>
            <w:r w:rsidR="005412C6" w:rsidRPr="002B0F1A">
              <w:rPr>
                <w:rFonts w:ascii="Arial" w:hAnsi="Arial" w:cs="Arial"/>
              </w:rPr>
              <w:t xml:space="preserve"> du lot Canalisations-Cuves E.P.</w:t>
            </w:r>
          </w:p>
          <w:p w:rsidR="005412C6" w:rsidRPr="002B0F1A" w:rsidRDefault="007E6779" w:rsidP="005412C6">
            <w:pPr>
              <w:numPr>
                <w:ilvl w:val="1"/>
                <w:numId w:val="4"/>
              </w:numPr>
              <w:spacing w:after="0"/>
              <w:rPr>
                <w:rFonts w:ascii="Arial" w:hAnsi="Arial" w:cs="Arial"/>
                <w:color w:val="FF0000"/>
              </w:rPr>
            </w:pPr>
            <w:r w:rsidRPr="002B0F1A">
              <w:rPr>
                <w:rFonts w:ascii="Arial" w:hAnsi="Arial" w:cs="Arial"/>
              </w:rPr>
              <w:t>Enregistrer votre travail sous le nom « </w:t>
            </w:r>
            <w:r w:rsidRPr="002B0F1A">
              <w:rPr>
                <w:rFonts w:ascii="Arial" w:hAnsi="Arial" w:cs="Arial"/>
                <w:b/>
              </w:rPr>
              <w:t>DR3.2 suivi de votre N° de candidat</w:t>
            </w:r>
            <w:r w:rsidRPr="002B0F1A">
              <w:rPr>
                <w:rFonts w:ascii="Arial" w:hAnsi="Arial" w:cs="Arial"/>
              </w:rPr>
              <w:t> ».</w:t>
            </w:r>
          </w:p>
          <w:p w:rsidR="007E6779" w:rsidRPr="002B0F1A" w:rsidRDefault="007E6779" w:rsidP="003311C0">
            <w:pPr>
              <w:numPr>
                <w:ilvl w:val="1"/>
                <w:numId w:val="4"/>
              </w:numPr>
              <w:spacing w:after="0"/>
              <w:rPr>
                <w:rFonts w:ascii="Arial" w:hAnsi="Arial" w:cs="Arial"/>
                <w:color w:val="FF0000"/>
              </w:rPr>
            </w:pPr>
            <w:r w:rsidRPr="002B0F1A">
              <w:rPr>
                <w:rFonts w:ascii="Arial" w:hAnsi="Arial" w:cs="Arial"/>
              </w:rPr>
              <w:t>Préparer une présentation en vue d’une sortie noir et blanc sur A4 portrait.</w:t>
            </w:r>
          </w:p>
          <w:p w:rsidR="00207C96" w:rsidRPr="002B0F1A" w:rsidRDefault="007E6779" w:rsidP="003311C0">
            <w:pPr>
              <w:numPr>
                <w:ilvl w:val="1"/>
                <w:numId w:val="4"/>
              </w:numPr>
              <w:spacing w:after="0"/>
              <w:rPr>
                <w:rFonts w:ascii="Arial" w:hAnsi="Arial" w:cs="Arial"/>
                <w:color w:val="FF0000"/>
              </w:rPr>
            </w:pPr>
            <w:r w:rsidRPr="002B0F1A">
              <w:rPr>
                <w:rFonts w:ascii="Arial" w:hAnsi="Arial" w:cs="Arial"/>
              </w:rPr>
              <w:t>Imprimer votre présentation.</w:t>
            </w:r>
          </w:p>
          <w:p w:rsidR="003311C0" w:rsidRPr="002B0F1A" w:rsidRDefault="003311C0" w:rsidP="0004218B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207C96" w:rsidRPr="00E76110" w:rsidTr="00476448">
        <w:trPr>
          <w:trHeight w:val="1703"/>
        </w:trPr>
        <w:tc>
          <w:tcPr>
            <w:tcW w:w="10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0F1A" w:rsidRPr="0004218B" w:rsidRDefault="00207C96" w:rsidP="0061704B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B0F1A">
              <w:rPr>
                <w:rFonts w:ascii="Arial" w:hAnsi="Arial" w:cs="Arial"/>
                <w:b/>
                <w:bCs/>
              </w:rPr>
              <w:t>ON EXIGE :</w:t>
            </w:r>
          </w:p>
          <w:p w:rsidR="0004218B" w:rsidRPr="0004218B" w:rsidRDefault="00560DF9" w:rsidP="0004218B">
            <w:pPr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u</w:t>
            </w:r>
            <w:r w:rsidR="003311C0" w:rsidRPr="002B0F1A">
              <w:rPr>
                <w:rFonts w:ascii="Arial" w:hAnsi="Arial" w:cs="Arial"/>
                <w:bCs/>
              </w:rPr>
              <w:t>ne démarche cohérente</w:t>
            </w:r>
            <w:r>
              <w:rPr>
                <w:rFonts w:ascii="Arial" w:hAnsi="Arial" w:cs="Arial"/>
                <w:bCs/>
              </w:rPr>
              <w:t> ;</w:t>
            </w:r>
          </w:p>
          <w:p w:rsidR="0004218B" w:rsidRPr="002B0F1A" w:rsidRDefault="008466DD" w:rsidP="002B0F1A">
            <w:pPr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Arial" w:hAnsi="Arial"/>
              </w:rPr>
              <w:t>la collecte d</w:t>
            </w:r>
            <w:r w:rsidR="0004218B">
              <w:rPr>
                <w:rFonts w:ascii="Arial" w:hAnsi="Arial"/>
              </w:rPr>
              <w:t>es éléments nécessaire</w:t>
            </w:r>
            <w:r>
              <w:rPr>
                <w:rFonts w:ascii="Arial" w:hAnsi="Arial"/>
              </w:rPr>
              <w:t>s à la détermination des PVHT</w:t>
            </w:r>
            <w:bookmarkStart w:id="0" w:name="_GoBack"/>
            <w:bookmarkEnd w:id="0"/>
            <w:r w:rsidR="00560DF9">
              <w:rPr>
                <w:rFonts w:ascii="Arial" w:hAnsi="Arial"/>
              </w:rPr>
              <w:t> ;</w:t>
            </w:r>
          </w:p>
          <w:p w:rsidR="00207C96" w:rsidRPr="007D2099" w:rsidRDefault="00560DF9" w:rsidP="0004218B">
            <w:pPr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d</w:t>
            </w:r>
            <w:r w:rsidR="003311C0" w:rsidRPr="002B0F1A">
              <w:rPr>
                <w:rFonts w:ascii="Arial" w:hAnsi="Arial" w:cs="Arial"/>
                <w:bCs/>
              </w:rPr>
              <w:t>es résultats exacts</w:t>
            </w:r>
            <w:r>
              <w:rPr>
                <w:rFonts w:ascii="Arial" w:hAnsi="Arial" w:cs="Arial"/>
                <w:bCs/>
              </w:rPr>
              <w:t>.</w:t>
            </w:r>
          </w:p>
          <w:p w:rsidR="007D2099" w:rsidRPr="002B0F1A" w:rsidRDefault="007D2099" w:rsidP="007D2099">
            <w:pPr>
              <w:spacing w:after="0" w:line="240" w:lineRule="auto"/>
              <w:ind w:left="750"/>
            </w:pPr>
          </w:p>
        </w:tc>
      </w:tr>
    </w:tbl>
    <w:p w:rsidR="00E76110" w:rsidRPr="00207C96" w:rsidRDefault="00485A38" w:rsidP="00E345E3">
      <w:pPr>
        <w:tabs>
          <w:tab w:val="left" w:pos="1274"/>
        </w:tabs>
        <w:rPr>
          <w:rFonts w:ascii="Arial" w:hAnsi="Arial" w:cs="Arial"/>
        </w:rPr>
      </w:pPr>
      <w:r w:rsidRPr="002B0F1A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6132195</wp:posOffset>
                </wp:positionH>
                <wp:positionV relativeFrom="paragraph">
                  <wp:posOffset>214630</wp:posOffset>
                </wp:positionV>
                <wp:extent cx="800100" cy="417195"/>
                <wp:effectExtent l="0" t="0" r="0" b="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AA0" w:rsidRPr="00555B4C" w:rsidRDefault="00740232" w:rsidP="004D3AA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</w:t>
                            </w:r>
                            <w:r w:rsidR="004D3AA0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E3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482.85pt;margin-top:16.9pt;width:63pt;height:3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04tgIAAMA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" filled="f" stroked="f">
                <v:textbox>
                  <w:txbxContent>
                    <w:p w:rsidR="004D3AA0" w:rsidRPr="00555B4C" w:rsidRDefault="00740232" w:rsidP="004D3AA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</w:t>
                      </w:r>
                      <w:r w:rsidR="004D3AA0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E3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6110" w:rsidRPr="00207C96" w:rsidSect="00E345E3">
      <w:headerReference w:type="default" r:id="rId8"/>
      <w:footerReference w:type="default" r:id="rId9"/>
      <w:pgSz w:w="23814" w:h="16839" w:orient="landscape" w:code="8"/>
      <w:pgMar w:top="-1843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BBD" w:rsidRDefault="00387BBD" w:rsidP="00AD044E">
      <w:pPr>
        <w:spacing w:after="0" w:line="240" w:lineRule="auto"/>
      </w:pPr>
      <w:r>
        <w:separator/>
      </w:r>
    </w:p>
  </w:endnote>
  <w:endnote w:type="continuationSeparator" w:id="0">
    <w:p w:rsidR="00387BBD" w:rsidRDefault="00387BBD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F558D6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F558D6" w:rsidRPr="00F558D6" w:rsidRDefault="00F558D6" w:rsidP="000768C3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51438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F558D6" w:rsidRPr="00514382" w:rsidRDefault="00514382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558D6" w:rsidRPr="00F558D6" w:rsidRDefault="009D6C8C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</w:rPr>
            <w:t>Construction d’une résidence intergénérationnelle à Beinheim</w:t>
          </w:r>
        </w:p>
      </w:tc>
    </w:tr>
    <w:tr w:rsidR="00F558D6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F558D6" w:rsidRPr="00F558D6" w:rsidRDefault="00F558D6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3D785F" w:rsidRPr="00514382" w:rsidRDefault="003D785F" w:rsidP="003D785F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E2 : </w:t>
          </w:r>
          <w:r w:rsidR="00514382"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PRÉPARATION D’UNE OFFRE</w:t>
          </w:r>
        </w:p>
        <w:p w:rsidR="00F558D6" w:rsidRPr="00F558D6" w:rsidRDefault="003D785F" w:rsidP="00514382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SOUS-ÉPREUVE E23 : </w:t>
          </w:r>
          <w:r w:rsidR="00514382"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ESTIMATION DES COÛTS</w:t>
          </w:r>
        </w:p>
      </w:tc>
    </w:tr>
    <w:tr w:rsidR="00F558D6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F558D6" w:rsidRPr="00F558D6" w:rsidRDefault="0035170A" w:rsidP="00691036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F558D6" w:rsidRPr="00F558D6" w:rsidRDefault="00F558D6" w:rsidP="008466DD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 w:rsidR="0051438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</w:t>
          </w:r>
          <w:r w:rsidR="008466DD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="001672D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3D785F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F558D6" w:rsidRPr="00F558D6" w:rsidRDefault="0035170A" w:rsidP="00691036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 1806-TE PO 23</w:t>
          </w:r>
        </w:p>
      </w:tc>
      <w:tc>
        <w:tcPr>
          <w:tcW w:w="742" w:type="dxa"/>
          <w:vAlign w:val="center"/>
        </w:tcPr>
        <w:p w:rsidR="00F558D6" w:rsidRPr="00F558D6" w:rsidRDefault="0035170A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10/16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BBD" w:rsidRDefault="00387BBD" w:rsidP="00AD044E">
      <w:pPr>
        <w:spacing w:after="0" w:line="240" w:lineRule="auto"/>
      </w:pPr>
      <w:r>
        <w:separator/>
      </w:r>
    </w:p>
  </w:footnote>
  <w:footnote w:type="continuationSeparator" w:id="0">
    <w:p w:rsidR="00387BBD" w:rsidRDefault="00387BBD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0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C95669" w:rsidP="00C95669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Estimation des coûts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C00A37" w:rsidP="008466DD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8466DD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 3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56489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C5463C"/>
    <w:multiLevelType w:val="multilevel"/>
    <w:tmpl w:val="68D87C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61" w:hanging="720"/>
      </w:pPr>
      <w:rPr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202" w:hanging="720"/>
      </w:pPr>
    </w:lvl>
    <w:lvl w:ilvl="3">
      <w:start w:val="1"/>
      <w:numFmt w:val="decimal"/>
      <w:lvlText w:val="%1.%2.%3.%4."/>
      <w:lvlJc w:val="left"/>
      <w:pPr>
        <w:ind w:left="3303" w:hanging="1080"/>
      </w:pPr>
    </w:lvl>
    <w:lvl w:ilvl="4">
      <w:start w:val="1"/>
      <w:numFmt w:val="decimal"/>
      <w:lvlText w:val="%1.%2.%3.%4.%5."/>
      <w:lvlJc w:val="left"/>
      <w:pPr>
        <w:ind w:left="4044" w:hanging="1080"/>
      </w:pPr>
    </w:lvl>
    <w:lvl w:ilvl="5">
      <w:start w:val="1"/>
      <w:numFmt w:val="decimal"/>
      <w:lvlText w:val="%1.%2.%3.%4.%5.%6."/>
      <w:lvlJc w:val="left"/>
      <w:pPr>
        <w:ind w:left="5145" w:hanging="1440"/>
      </w:pPr>
    </w:lvl>
    <w:lvl w:ilvl="6">
      <w:start w:val="1"/>
      <w:numFmt w:val="decimal"/>
      <w:lvlText w:val="%1.%2.%3.%4.%5.%6.%7."/>
      <w:lvlJc w:val="left"/>
      <w:pPr>
        <w:ind w:left="5886" w:hanging="1440"/>
      </w:pPr>
    </w:lvl>
    <w:lvl w:ilvl="7">
      <w:start w:val="1"/>
      <w:numFmt w:val="decimal"/>
      <w:lvlText w:val="%1.%2.%3.%4.%5.%6.%7.%8."/>
      <w:lvlJc w:val="left"/>
      <w:pPr>
        <w:ind w:left="6987" w:hanging="1800"/>
      </w:pPr>
    </w:lvl>
    <w:lvl w:ilvl="8">
      <w:start w:val="1"/>
      <w:numFmt w:val="decimal"/>
      <w:lvlText w:val="%1.%2.%3.%4.%5.%6.%7.%8.%9."/>
      <w:lvlJc w:val="left"/>
      <w:pPr>
        <w:ind w:left="7728" w:hanging="1800"/>
      </w:pPr>
    </w:lvl>
  </w:abstractNum>
  <w:abstractNum w:abstractNumId="3" w15:restartNumberingAfterBreak="0">
    <w:nsid w:val="4ABA01D2"/>
    <w:multiLevelType w:val="multilevel"/>
    <w:tmpl w:val="CE8699B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2160"/>
      </w:pPr>
      <w:rPr>
        <w:rFonts w:hint="default"/>
      </w:rPr>
    </w:lvl>
  </w:abstractNum>
  <w:abstractNum w:abstractNumId="4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361D6"/>
    <w:rsid w:val="0004218B"/>
    <w:rsid w:val="000768C3"/>
    <w:rsid w:val="0008239B"/>
    <w:rsid w:val="000F1442"/>
    <w:rsid w:val="000F1A0C"/>
    <w:rsid w:val="001108FD"/>
    <w:rsid w:val="00153459"/>
    <w:rsid w:val="00156F18"/>
    <w:rsid w:val="001672D0"/>
    <w:rsid w:val="00170FDC"/>
    <w:rsid w:val="00207C96"/>
    <w:rsid w:val="0026153B"/>
    <w:rsid w:val="002B0C75"/>
    <w:rsid w:val="002B0F1A"/>
    <w:rsid w:val="003246D9"/>
    <w:rsid w:val="003311C0"/>
    <w:rsid w:val="0035170A"/>
    <w:rsid w:val="00360548"/>
    <w:rsid w:val="00375C0B"/>
    <w:rsid w:val="00380634"/>
    <w:rsid w:val="00387BBD"/>
    <w:rsid w:val="003C64AF"/>
    <w:rsid w:val="003D785F"/>
    <w:rsid w:val="003F70E0"/>
    <w:rsid w:val="004365FA"/>
    <w:rsid w:val="00465FBA"/>
    <w:rsid w:val="00476448"/>
    <w:rsid w:val="00485A38"/>
    <w:rsid w:val="004D3AA0"/>
    <w:rsid w:val="004D4F88"/>
    <w:rsid w:val="004D670D"/>
    <w:rsid w:val="00500DB0"/>
    <w:rsid w:val="00503DF3"/>
    <w:rsid w:val="00514382"/>
    <w:rsid w:val="00532F71"/>
    <w:rsid w:val="005412C6"/>
    <w:rsid w:val="00560DF9"/>
    <w:rsid w:val="00561CEB"/>
    <w:rsid w:val="00587997"/>
    <w:rsid w:val="005B77A5"/>
    <w:rsid w:val="005E6135"/>
    <w:rsid w:val="0061704B"/>
    <w:rsid w:val="00654815"/>
    <w:rsid w:val="00687049"/>
    <w:rsid w:val="00691036"/>
    <w:rsid w:val="006B6D4E"/>
    <w:rsid w:val="006D206B"/>
    <w:rsid w:val="00740232"/>
    <w:rsid w:val="007B1F3E"/>
    <w:rsid w:val="007D2099"/>
    <w:rsid w:val="007E6779"/>
    <w:rsid w:val="008466DD"/>
    <w:rsid w:val="00847C03"/>
    <w:rsid w:val="008916A8"/>
    <w:rsid w:val="00894B7A"/>
    <w:rsid w:val="008A2E35"/>
    <w:rsid w:val="008A45D2"/>
    <w:rsid w:val="008F5B5A"/>
    <w:rsid w:val="00904AC6"/>
    <w:rsid w:val="00935F58"/>
    <w:rsid w:val="009763B9"/>
    <w:rsid w:val="009D6C8C"/>
    <w:rsid w:val="009E5393"/>
    <w:rsid w:val="00A20C4D"/>
    <w:rsid w:val="00AD044E"/>
    <w:rsid w:val="00B36670"/>
    <w:rsid w:val="00B443A7"/>
    <w:rsid w:val="00B562A4"/>
    <w:rsid w:val="00B73992"/>
    <w:rsid w:val="00B76FB5"/>
    <w:rsid w:val="00B855BB"/>
    <w:rsid w:val="00BA0FCB"/>
    <w:rsid w:val="00BD3C89"/>
    <w:rsid w:val="00BE653B"/>
    <w:rsid w:val="00BE6F81"/>
    <w:rsid w:val="00C00A37"/>
    <w:rsid w:val="00C92302"/>
    <w:rsid w:val="00C95669"/>
    <w:rsid w:val="00CC57CE"/>
    <w:rsid w:val="00CD6AB0"/>
    <w:rsid w:val="00D13954"/>
    <w:rsid w:val="00D6306E"/>
    <w:rsid w:val="00D93E0F"/>
    <w:rsid w:val="00DC14B7"/>
    <w:rsid w:val="00DC4CF6"/>
    <w:rsid w:val="00DF0FE9"/>
    <w:rsid w:val="00E345E3"/>
    <w:rsid w:val="00E61C15"/>
    <w:rsid w:val="00E76110"/>
    <w:rsid w:val="00E7753A"/>
    <w:rsid w:val="00E826FB"/>
    <w:rsid w:val="00E854EB"/>
    <w:rsid w:val="00EF58B4"/>
    <w:rsid w:val="00F06849"/>
    <w:rsid w:val="00F3280B"/>
    <w:rsid w:val="00F36EBE"/>
    <w:rsid w:val="00F558D6"/>
    <w:rsid w:val="00F7474F"/>
    <w:rsid w:val="00F76860"/>
    <w:rsid w:val="00FB3267"/>
    <w:rsid w:val="00FD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07E47"/>
  <w15:chartTrackingRefBased/>
  <w15:docId w15:val="{8BB2BD51-26C1-40EC-8471-881AA03B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143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18C7-89E1-4E8A-A9B8-3E79107A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11</cp:revision>
  <cp:lastPrinted>2017-01-05T16:07:00Z</cp:lastPrinted>
  <dcterms:created xsi:type="dcterms:W3CDTF">2016-12-22T11:35:00Z</dcterms:created>
  <dcterms:modified xsi:type="dcterms:W3CDTF">2017-12-21T09:08:00Z</dcterms:modified>
</cp:coreProperties>
</file>