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913" w:tblpY="1629"/>
        <w:tblW w:w="100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13"/>
        <w:gridCol w:w="4073"/>
        <w:gridCol w:w="4073"/>
      </w:tblGrid>
      <w:tr w:rsidR="00E62515" w:rsidRPr="00BF1EF3" w:rsidTr="00A94F50">
        <w:trPr>
          <w:trHeight w:val="548"/>
        </w:trPr>
        <w:tc>
          <w:tcPr>
            <w:tcW w:w="19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D24A7" w:rsidRPr="006D24A7" w:rsidRDefault="006D24A7" w:rsidP="00A94F50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E62515" w:rsidRPr="00BF1EF3" w:rsidRDefault="006D24A7" w:rsidP="00A94F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62515" w:rsidRPr="00BF1EF3">
              <w:rPr>
                <w:rFonts w:ascii="Arial" w:hAnsi="Arial" w:cs="Arial"/>
              </w:rPr>
              <w:t>oueurs</w:t>
            </w:r>
          </w:p>
        </w:tc>
        <w:tc>
          <w:tcPr>
            <w:tcW w:w="40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D24A7" w:rsidRPr="006D24A7" w:rsidRDefault="006D24A7" w:rsidP="00A94F50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E62515" w:rsidRPr="00BF1EF3" w:rsidRDefault="00E62515" w:rsidP="00AC7D96">
            <w:pPr>
              <w:jc w:val="center"/>
              <w:rPr>
                <w:rFonts w:ascii="Arial" w:hAnsi="Arial" w:cs="Arial"/>
              </w:rPr>
            </w:pPr>
            <w:r w:rsidRPr="00BF1EF3">
              <w:rPr>
                <w:rFonts w:ascii="Arial" w:hAnsi="Arial" w:cs="Arial"/>
              </w:rPr>
              <w:t>Kiloutou</w:t>
            </w:r>
            <w:r w:rsidR="00AC7D96" w:rsidRPr="00C41914">
              <w:rPr>
                <w:rFonts w:ascii="Arial" w:hAnsi="Arial" w:cs="Arial"/>
                <w:vertAlign w:val="superscript"/>
              </w:rPr>
              <w:t>®</w:t>
            </w:r>
            <w:r w:rsidRPr="00BF1EF3">
              <w:rPr>
                <w:rFonts w:ascii="Arial" w:hAnsi="Arial" w:cs="Arial"/>
              </w:rPr>
              <w:t xml:space="preserve"> pro Lampertheim</w:t>
            </w:r>
          </w:p>
        </w:tc>
        <w:tc>
          <w:tcPr>
            <w:tcW w:w="40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6D24A7" w:rsidRPr="006D24A7" w:rsidRDefault="006D24A7" w:rsidP="00A94F50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E62515" w:rsidRPr="00BF1EF3" w:rsidRDefault="00E62515" w:rsidP="00A94F50">
            <w:pPr>
              <w:jc w:val="center"/>
              <w:rPr>
                <w:rFonts w:ascii="Arial" w:hAnsi="Arial" w:cs="Arial"/>
              </w:rPr>
            </w:pPr>
            <w:r w:rsidRPr="00BF1EF3">
              <w:rPr>
                <w:rFonts w:ascii="Arial" w:hAnsi="Arial" w:cs="Arial"/>
              </w:rPr>
              <w:t>Loxam</w:t>
            </w:r>
            <w:r w:rsidR="00AC7D96" w:rsidRPr="00C41914">
              <w:rPr>
                <w:rFonts w:ascii="Arial" w:hAnsi="Arial" w:cs="Arial"/>
                <w:vertAlign w:val="superscript"/>
              </w:rPr>
              <w:t>®</w:t>
            </w:r>
            <w:r w:rsidRPr="00BF1EF3">
              <w:rPr>
                <w:rFonts w:ascii="Arial" w:hAnsi="Arial" w:cs="Arial"/>
              </w:rPr>
              <w:t xml:space="preserve"> Haguenau</w:t>
            </w:r>
          </w:p>
        </w:tc>
      </w:tr>
      <w:tr w:rsidR="006D24A7" w:rsidRPr="006D24A7" w:rsidTr="00A92493">
        <w:trPr>
          <w:trHeight w:val="567"/>
        </w:trPr>
        <w:tc>
          <w:tcPr>
            <w:tcW w:w="1913" w:type="dxa"/>
            <w:tcBorders>
              <w:top w:val="single" w:sz="12" w:space="0" w:color="auto"/>
            </w:tcBorders>
            <w:shd w:val="clear" w:color="auto" w:fill="auto"/>
          </w:tcPr>
          <w:p w:rsidR="00E62515" w:rsidRPr="00232B15" w:rsidRDefault="00E62515" w:rsidP="00A94F5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3" w:type="dxa"/>
            <w:tcBorders>
              <w:top w:val="single" w:sz="12" w:space="0" w:color="auto"/>
            </w:tcBorders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  <w:tc>
          <w:tcPr>
            <w:tcW w:w="4073" w:type="dxa"/>
            <w:tcBorders>
              <w:top w:val="single" w:sz="12" w:space="0" w:color="auto"/>
            </w:tcBorders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</w:tr>
      <w:tr w:rsidR="006D24A7" w:rsidRPr="006D24A7" w:rsidTr="00A92493">
        <w:trPr>
          <w:trHeight w:val="567"/>
        </w:trPr>
        <w:tc>
          <w:tcPr>
            <w:tcW w:w="1913" w:type="dxa"/>
            <w:shd w:val="clear" w:color="auto" w:fill="auto"/>
          </w:tcPr>
          <w:p w:rsidR="00E62515" w:rsidRPr="00232B15" w:rsidRDefault="00E62515" w:rsidP="00A94F5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</w:tr>
      <w:tr w:rsidR="006D24A7" w:rsidRPr="006D24A7" w:rsidTr="00A92493">
        <w:trPr>
          <w:trHeight w:val="567"/>
        </w:trPr>
        <w:tc>
          <w:tcPr>
            <w:tcW w:w="1913" w:type="dxa"/>
            <w:shd w:val="clear" w:color="auto" w:fill="auto"/>
          </w:tcPr>
          <w:p w:rsidR="00E62515" w:rsidRPr="00232B15" w:rsidRDefault="00E62515" w:rsidP="00A94F5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</w:tr>
      <w:tr w:rsidR="006D24A7" w:rsidRPr="006D24A7" w:rsidTr="00A92493">
        <w:trPr>
          <w:trHeight w:val="567"/>
        </w:trPr>
        <w:tc>
          <w:tcPr>
            <w:tcW w:w="1913" w:type="dxa"/>
            <w:shd w:val="clear" w:color="auto" w:fill="auto"/>
          </w:tcPr>
          <w:p w:rsidR="00E62515" w:rsidRPr="00232B15" w:rsidRDefault="00E62515" w:rsidP="00A94F50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right"/>
              <w:rPr>
                <w:rFonts w:ascii="Arial" w:hAnsi="Arial" w:cs="Arial"/>
              </w:rPr>
            </w:pPr>
          </w:p>
        </w:tc>
      </w:tr>
      <w:tr w:rsidR="006D24A7" w:rsidRPr="006D24A7" w:rsidTr="00A9249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91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73" w:type="dxa"/>
            <w:shd w:val="clear" w:color="auto" w:fill="auto"/>
          </w:tcPr>
          <w:p w:rsidR="00E62515" w:rsidRPr="006D24A7" w:rsidRDefault="00E62515" w:rsidP="00A94F50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B3BA3" w:rsidRPr="006D24A7" w:rsidRDefault="00CB3BA3" w:rsidP="00BC03BA">
      <w:pPr>
        <w:numPr>
          <w:ilvl w:val="1"/>
          <w:numId w:val="16"/>
        </w:numPr>
        <w:ind w:hanging="295"/>
        <w:rPr>
          <w:rFonts w:ascii="Arial" w:hAnsi="Arial" w:cs="Arial"/>
        </w:rPr>
      </w:pPr>
      <w:r w:rsidRPr="006D24A7">
        <w:rPr>
          <w:rFonts w:ascii="Arial" w:hAnsi="Arial" w:cs="Arial"/>
        </w:rPr>
        <w:lastRenderedPageBreak/>
        <w:t xml:space="preserve">Réaliser l’étude comparative entre 2 propositions de location de nacelle </w:t>
      </w:r>
      <w:r w:rsidR="009569A8">
        <w:rPr>
          <w:rFonts w:ascii="Arial" w:hAnsi="Arial" w:cs="Arial"/>
        </w:rPr>
        <w:t xml:space="preserve"> </w:t>
      </w:r>
      <w:r w:rsidR="009569A8">
        <w:rPr>
          <w:rFonts w:ascii="Arial" w:hAnsi="Arial" w:cs="Arial"/>
        </w:rPr>
        <w:tab/>
      </w:r>
      <w:r w:rsidR="009569A8">
        <w:rPr>
          <w:rFonts w:ascii="Arial" w:hAnsi="Arial" w:cs="Arial"/>
        </w:rPr>
        <w:tab/>
      </w:r>
    </w:p>
    <w:p w:rsidR="00842B9E" w:rsidRPr="00F55C3B" w:rsidRDefault="00842B9E" w:rsidP="00842B9E">
      <w:pPr>
        <w:ind w:left="1461"/>
        <w:rPr>
          <w:rFonts w:ascii="Arial" w:hAnsi="Arial" w:cs="Arial"/>
          <w:sz w:val="8"/>
          <w:szCs w:val="8"/>
        </w:rPr>
      </w:pPr>
    </w:p>
    <w:p w:rsidR="00F55C3B" w:rsidRPr="00146D70" w:rsidRDefault="00F55C3B" w:rsidP="00F55C3B">
      <w:pPr>
        <w:rPr>
          <w:rFonts w:ascii="Arial" w:hAnsi="Arial" w:cs="Arial"/>
          <w:sz w:val="14"/>
          <w:szCs w:val="16"/>
        </w:rPr>
      </w:pPr>
    </w:p>
    <w:p w:rsidR="00F55C3B" w:rsidRPr="00F55C3B" w:rsidRDefault="00F55C3B" w:rsidP="003B25AF">
      <w:pPr>
        <w:ind w:left="1461" w:firstLine="2225"/>
        <w:rPr>
          <w:rFonts w:ascii="Arial" w:hAnsi="Arial" w:cs="Arial"/>
          <w:sz w:val="8"/>
          <w:szCs w:val="8"/>
        </w:rPr>
      </w:pPr>
    </w:p>
    <w:p w:rsidR="00146D70" w:rsidRPr="00146D70" w:rsidRDefault="00146D70" w:rsidP="003B25AF">
      <w:pPr>
        <w:ind w:left="1461" w:firstLine="2225"/>
        <w:rPr>
          <w:rFonts w:ascii="Arial" w:hAnsi="Arial" w:cs="Arial"/>
          <w:sz w:val="10"/>
        </w:rPr>
      </w:pPr>
    </w:p>
    <w:p w:rsidR="003B25AF" w:rsidRPr="006D24A7" w:rsidRDefault="003B25AF" w:rsidP="003B25AF">
      <w:pPr>
        <w:ind w:left="1461" w:firstLine="2225"/>
        <w:rPr>
          <w:rFonts w:ascii="Arial" w:hAnsi="Arial" w:cs="Arial"/>
        </w:rPr>
      </w:pPr>
      <w:r>
        <w:rPr>
          <w:rFonts w:ascii="Arial" w:hAnsi="Arial" w:cs="Arial"/>
        </w:rPr>
        <w:t xml:space="preserve">Loueur retenu : </w:t>
      </w:r>
      <w:r w:rsidR="00A92493" w:rsidRPr="00A92493">
        <w:rPr>
          <w:rFonts w:ascii="Arial" w:hAnsi="Arial" w:cs="Arial"/>
        </w:rPr>
        <w:t>…………………….</w:t>
      </w:r>
    </w:p>
    <w:p w:rsidR="00115BAF" w:rsidRDefault="00115BAF" w:rsidP="00232B15">
      <w:pPr>
        <w:ind w:firstLine="284"/>
        <w:rPr>
          <w:rFonts w:ascii="Arial" w:hAnsi="Arial" w:cs="Arial"/>
          <w:sz w:val="16"/>
          <w:szCs w:val="16"/>
        </w:rPr>
      </w:pPr>
    </w:p>
    <w:p w:rsidR="00146D70" w:rsidRPr="00146D70" w:rsidRDefault="00146D70" w:rsidP="00232B15">
      <w:pPr>
        <w:ind w:firstLine="284"/>
        <w:rPr>
          <w:rFonts w:ascii="Arial" w:hAnsi="Arial" w:cs="Arial"/>
          <w:sz w:val="4"/>
          <w:szCs w:val="16"/>
        </w:rPr>
      </w:pPr>
    </w:p>
    <w:p w:rsidR="00146D70" w:rsidRPr="00F55C3B" w:rsidRDefault="00146D70" w:rsidP="00232B15">
      <w:pPr>
        <w:ind w:firstLine="284"/>
        <w:rPr>
          <w:rFonts w:ascii="Arial" w:hAnsi="Arial" w:cs="Arial"/>
          <w:sz w:val="16"/>
          <w:szCs w:val="16"/>
        </w:rPr>
      </w:pPr>
    </w:p>
    <w:p w:rsidR="00232B15" w:rsidRDefault="00A92493" w:rsidP="00232B15">
      <w:pPr>
        <w:numPr>
          <w:ilvl w:val="1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Calculer le s</w:t>
      </w:r>
      <w:r w:rsidR="00232B15">
        <w:rPr>
          <w:rFonts w:ascii="Arial" w:hAnsi="Arial" w:cs="Arial"/>
        </w:rPr>
        <w:t>ous-détail de prix des matériaux, valeur DS, d’</w:t>
      </w:r>
      <w:r w:rsidR="009E2739">
        <w:rPr>
          <w:rFonts w:ascii="Arial" w:hAnsi="Arial" w:cs="Arial"/>
        </w:rPr>
        <w:t xml:space="preserve"> </w:t>
      </w:r>
      <w:r w:rsidR="00232B15">
        <w:rPr>
          <w:rFonts w:ascii="Arial" w:hAnsi="Arial" w:cs="Arial"/>
        </w:rPr>
        <w:t>1 m² de bardage</w:t>
      </w:r>
      <w:r w:rsidR="009569A8">
        <w:rPr>
          <w:rFonts w:ascii="Arial" w:hAnsi="Arial" w:cs="Arial"/>
        </w:rPr>
        <w:tab/>
        <w:t xml:space="preserve"> </w:t>
      </w:r>
    </w:p>
    <w:p w:rsidR="00232B15" w:rsidRPr="00F55C3B" w:rsidRDefault="00232B15" w:rsidP="00232B15">
      <w:pPr>
        <w:ind w:firstLine="284"/>
        <w:rPr>
          <w:rFonts w:ascii="Arial" w:hAnsi="Arial" w:cs="Arial"/>
          <w:sz w:val="8"/>
          <w:szCs w:val="8"/>
        </w:rPr>
      </w:pPr>
    </w:p>
    <w:tbl>
      <w:tblPr>
        <w:tblW w:w="10064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5"/>
        <w:gridCol w:w="2125"/>
        <w:gridCol w:w="850"/>
        <w:gridCol w:w="1276"/>
        <w:gridCol w:w="2838"/>
      </w:tblGrid>
      <w:tr w:rsidR="00232B15" w:rsidRPr="00232B15" w:rsidTr="00A94F50">
        <w:trPr>
          <w:trHeight w:val="270"/>
        </w:trPr>
        <w:tc>
          <w:tcPr>
            <w:tcW w:w="2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:rsidR="00232B15" w:rsidRPr="00A94F50" w:rsidRDefault="00232B15" w:rsidP="004926AC">
            <w:pPr>
              <w:jc w:val="center"/>
              <w:rPr>
                <w:rFonts w:ascii="Arial" w:eastAsia="Calibri" w:hAnsi="Arial" w:cs="Arial"/>
                <w:b/>
                <w:iCs/>
                <w:sz w:val="22"/>
                <w:szCs w:val="22"/>
              </w:rPr>
            </w:pPr>
            <w:r w:rsidRPr="00A94F50">
              <w:rPr>
                <w:rFonts w:ascii="Arial" w:hAnsi="Arial" w:cs="Arial"/>
                <w:b/>
                <w:iCs/>
                <w:sz w:val="22"/>
                <w:szCs w:val="22"/>
              </w:rPr>
              <w:t>Désignation</w:t>
            </w:r>
          </w:p>
        </w:tc>
        <w:tc>
          <w:tcPr>
            <w:tcW w:w="212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94F50">
              <w:rPr>
                <w:rFonts w:ascii="Arial" w:hAnsi="Arial" w:cs="Arial"/>
                <w:b/>
                <w:iCs/>
                <w:sz w:val="22"/>
                <w:szCs w:val="22"/>
              </w:rPr>
              <w:t>Quantités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94F50">
              <w:rPr>
                <w:rFonts w:ascii="Arial" w:hAnsi="Arial" w:cs="Arial"/>
                <w:b/>
                <w:iCs/>
                <w:sz w:val="22"/>
                <w:szCs w:val="22"/>
              </w:rPr>
              <w:t>Unité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94F50">
              <w:rPr>
                <w:rFonts w:ascii="Arial" w:hAnsi="Arial" w:cs="Arial"/>
                <w:b/>
                <w:iCs/>
                <w:sz w:val="22"/>
                <w:szCs w:val="22"/>
              </w:rPr>
              <w:t>Déboursé unitaire</w:t>
            </w:r>
          </w:p>
        </w:tc>
        <w:tc>
          <w:tcPr>
            <w:tcW w:w="2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94F50">
              <w:rPr>
                <w:rFonts w:ascii="Arial" w:hAnsi="Arial" w:cs="Arial"/>
                <w:b/>
                <w:iCs/>
                <w:sz w:val="22"/>
                <w:szCs w:val="22"/>
              </w:rPr>
              <w:t>DS Matériau</w:t>
            </w:r>
            <w:r w:rsidR="009569A8">
              <w:rPr>
                <w:rFonts w:ascii="Arial" w:hAnsi="Arial" w:cs="Arial"/>
                <w:b/>
                <w:iCs/>
                <w:sz w:val="22"/>
                <w:szCs w:val="22"/>
              </w:rPr>
              <w:t>x</w:t>
            </w: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146D70" w:rsidRDefault="00232B15" w:rsidP="00232B15">
            <w:pPr>
              <w:rPr>
                <w:rFonts w:ascii="Arial" w:hAnsi="Arial" w:cs="Arial"/>
                <w:bCs/>
                <w:color w:val="FF0000"/>
                <w:sz w:val="18"/>
              </w:rPr>
            </w:pPr>
          </w:p>
        </w:tc>
        <w:tc>
          <w:tcPr>
            <w:tcW w:w="21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146D70" w:rsidRDefault="00232B15" w:rsidP="00232B1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146D70" w:rsidRDefault="00232B15" w:rsidP="00232B15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146D70" w:rsidRDefault="00232B15" w:rsidP="00232B15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146D70" w:rsidRDefault="00232B15" w:rsidP="00232B15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146D70" w:rsidRDefault="00232B15" w:rsidP="00232B1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232B15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232B1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4926AC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32B15" w:rsidRPr="00232B15" w:rsidTr="00146D70">
        <w:trPr>
          <w:trHeight w:val="510"/>
        </w:trPr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bottom"/>
          </w:tcPr>
          <w:p w:rsidR="00232B15" w:rsidRPr="00A94F50" w:rsidRDefault="00232B15" w:rsidP="004926AC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32B15" w:rsidRPr="00232B15" w:rsidTr="00F02B0D">
        <w:trPr>
          <w:trHeight w:val="567"/>
        </w:trPr>
        <w:tc>
          <w:tcPr>
            <w:tcW w:w="2975" w:type="dxa"/>
            <w:tcBorders>
              <w:top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</w:p>
        </w:tc>
        <w:tc>
          <w:tcPr>
            <w:tcW w:w="2125" w:type="dxa"/>
            <w:tcBorders>
              <w:top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232B15" w:rsidRPr="00A94F50" w:rsidRDefault="00232B15" w:rsidP="004926A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32B15" w:rsidRPr="00A94F50" w:rsidRDefault="00232B15" w:rsidP="00A9249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92493" w:rsidRPr="00A92493" w:rsidRDefault="00A92493" w:rsidP="00A92493">
      <w:pPr>
        <w:spacing w:line="360" w:lineRule="auto"/>
        <w:ind w:left="708" w:firstLine="708"/>
        <w:rPr>
          <w:rFonts w:ascii="Arial" w:hAnsi="Arial" w:cs="Arial"/>
        </w:rPr>
      </w:pPr>
    </w:p>
    <w:p w:rsidR="00282216" w:rsidRPr="00A92493" w:rsidRDefault="00282216" w:rsidP="00282216">
      <w:pPr>
        <w:spacing w:line="360" w:lineRule="auto"/>
        <w:ind w:left="708" w:firstLine="708"/>
        <w:rPr>
          <w:rFonts w:ascii="Arial" w:hAnsi="Arial" w:cs="Arial"/>
        </w:rPr>
      </w:pPr>
      <w:r w:rsidRPr="009569A8">
        <w:rPr>
          <w:rFonts w:ascii="Arial" w:hAnsi="Arial" w:cs="Arial"/>
        </w:rPr>
        <w:lastRenderedPageBreak/>
        <w:t>1.2.1 Calculs intermédiaires :</w:t>
      </w:r>
    </w:p>
    <w:p w:rsidR="00BC03BA" w:rsidRDefault="00282216" w:rsidP="00A9249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  <w:r w:rsidR="00A92493" w:rsidRPr="00A92493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.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P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A92493" w:rsidRDefault="00A92493" w:rsidP="00A92493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115BAF" w:rsidRDefault="00115BAF" w:rsidP="00115BAF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115BAF" w:rsidRDefault="00115BAF" w:rsidP="00115BAF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</w:t>
      </w:r>
      <w:bookmarkStart w:id="0" w:name="_GoBack"/>
      <w:bookmarkEnd w:id="0"/>
      <w:r w:rsidRPr="00A92493">
        <w:rPr>
          <w:rFonts w:ascii="Arial" w:hAnsi="Arial" w:cs="Arial"/>
        </w:rPr>
        <w:t>…………………………………………………………………………………………</w:t>
      </w:r>
    </w:p>
    <w:p w:rsidR="00115BAF" w:rsidRDefault="00115BAF" w:rsidP="00115BAF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E489B" w:rsidRDefault="007E489B" w:rsidP="007E489B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E489B" w:rsidRDefault="007E489B" w:rsidP="007E489B">
      <w:pPr>
        <w:spacing w:line="480" w:lineRule="auto"/>
        <w:rPr>
          <w:rFonts w:ascii="Arial" w:hAnsi="Arial" w:cs="Arial"/>
        </w:rPr>
      </w:pPr>
      <w:r w:rsidRPr="00A92493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4C4F0F" w:rsidRDefault="006972B5" w:rsidP="007E489B">
      <w:pPr>
        <w:spacing w:line="480" w:lineRule="auto"/>
        <w:rPr>
          <w:rFonts w:ascii="Arial" w:hAnsi="Arial" w:cs="Arial"/>
        </w:rPr>
      </w:pPr>
      <w:r w:rsidRPr="000A070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8A128E" wp14:editId="20F6AE80">
                <wp:simplePos x="0" y="0"/>
                <wp:positionH relativeFrom="column">
                  <wp:posOffset>5941695</wp:posOffset>
                </wp:positionH>
                <wp:positionV relativeFrom="paragraph">
                  <wp:posOffset>83820</wp:posOffset>
                </wp:positionV>
                <wp:extent cx="1001395" cy="358140"/>
                <wp:effectExtent l="0" t="4445" r="0" b="0"/>
                <wp:wrapSquare wrapText="bothSides"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39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BAF" w:rsidRPr="003B47C9" w:rsidRDefault="004C4F0F" w:rsidP="003F27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DR</w:t>
                            </w:r>
                            <w:r w:rsidR="00115BAF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A128E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467.85pt;margin-top:6.6pt;width:78.85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" filled="f" stroked="f">
                <v:textbox style="mso-fit-shape-to-text:t" inset=".1mm,.1mm,.1mm,.1mm">
                  <w:txbxContent>
                    <w:p w:rsidR="00115BAF" w:rsidRPr="003B47C9" w:rsidRDefault="004C4F0F" w:rsidP="003F27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DR</w:t>
                      </w:r>
                      <w:r w:rsidR="00115BAF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92493" w:rsidRDefault="00A92493" w:rsidP="00BC03BA">
      <w:pPr>
        <w:rPr>
          <w:rFonts w:ascii="Arial" w:hAnsi="Arial" w:cs="Arial"/>
        </w:rPr>
      </w:pPr>
    </w:p>
    <w:p w:rsidR="00146D70" w:rsidRDefault="00146D70" w:rsidP="00BC03BA">
      <w:pPr>
        <w:rPr>
          <w:rFonts w:ascii="Arial" w:hAnsi="Arial" w:cs="Arial"/>
        </w:rPr>
      </w:pPr>
    </w:p>
    <w:p w:rsidR="00115BAF" w:rsidRDefault="0068256F" w:rsidP="004C4F0F">
      <w:pPr>
        <w:numPr>
          <w:ilvl w:val="1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Déterminer</w:t>
      </w:r>
      <w:r w:rsidRPr="00B237AA">
        <w:rPr>
          <w:rFonts w:ascii="Arial" w:hAnsi="Arial" w:cs="Arial"/>
        </w:rPr>
        <w:t xml:space="preserve"> le prix d</w:t>
      </w:r>
      <w:r w:rsidR="005A682F">
        <w:rPr>
          <w:rFonts w:ascii="Arial" w:hAnsi="Arial" w:cs="Arial"/>
        </w:rPr>
        <w:t>e vente H.T unitaire d'</w:t>
      </w:r>
      <w:r w:rsidR="009E2739">
        <w:rPr>
          <w:rFonts w:ascii="Arial" w:hAnsi="Arial" w:cs="Arial"/>
        </w:rPr>
        <w:t xml:space="preserve"> </w:t>
      </w:r>
      <w:r w:rsidR="005A682F">
        <w:rPr>
          <w:rFonts w:ascii="Arial" w:hAnsi="Arial" w:cs="Arial"/>
        </w:rPr>
        <w:t>1</w:t>
      </w:r>
      <w:r w:rsidRPr="00B237AA">
        <w:rPr>
          <w:rFonts w:ascii="Arial" w:hAnsi="Arial" w:cs="Arial"/>
        </w:rPr>
        <w:t xml:space="preserve"> m² de bardage</w:t>
      </w:r>
      <w:r w:rsidR="009E2739">
        <w:rPr>
          <w:rFonts w:ascii="Arial" w:hAnsi="Arial" w:cs="Arial"/>
        </w:rPr>
        <w:t> :</w:t>
      </w:r>
    </w:p>
    <w:p w:rsidR="004C4F0F" w:rsidRPr="004C4F0F" w:rsidRDefault="004C4F0F" w:rsidP="004C4F0F">
      <w:pPr>
        <w:spacing w:line="360" w:lineRule="auto"/>
        <w:ind w:left="1146"/>
        <w:rPr>
          <w:rFonts w:ascii="Arial" w:hAnsi="Arial" w:cs="Arial"/>
        </w:rPr>
      </w:pPr>
    </w:p>
    <w:p w:rsidR="00BC03BA" w:rsidRDefault="0068256F" w:rsidP="00115BAF">
      <w:pPr>
        <w:spacing w:line="480" w:lineRule="auto"/>
        <w:ind w:left="1461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BC03BA">
        <w:rPr>
          <w:rFonts w:ascii="Arial" w:hAnsi="Arial" w:cs="Arial"/>
        </w:rPr>
        <w:t xml:space="preserve">.1 </w:t>
      </w:r>
      <w:r w:rsidR="004C4F0F">
        <w:rPr>
          <w:rFonts w:ascii="Arial" w:hAnsi="Arial" w:cs="Arial"/>
        </w:rPr>
        <w:t>Calculer le t</w:t>
      </w:r>
      <w:r w:rsidR="00BC03BA">
        <w:rPr>
          <w:rFonts w:ascii="Arial" w:hAnsi="Arial" w:cs="Arial"/>
        </w:rPr>
        <w:t>emps unitaire d’équipe d’ 1 m² de bardage :</w:t>
      </w:r>
      <w:r w:rsidR="007A53F0">
        <w:rPr>
          <w:rFonts w:ascii="Arial" w:hAnsi="Arial" w:cs="Arial"/>
        </w:rPr>
        <w:tab/>
      </w:r>
      <w:r w:rsidR="007A53F0">
        <w:rPr>
          <w:rFonts w:ascii="Arial" w:hAnsi="Arial" w:cs="Arial"/>
        </w:rPr>
        <w:tab/>
      </w:r>
    </w:p>
    <w:p w:rsidR="00115BAF" w:rsidRDefault="00115BAF" w:rsidP="00115BAF">
      <w:pPr>
        <w:spacing w:line="480" w:lineRule="auto"/>
        <w:ind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2F" w:rsidRPr="00276078" w:rsidRDefault="005A682F" w:rsidP="00115BAF">
      <w:pPr>
        <w:spacing w:line="480" w:lineRule="auto"/>
        <w:ind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BC03BA" w:rsidRDefault="00BC03BA" w:rsidP="00BC03BA">
      <w:pPr>
        <w:spacing w:line="276" w:lineRule="auto"/>
        <w:ind w:firstLine="708"/>
        <w:rPr>
          <w:rFonts w:ascii="Arial" w:hAnsi="Arial" w:cs="Arial"/>
        </w:rPr>
      </w:pPr>
    </w:p>
    <w:p w:rsidR="00115BAF" w:rsidRDefault="0068256F" w:rsidP="00BC03BA">
      <w:pPr>
        <w:ind w:left="1461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BC03BA">
        <w:rPr>
          <w:rFonts w:ascii="Arial" w:hAnsi="Arial" w:cs="Arial"/>
        </w:rPr>
        <w:t>.2</w:t>
      </w:r>
      <w:r w:rsidR="00A3292E">
        <w:rPr>
          <w:rFonts w:ascii="Arial" w:hAnsi="Arial" w:cs="Arial"/>
        </w:rPr>
        <w:t xml:space="preserve"> Déterminer le d</w:t>
      </w:r>
      <w:r w:rsidR="00BC03BA">
        <w:rPr>
          <w:rFonts w:ascii="Arial" w:hAnsi="Arial" w:cs="Arial"/>
        </w:rPr>
        <w:t>éboursé horaire d’équipe :</w:t>
      </w:r>
    </w:p>
    <w:p w:rsidR="00115BAF" w:rsidRDefault="00115BAF" w:rsidP="00BC03BA">
      <w:pPr>
        <w:ind w:left="1461"/>
        <w:rPr>
          <w:rFonts w:ascii="Arial" w:hAnsi="Arial" w:cs="Arial"/>
        </w:rPr>
      </w:pPr>
    </w:p>
    <w:p w:rsidR="00BC03BA" w:rsidRDefault="00115BAF" w:rsidP="00115BAF">
      <w:pPr>
        <w:spacing w:line="480" w:lineRule="auto"/>
        <w:ind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2F" w:rsidRPr="00CA05BB" w:rsidRDefault="005A682F" w:rsidP="00115BAF">
      <w:pPr>
        <w:spacing w:line="480" w:lineRule="auto"/>
        <w:ind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BC03BA" w:rsidRDefault="00BC03BA" w:rsidP="00BC03BA">
      <w:pPr>
        <w:ind w:left="1461"/>
        <w:rPr>
          <w:rFonts w:ascii="Arial" w:hAnsi="Arial" w:cs="Arial"/>
        </w:rPr>
      </w:pPr>
    </w:p>
    <w:p w:rsidR="00BC03BA" w:rsidRDefault="00BC03BA" w:rsidP="00BC03BA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1.3.</w:t>
      </w:r>
      <w:r w:rsidR="0068256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C66C0E">
        <w:rPr>
          <w:rFonts w:ascii="Arial" w:hAnsi="Arial" w:cs="Arial"/>
        </w:rPr>
        <w:t>Calculer</w:t>
      </w:r>
      <w:r>
        <w:rPr>
          <w:rFonts w:ascii="Arial" w:hAnsi="Arial" w:cs="Arial"/>
        </w:rPr>
        <w:t xml:space="preserve"> le coefficient entreprise « Kpv » :</w:t>
      </w:r>
      <w:r w:rsidR="007A53F0">
        <w:rPr>
          <w:rFonts w:ascii="Arial" w:hAnsi="Arial" w:cs="Arial"/>
        </w:rPr>
        <w:tab/>
      </w:r>
    </w:p>
    <w:p w:rsidR="00443757" w:rsidRDefault="00443757" w:rsidP="00BC03BA">
      <w:pPr>
        <w:ind w:left="1416"/>
        <w:rPr>
          <w:rFonts w:ascii="Arial" w:hAnsi="Arial" w:cs="Arial"/>
        </w:rPr>
      </w:pPr>
    </w:p>
    <w:p w:rsidR="007E489B" w:rsidRDefault="007E489B" w:rsidP="007E489B">
      <w:pPr>
        <w:spacing w:line="480" w:lineRule="auto"/>
        <w:ind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489B" w:rsidRPr="00CA05BB" w:rsidRDefault="007E489B" w:rsidP="007E489B">
      <w:pPr>
        <w:spacing w:line="480" w:lineRule="auto"/>
        <w:ind w:right="58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276078" w:rsidRDefault="00276078" w:rsidP="003A0FBD">
      <w:pPr>
        <w:ind w:firstLine="4253"/>
        <w:rPr>
          <w:rFonts w:ascii="Arial" w:hAnsi="Arial" w:cs="Arial"/>
        </w:rPr>
      </w:pPr>
    </w:p>
    <w:p w:rsidR="004C4F0F" w:rsidRPr="004C4F0F" w:rsidRDefault="004C4F0F" w:rsidP="003A0FBD">
      <w:pPr>
        <w:ind w:firstLine="4253"/>
        <w:rPr>
          <w:rFonts w:ascii="Arial" w:hAnsi="Arial" w:cs="Arial"/>
        </w:rPr>
      </w:pPr>
    </w:p>
    <w:p w:rsidR="004C4F0F" w:rsidRDefault="004C4F0F" w:rsidP="00747156">
      <w:pPr>
        <w:rPr>
          <w:rFonts w:ascii="Arial" w:hAnsi="Arial" w:cs="Arial"/>
          <w:sz w:val="32"/>
          <w:szCs w:val="32"/>
        </w:rPr>
      </w:pPr>
    </w:p>
    <w:p w:rsidR="004C4F0F" w:rsidRPr="004C4F0F" w:rsidRDefault="004C4F0F" w:rsidP="00747156">
      <w:pPr>
        <w:rPr>
          <w:rFonts w:ascii="Arial" w:hAnsi="Arial" w:cs="Arial"/>
        </w:rPr>
      </w:pPr>
    </w:p>
    <w:p w:rsidR="00115BAF" w:rsidRDefault="004C4F0F" w:rsidP="004C4F0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1.3.4 Calculer le s</w:t>
      </w:r>
      <w:r w:rsidR="009569A8">
        <w:rPr>
          <w:rFonts w:ascii="Arial" w:hAnsi="Arial" w:cs="Arial"/>
        </w:rPr>
        <w:t xml:space="preserve">ous détail de prix, valeur </w:t>
      </w:r>
      <w:r w:rsidR="0068256F">
        <w:rPr>
          <w:rFonts w:ascii="Arial" w:hAnsi="Arial" w:cs="Arial"/>
        </w:rPr>
        <w:t>PV</w:t>
      </w:r>
      <w:r w:rsidR="0068256F" w:rsidRPr="00B237AA">
        <w:rPr>
          <w:rFonts w:ascii="Arial" w:hAnsi="Arial" w:cs="Arial"/>
        </w:rPr>
        <w:t xml:space="preserve"> H.T</w:t>
      </w:r>
      <w:r w:rsidR="009569A8">
        <w:rPr>
          <w:rFonts w:ascii="Arial" w:hAnsi="Arial" w:cs="Arial"/>
        </w:rPr>
        <w:t>,</w:t>
      </w:r>
      <w:r w:rsidR="0068256F" w:rsidRPr="00B237AA">
        <w:rPr>
          <w:rFonts w:ascii="Arial" w:hAnsi="Arial" w:cs="Arial"/>
        </w:rPr>
        <w:t xml:space="preserve"> </w:t>
      </w:r>
      <w:r w:rsidR="00E56EEF">
        <w:rPr>
          <w:rFonts w:ascii="Arial" w:hAnsi="Arial" w:cs="Arial"/>
        </w:rPr>
        <w:t>d’ 1 m² de</w:t>
      </w:r>
      <w:r w:rsidR="0068256F" w:rsidRPr="00B237AA">
        <w:rPr>
          <w:rFonts w:ascii="Arial" w:hAnsi="Arial" w:cs="Arial"/>
        </w:rPr>
        <w:t xml:space="preserve"> bardage</w:t>
      </w:r>
      <w:r>
        <w:rPr>
          <w:rFonts w:ascii="Arial" w:hAnsi="Arial" w:cs="Arial"/>
        </w:rPr>
        <w:t> :</w:t>
      </w:r>
    </w:p>
    <w:p w:rsidR="0068256F" w:rsidRPr="00115BAF" w:rsidRDefault="004C4F0F" w:rsidP="00115BAF">
      <w:pPr>
        <w:spacing w:line="360" w:lineRule="auto"/>
        <w:ind w:left="215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569A8">
        <w:rPr>
          <w:rFonts w:ascii="Arial" w:hAnsi="Arial" w:cs="Arial"/>
        </w:rPr>
        <w:tab/>
      </w:r>
    </w:p>
    <w:tbl>
      <w:tblPr>
        <w:tblW w:w="10064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8"/>
        <w:gridCol w:w="1677"/>
        <w:gridCol w:w="869"/>
        <w:gridCol w:w="1460"/>
        <w:gridCol w:w="1460"/>
        <w:gridCol w:w="1460"/>
        <w:gridCol w:w="1460"/>
      </w:tblGrid>
      <w:tr w:rsidR="00BC03BA" w:rsidTr="004C4F0F">
        <w:trPr>
          <w:trHeight w:val="105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</w:rPr>
              <w:t>Désignation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Calculs / Quantités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Unité</w:t>
            </w: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Déboursé unitaire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DS Matériaux</w:t>
            </w: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DS</w:t>
            </w:r>
          </w:p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Matériel</w:t>
            </w: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BC03BA" w:rsidRDefault="00BC03BA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DS</w:t>
            </w:r>
          </w:p>
          <w:p w:rsidR="00BC03BA" w:rsidRDefault="00BC03BA" w:rsidP="00282216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Main</w:t>
            </w:r>
            <w:r w:rsidR="00282216">
              <w:rPr>
                <w:rFonts w:ascii="Arial" w:hAnsi="Arial" w:cs="Arial"/>
                <w:b/>
                <w:iCs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d'œuvre</w:t>
            </w:r>
          </w:p>
        </w:tc>
      </w:tr>
      <w:tr w:rsidR="00BC03BA" w:rsidTr="004C4F0F">
        <w:trPr>
          <w:trHeight w:val="73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</w:tr>
      <w:tr w:rsidR="00BC03BA" w:rsidTr="004C4F0F">
        <w:trPr>
          <w:trHeight w:val="737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</w:tr>
      <w:tr w:rsidR="00BC03BA" w:rsidTr="004C4F0F">
        <w:trPr>
          <w:trHeight w:val="737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</w:tr>
      <w:tr w:rsidR="00BC03BA" w:rsidTr="004C4F0F">
        <w:trPr>
          <w:trHeight w:val="737"/>
        </w:trPr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jc w:val="center"/>
              <w:rPr>
                <w:rFonts w:ascii="Arial" w:hAnsi="Arial" w:cs="Arial"/>
              </w:rPr>
            </w:pPr>
          </w:p>
        </w:tc>
      </w:tr>
      <w:tr w:rsidR="00BC03BA" w:rsidTr="004C4F0F">
        <w:trPr>
          <w:trHeight w:val="737"/>
        </w:trPr>
        <w:tc>
          <w:tcPr>
            <w:tcW w:w="1701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1701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44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C03BA" w:rsidRPr="005A682F" w:rsidRDefault="005A682F" w:rsidP="005A682F">
            <w:pPr>
              <w:rPr>
                <w:rFonts w:ascii="Arial" w:hAnsi="Arial" w:cs="Arial"/>
                <w:b/>
              </w:rPr>
            </w:pPr>
            <w:r w:rsidRPr="005A682F">
              <w:rPr>
                <w:rFonts w:ascii="Arial" w:hAnsi="Arial" w:cs="Arial"/>
                <w:b/>
              </w:rPr>
              <w:t>DS :</w:t>
            </w:r>
          </w:p>
        </w:tc>
      </w:tr>
      <w:tr w:rsidR="00BC03BA" w:rsidTr="004C4F0F">
        <w:trPr>
          <w:trHeight w:val="737"/>
        </w:trPr>
        <w:tc>
          <w:tcPr>
            <w:tcW w:w="1701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1701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44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C03BA" w:rsidRPr="005A682F" w:rsidRDefault="005A682F" w:rsidP="00747156">
            <w:pPr>
              <w:rPr>
                <w:rFonts w:ascii="Arial" w:hAnsi="Arial" w:cs="Arial"/>
                <w:b/>
              </w:rPr>
            </w:pPr>
            <w:r w:rsidRPr="005A682F">
              <w:rPr>
                <w:rFonts w:ascii="Arial" w:hAnsi="Arial" w:cs="Arial"/>
                <w:b/>
              </w:rPr>
              <w:t>Kpv :</w:t>
            </w:r>
          </w:p>
        </w:tc>
      </w:tr>
      <w:tr w:rsidR="00BC03BA" w:rsidTr="004C4F0F">
        <w:trPr>
          <w:trHeight w:val="737"/>
        </w:trPr>
        <w:tc>
          <w:tcPr>
            <w:tcW w:w="1701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1701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C03BA" w:rsidRDefault="00BC03BA">
            <w:pPr>
              <w:rPr>
                <w:rFonts w:ascii="Arial" w:hAnsi="Arial" w:cs="Arial"/>
              </w:rPr>
            </w:pPr>
          </w:p>
        </w:tc>
        <w:tc>
          <w:tcPr>
            <w:tcW w:w="44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C03BA" w:rsidRPr="005A682F" w:rsidRDefault="005A682F" w:rsidP="005A682F">
            <w:pPr>
              <w:rPr>
                <w:rFonts w:ascii="Arial" w:hAnsi="Arial" w:cs="Arial"/>
                <w:b/>
              </w:rPr>
            </w:pPr>
            <w:r w:rsidRPr="005A682F">
              <w:rPr>
                <w:rFonts w:ascii="Arial" w:hAnsi="Arial" w:cs="Arial"/>
                <w:b/>
              </w:rPr>
              <w:t>PVHT</w:t>
            </w:r>
            <w:r>
              <w:rPr>
                <w:rFonts w:ascii="Arial" w:hAnsi="Arial" w:cs="Arial"/>
                <w:b/>
              </w:rPr>
              <w:t> :</w:t>
            </w:r>
          </w:p>
        </w:tc>
      </w:tr>
    </w:tbl>
    <w:p w:rsidR="00BC03BA" w:rsidRDefault="00BC03BA" w:rsidP="00BC03BA">
      <w:pPr>
        <w:rPr>
          <w:rFonts w:ascii="Arial" w:hAnsi="Arial" w:cs="Arial"/>
          <w:u w:val="single"/>
          <w:lang w:eastAsia="en-US"/>
        </w:rPr>
      </w:pPr>
    </w:p>
    <w:p w:rsidR="00BC03BA" w:rsidRDefault="00BC03BA" w:rsidP="00BC03BA">
      <w:pPr>
        <w:rPr>
          <w:rFonts w:ascii="Arial" w:hAnsi="Arial" w:cs="Arial"/>
          <w:u w:val="single"/>
        </w:rPr>
      </w:pPr>
    </w:p>
    <w:p w:rsidR="004C4F0F" w:rsidRDefault="004C4F0F" w:rsidP="00BC03BA">
      <w:pPr>
        <w:rPr>
          <w:rFonts w:ascii="Arial" w:hAnsi="Arial" w:cs="Arial"/>
          <w:u w:val="single"/>
        </w:rPr>
      </w:pPr>
    </w:p>
    <w:p w:rsidR="006D24A7" w:rsidRPr="0068256F" w:rsidRDefault="00E56EEF" w:rsidP="007A53F0">
      <w:pPr>
        <w:ind w:left="284" w:firstLine="142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Le </w:t>
      </w:r>
      <w:r w:rsidR="00BC03BA">
        <w:rPr>
          <w:rFonts w:ascii="Arial" w:hAnsi="Arial" w:cs="Arial"/>
        </w:rPr>
        <w:t>PVHT</w:t>
      </w:r>
      <w:r w:rsidR="005A682F">
        <w:rPr>
          <w:rFonts w:ascii="Arial" w:hAnsi="Arial" w:cs="Arial"/>
        </w:rPr>
        <w:t xml:space="preserve"> unitaire</w:t>
      </w:r>
      <w:r w:rsidR="00BC03BA">
        <w:rPr>
          <w:rFonts w:ascii="Arial" w:hAnsi="Arial" w:cs="Arial"/>
        </w:rPr>
        <w:t xml:space="preserve"> d’1 m² de bardage </w:t>
      </w:r>
      <w:r>
        <w:rPr>
          <w:rFonts w:ascii="Arial" w:hAnsi="Arial" w:cs="Arial"/>
        </w:rPr>
        <w:t xml:space="preserve">est de </w:t>
      </w:r>
      <w:r w:rsidR="00BC03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</w:t>
      </w:r>
    </w:p>
    <w:p w:rsidR="006D24A7" w:rsidRDefault="006D24A7" w:rsidP="003A0FBD">
      <w:pPr>
        <w:ind w:firstLine="4253"/>
        <w:rPr>
          <w:rFonts w:ascii="Arial" w:hAnsi="Arial" w:cs="Arial"/>
          <w:sz w:val="32"/>
          <w:szCs w:val="32"/>
        </w:rPr>
      </w:pPr>
    </w:p>
    <w:p w:rsidR="007A53F0" w:rsidRDefault="007A53F0" w:rsidP="003A0FBD">
      <w:pPr>
        <w:ind w:firstLine="4253"/>
        <w:rPr>
          <w:rFonts w:ascii="Arial" w:hAnsi="Arial" w:cs="Arial"/>
          <w:sz w:val="32"/>
          <w:szCs w:val="32"/>
        </w:rPr>
      </w:pPr>
    </w:p>
    <w:p w:rsidR="003A0FBD" w:rsidRDefault="003A0FBD" w:rsidP="003A0FBD">
      <w:pPr>
        <w:rPr>
          <w:rFonts w:ascii="Arial" w:hAnsi="Arial" w:cs="Arial"/>
        </w:rPr>
      </w:pPr>
    </w:p>
    <w:p w:rsidR="000A0709" w:rsidRDefault="006972B5" w:rsidP="00E97B7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1764665</wp:posOffset>
                </wp:positionV>
                <wp:extent cx="1001395" cy="358140"/>
                <wp:effectExtent l="0" t="0" r="2540" b="0"/>
                <wp:wrapSquare wrapText="bothSides"/>
                <wp:docPr id="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39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BAF" w:rsidRPr="003B47C9" w:rsidRDefault="004C4F0F" w:rsidP="002760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DR</w:t>
                            </w:r>
                            <w:r w:rsidR="00115BAF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7" type="#_x0000_t202" style="position:absolute;margin-left:467.4pt;margin-top:138.95pt;width:78.85pt;height:2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" filled="f" stroked="f">
                <v:textbox style="mso-fit-shape-to-text:t" inset=".1mm,.1mm,.1mm,.1mm">
                  <w:txbxContent>
                    <w:p w:rsidR="00115BAF" w:rsidRPr="003B47C9" w:rsidRDefault="004C4F0F" w:rsidP="002760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DR</w:t>
                      </w:r>
                      <w:r w:rsidR="00115BAF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1.2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0709" w:rsidSect="00384FD2">
      <w:footerReference w:type="default" r:id="rId8"/>
      <w:type w:val="continuous"/>
      <w:pgSz w:w="23814" w:h="16840" w:orient="landscape" w:code="8"/>
      <w:pgMar w:top="993" w:right="624" w:bottom="624" w:left="624" w:header="794" w:footer="851" w:gutter="0"/>
      <w:pgNumType w:start="4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DA8" w:rsidRDefault="00210DA8">
      <w:r>
        <w:separator/>
      </w:r>
    </w:p>
  </w:endnote>
  <w:endnote w:type="continuationSeparator" w:id="0">
    <w:p w:rsidR="00210DA8" w:rsidRDefault="0021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AF" w:rsidRDefault="00115BAF" w:rsidP="00282216">
    <w:pPr>
      <w:pStyle w:val="Pieddepage"/>
      <w:tabs>
        <w:tab w:val="clear" w:pos="4536"/>
        <w:tab w:val="clear" w:pos="9072"/>
        <w:tab w:val="left" w:pos="11907"/>
      </w:tabs>
    </w:pPr>
    <w:r>
      <w:tab/>
    </w:r>
  </w:p>
  <w:tbl>
    <w:tblPr>
      <w:tblW w:w="10431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0"/>
      <w:gridCol w:w="3594"/>
      <w:gridCol w:w="2835"/>
      <w:gridCol w:w="742"/>
    </w:tblGrid>
    <w:tr w:rsidR="00115BAF" w:rsidRPr="00C06C33" w:rsidTr="00282216">
      <w:trPr>
        <w:cantSplit/>
        <w:trHeight w:val="382"/>
        <w:jc w:val="right"/>
      </w:trPr>
      <w:tc>
        <w:tcPr>
          <w:tcW w:w="3260" w:type="dxa"/>
          <w:vMerge w:val="restart"/>
          <w:tcBorders>
            <w:right w:val="single" w:sz="4" w:space="0" w:color="auto"/>
          </w:tcBorders>
          <w:vAlign w:val="center"/>
        </w:tcPr>
        <w:p w:rsidR="00115BAF" w:rsidRPr="00C06C33" w:rsidRDefault="00115BAF" w:rsidP="00282216">
          <w:pPr>
            <w:keepNext/>
            <w:ind w:left="72" w:right="44" w:hanging="5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115BAF" w:rsidRPr="00C06C33" w:rsidRDefault="00115BAF" w:rsidP="00C06C33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115BAF" w:rsidRPr="00C06C33" w:rsidRDefault="00115BAF" w:rsidP="00C06C33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 w:rsidRPr="00C06C33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115BAF" w:rsidRPr="0097266F" w:rsidRDefault="00115BAF" w:rsidP="0097266F">
          <w:pPr>
            <w:ind w:left="72" w:right="44"/>
            <w:jc w:val="center"/>
            <w:rPr>
              <w:rFonts w:ascii="Arial" w:hAnsi="Arial" w:cs="Arial"/>
              <w:sz w:val="16"/>
              <w:szCs w:val="16"/>
            </w:rPr>
          </w:pPr>
          <w:r w:rsidRPr="0097266F">
            <w:rPr>
              <w:rFonts w:ascii="Arial" w:hAnsi="Arial" w:cs="Arial"/>
              <w:b/>
              <w:bCs/>
              <w:sz w:val="16"/>
              <w:szCs w:val="16"/>
            </w:rPr>
            <w:t>ÉTUDES ET ÉCONOMIE</w:t>
          </w:r>
        </w:p>
      </w:tc>
      <w:tc>
        <w:tcPr>
          <w:tcW w:w="7171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115BAF" w:rsidRPr="00C06C33" w:rsidRDefault="00115BAF" w:rsidP="00C06C33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>Construction d’une résidence intergénérationnelle à 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</w:p>
      </w:tc>
    </w:tr>
    <w:tr w:rsidR="00115BAF" w:rsidRPr="00C06C33" w:rsidTr="00282216">
      <w:trPr>
        <w:cantSplit/>
        <w:trHeight w:val="673"/>
        <w:jc w:val="right"/>
      </w:trPr>
      <w:tc>
        <w:tcPr>
          <w:tcW w:w="3260" w:type="dxa"/>
          <w:vMerge/>
          <w:tcBorders>
            <w:right w:val="single" w:sz="4" w:space="0" w:color="auto"/>
          </w:tcBorders>
          <w:vAlign w:val="center"/>
        </w:tcPr>
        <w:p w:rsidR="00115BAF" w:rsidRPr="00C06C33" w:rsidRDefault="00115BAF" w:rsidP="00C06C33">
          <w:pPr>
            <w:ind w:left="-422"/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171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115BAF" w:rsidRPr="00C06C33" w:rsidRDefault="00115BAF" w:rsidP="00C06C33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C06C33">
            <w:rPr>
              <w:rFonts w:ascii="Arial" w:hAnsi="Arial" w:cs="Arial"/>
              <w:b/>
              <w:bCs/>
              <w:sz w:val="18"/>
              <w:szCs w:val="18"/>
            </w:rPr>
            <w:t>ÉPREUVE E2 : P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R</w:t>
          </w:r>
          <w:r w:rsidRPr="0097266F">
            <w:rPr>
              <w:rFonts w:ascii="Arial" w:hAnsi="Arial" w:cs="Arial"/>
              <w:b/>
              <w:bCs/>
              <w:sz w:val="18"/>
              <w:szCs w:val="18"/>
            </w:rPr>
            <w:t>É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PARATION D’UNE OFFRE</w:t>
          </w:r>
        </w:p>
        <w:p w:rsidR="00115BAF" w:rsidRPr="00C06C33" w:rsidRDefault="00115BAF" w:rsidP="0097266F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C06C33">
            <w:rPr>
              <w:rFonts w:ascii="Arial" w:hAnsi="Arial" w:cs="Arial"/>
              <w:b/>
              <w:bCs/>
              <w:sz w:val="18"/>
              <w:szCs w:val="18"/>
            </w:rPr>
            <w:t xml:space="preserve">SOUS-ÉPREUVE E23 :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ESTIMATION DES CO</w:t>
          </w:r>
          <w:r w:rsidRPr="00013544">
            <w:rPr>
              <w:rFonts w:ascii="Arial" w:hAnsi="Arial" w:cs="Arial"/>
              <w:b/>
              <w:bCs/>
              <w:sz w:val="18"/>
              <w:szCs w:val="18"/>
            </w:rPr>
            <w:t>Û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TS</w:t>
          </w:r>
        </w:p>
      </w:tc>
    </w:tr>
    <w:tr w:rsidR="00115BAF" w:rsidRPr="00C06C33" w:rsidTr="00282216">
      <w:trPr>
        <w:trHeight w:val="566"/>
        <w:jc w:val="right"/>
      </w:trPr>
      <w:tc>
        <w:tcPr>
          <w:tcW w:w="3260" w:type="dxa"/>
          <w:vAlign w:val="center"/>
        </w:tcPr>
        <w:p w:rsidR="00115BAF" w:rsidRPr="00C06C33" w:rsidRDefault="00A80CA8" w:rsidP="00C06C33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594" w:type="dxa"/>
          <w:vAlign w:val="center"/>
        </w:tcPr>
        <w:p w:rsidR="00115BAF" w:rsidRPr="00C06C33" w:rsidRDefault="00115BAF" w:rsidP="00282216">
          <w:pPr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 w:rsidRPr="00C06C33">
            <w:rPr>
              <w:rFonts w:ascii="Arial" w:hAnsi="Arial" w:cs="Arial"/>
              <w:sz w:val="20"/>
            </w:rPr>
            <w:t>DURÉE :</w:t>
          </w:r>
          <w:r>
            <w:rPr>
              <w:rFonts w:ascii="Arial" w:hAnsi="Arial" w:cs="Arial"/>
              <w:b/>
              <w:bCs/>
              <w:sz w:val="20"/>
            </w:rPr>
            <w:t xml:space="preserve"> 3</w:t>
          </w:r>
          <w:r w:rsidR="00282216">
            <w:rPr>
              <w:rFonts w:ascii="Arial" w:hAnsi="Arial" w:cs="Arial"/>
              <w:b/>
              <w:bCs/>
              <w:sz w:val="20"/>
            </w:rPr>
            <w:t xml:space="preserve"> h </w:t>
          </w:r>
          <w:r w:rsidRPr="00C06C33">
            <w:rPr>
              <w:rFonts w:ascii="Arial" w:hAnsi="Arial" w:cs="Arial"/>
              <w:b/>
              <w:bCs/>
              <w:sz w:val="20"/>
            </w:rPr>
            <w:t>00</w:t>
          </w:r>
          <w:r w:rsidRPr="00C06C33">
            <w:rPr>
              <w:rFonts w:ascii="Arial" w:hAnsi="Arial" w:cs="Arial"/>
              <w:sz w:val="20"/>
            </w:rPr>
            <w:t xml:space="preserve">   COEFFICIENT: </w:t>
          </w:r>
          <w:r w:rsidRPr="00C06C33"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115BAF" w:rsidRPr="00C06C33" w:rsidRDefault="00A80CA8" w:rsidP="00C06C33">
          <w:pPr>
            <w:ind w:left="-422"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            1806-TE PO 23</w:t>
          </w:r>
        </w:p>
      </w:tc>
      <w:tc>
        <w:tcPr>
          <w:tcW w:w="742" w:type="dxa"/>
          <w:vAlign w:val="center"/>
        </w:tcPr>
        <w:p w:rsidR="00115BAF" w:rsidRPr="00C06C33" w:rsidRDefault="00384FD2" w:rsidP="00C06C33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</w:t>
          </w:r>
          <w:r w:rsidR="00146D70">
            <w:rPr>
              <w:rFonts w:ascii="Arial" w:hAnsi="Arial" w:cs="Arial"/>
              <w:sz w:val="20"/>
            </w:rPr>
            <w:t xml:space="preserve">      </w:t>
          </w:r>
          <w:r>
            <w:rPr>
              <w:rFonts w:ascii="Arial" w:hAnsi="Arial" w:cs="Arial"/>
              <w:sz w:val="20"/>
            </w:rPr>
            <w:t xml:space="preserve"> </w:t>
          </w:r>
          <w:r w:rsidRPr="00384FD2">
            <w:rPr>
              <w:rFonts w:ascii="Arial" w:hAnsi="Arial" w:cs="Arial"/>
              <w:sz w:val="20"/>
            </w:rPr>
            <w:fldChar w:fldCharType="begin"/>
          </w:r>
          <w:r w:rsidRPr="00384FD2">
            <w:rPr>
              <w:rFonts w:ascii="Arial" w:hAnsi="Arial" w:cs="Arial"/>
              <w:sz w:val="20"/>
            </w:rPr>
            <w:instrText>PAGE   \* MERGEFORMAT</w:instrText>
          </w:r>
          <w:r w:rsidRPr="00384FD2">
            <w:rPr>
              <w:rFonts w:ascii="Arial" w:hAnsi="Arial" w:cs="Arial"/>
              <w:sz w:val="20"/>
            </w:rPr>
            <w:fldChar w:fldCharType="separate"/>
          </w:r>
          <w:r w:rsidR="00282216">
            <w:rPr>
              <w:rFonts w:ascii="Arial" w:hAnsi="Arial" w:cs="Arial"/>
              <w:noProof/>
              <w:sz w:val="20"/>
            </w:rPr>
            <w:t>5</w:t>
          </w:r>
          <w:r w:rsidRPr="00384FD2">
            <w:rPr>
              <w:rFonts w:ascii="Arial" w:hAnsi="Arial" w:cs="Arial"/>
              <w:sz w:val="20"/>
            </w:rPr>
            <w:fldChar w:fldCharType="end"/>
          </w:r>
          <w:r>
            <w:rPr>
              <w:rFonts w:ascii="Arial" w:hAnsi="Arial" w:cs="Arial"/>
              <w:sz w:val="20"/>
            </w:rPr>
            <w:t>/16</w:t>
          </w:r>
        </w:p>
      </w:tc>
    </w:tr>
  </w:tbl>
  <w:p w:rsidR="00115BAF" w:rsidRDefault="00115BAF" w:rsidP="006C7385">
    <w:pPr>
      <w:pStyle w:val="Pieddepage"/>
      <w:tabs>
        <w:tab w:val="clear" w:pos="4536"/>
        <w:tab w:val="clear" w:pos="9072"/>
        <w:tab w:val="left" w:pos="1241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DA8" w:rsidRDefault="00210DA8">
      <w:r>
        <w:separator/>
      </w:r>
    </w:p>
  </w:footnote>
  <w:footnote w:type="continuationSeparator" w:id="0">
    <w:p w:rsidR="00210DA8" w:rsidRDefault="00210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C66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86E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70C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2B1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8A5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027D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E0F9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B8F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9E3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08D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549E4"/>
    <w:multiLevelType w:val="multilevel"/>
    <w:tmpl w:val="DB304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11" w15:restartNumberingAfterBreak="0">
    <w:nsid w:val="01C05E5C"/>
    <w:multiLevelType w:val="multilevel"/>
    <w:tmpl w:val="56489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2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E4B0D61"/>
    <w:multiLevelType w:val="multilevel"/>
    <w:tmpl w:val="56489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4" w15:restartNumberingAfterBreak="0">
    <w:nsid w:val="2CEF7E86"/>
    <w:multiLevelType w:val="multilevel"/>
    <w:tmpl w:val="6FA20EC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0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0" w:hanging="1800"/>
      </w:pPr>
      <w:rPr>
        <w:rFonts w:hint="default"/>
      </w:rPr>
    </w:lvl>
  </w:abstractNum>
  <w:abstractNum w:abstractNumId="15" w15:restartNumberingAfterBreak="0">
    <w:nsid w:val="2D821EDC"/>
    <w:multiLevelType w:val="multilevel"/>
    <w:tmpl w:val="E6AA83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36087D99"/>
    <w:multiLevelType w:val="multilevel"/>
    <w:tmpl w:val="8B70CF6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A8D3E36"/>
    <w:multiLevelType w:val="hybridMultilevel"/>
    <w:tmpl w:val="83E67B08"/>
    <w:lvl w:ilvl="0" w:tplc="0D5CEA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7"/>
  </w:num>
  <w:num w:numId="16">
    <w:abstractNumId w:val="15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89"/>
    <w:rsid w:val="00013544"/>
    <w:rsid w:val="00025E08"/>
    <w:rsid w:val="000376D3"/>
    <w:rsid w:val="00040DE6"/>
    <w:rsid w:val="00047DBC"/>
    <w:rsid w:val="0006157F"/>
    <w:rsid w:val="00094550"/>
    <w:rsid w:val="000A0709"/>
    <w:rsid w:val="000A694F"/>
    <w:rsid w:val="000E101D"/>
    <w:rsid w:val="000F298E"/>
    <w:rsid w:val="000F347E"/>
    <w:rsid w:val="000F5F42"/>
    <w:rsid w:val="00105355"/>
    <w:rsid w:val="00112B29"/>
    <w:rsid w:val="00115BAF"/>
    <w:rsid w:val="001232A8"/>
    <w:rsid w:val="00126194"/>
    <w:rsid w:val="0012709D"/>
    <w:rsid w:val="00132871"/>
    <w:rsid w:val="00146D70"/>
    <w:rsid w:val="001748D6"/>
    <w:rsid w:val="00174C3A"/>
    <w:rsid w:val="00177335"/>
    <w:rsid w:val="00182C24"/>
    <w:rsid w:val="00185F26"/>
    <w:rsid w:val="001A03D4"/>
    <w:rsid w:val="001B6E7C"/>
    <w:rsid w:val="001E6418"/>
    <w:rsid w:val="001F7CD7"/>
    <w:rsid w:val="00200827"/>
    <w:rsid w:val="0020682A"/>
    <w:rsid w:val="00210DA8"/>
    <w:rsid w:val="00222594"/>
    <w:rsid w:val="00224B02"/>
    <w:rsid w:val="00232A97"/>
    <w:rsid w:val="00232B15"/>
    <w:rsid w:val="00273F52"/>
    <w:rsid w:val="00274A2E"/>
    <w:rsid w:val="00274A75"/>
    <w:rsid w:val="00276078"/>
    <w:rsid w:val="00281506"/>
    <w:rsid w:val="00282216"/>
    <w:rsid w:val="002823DB"/>
    <w:rsid w:val="00285442"/>
    <w:rsid w:val="0028550F"/>
    <w:rsid w:val="0029426C"/>
    <w:rsid w:val="0029591C"/>
    <w:rsid w:val="002972FA"/>
    <w:rsid w:val="002A2E67"/>
    <w:rsid w:val="00331DA5"/>
    <w:rsid w:val="00340126"/>
    <w:rsid w:val="00340688"/>
    <w:rsid w:val="00357E8A"/>
    <w:rsid w:val="00384FD2"/>
    <w:rsid w:val="003A0FBD"/>
    <w:rsid w:val="003B25AF"/>
    <w:rsid w:val="003B47C9"/>
    <w:rsid w:val="003D20A9"/>
    <w:rsid w:val="003E0469"/>
    <w:rsid w:val="003E34C6"/>
    <w:rsid w:val="003F27EA"/>
    <w:rsid w:val="004060A4"/>
    <w:rsid w:val="00410977"/>
    <w:rsid w:val="00411B4F"/>
    <w:rsid w:val="00443757"/>
    <w:rsid w:val="004616DB"/>
    <w:rsid w:val="00482D2B"/>
    <w:rsid w:val="004926AC"/>
    <w:rsid w:val="004C4F0F"/>
    <w:rsid w:val="004D1515"/>
    <w:rsid w:val="004D2611"/>
    <w:rsid w:val="004F5BC1"/>
    <w:rsid w:val="0052066E"/>
    <w:rsid w:val="00523C5F"/>
    <w:rsid w:val="00523F71"/>
    <w:rsid w:val="00531B73"/>
    <w:rsid w:val="00532E09"/>
    <w:rsid w:val="005545F1"/>
    <w:rsid w:val="00573171"/>
    <w:rsid w:val="00574A8C"/>
    <w:rsid w:val="00587D92"/>
    <w:rsid w:val="005A682F"/>
    <w:rsid w:val="006043C8"/>
    <w:rsid w:val="0063425D"/>
    <w:rsid w:val="006369E8"/>
    <w:rsid w:val="00643391"/>
    <w:rsid w:val="0065198D"/>
    <w:rsid w:val="00673396"/>
    <w:rsid w:val="0068256F"/>
    <w:rsid w:val="006972B5"/>
    <w:rsid w:val="006A041D"/>
    <w:rsid w:val="006A2351"/>
    <w:rsid w:val="006A5355"/>
    <w:rsid w:val="006B4F03"/>
    <w:rsid w:val="006B6A88"/>
    <w:rsid w:val="006C7385"/>
    <w:rsid w:val="006D24A7"/>
    <w:rsid w:val="006E001A"/>
    <w:rsid w:val="006F7A94"/>
    <w:rsid w:val="00702A61"/>
    <w:rsid w:val="007236BC"/>
    <w:rsid w:val="007453D9"/>
    <w:rsid w:val="00747156"/>
    <w:rsid w:val="0076426D"/>
    <w:rsid w:val="00780D95"/>
    <w:rsid w:val="00786FE1"/>
    <w:rsid w:val="00790CB9"/>
    <w:rsid w:val="00791897"/>
    <w:rsid w:val="007A53F0"/>
    <w:rsid w:val="007B18BA"/>
    <w:rsid w:val="007B69FD"/>
    <w:rsid w:val="007D5909"/>
    <w:rsid w:val="007E2B2F"/>
    <w:rsid w:val="007E489B"/>
    <w:rsid w:val="007F3466"/>
    <w:rsid w:val="00812EE4"/>
    <w:rsid w:val="008172CF"/>
    <w:rsid w:val="00842B9E"/>
    <w:rsid w:val="00854DCB"/>
    <w:rsid w:val="00856E59"/>
    <w:rsid w:val="0086303D"/>
    <w:rsid w:val="00864CFA"/>
    <w:rsid w:val="00882C7D"/>
    <w:rsid w:val="008842F8"/>
    <w:rsid w:val="008856DC"/>
    <w:rsid w:val="008B7600"/>
    <w:rsid w:val="008C153B"/>
    <w:rsid w:val="008D32E0"/>
    <w:rsid w:val="008D3D7B"/>
    <w:rsid w:val="00905C44"/>
    <w:rsid w:val="00920DE7"/>
    <w:rsid w:val="0095178A"/>
    <w:rsid w:val="00952ECD"/>
    <w:rsid w:val="009569A8"/>
    <w:rsid w:val="009624F7"/>
    <w:rsid w:val="0097266F"/>
    <w:rsid w:val="0097643E"/>
    <w:rsid w:val="009865A3"/>
    <w:rsid w:val="009A2C64"/>
    <w:rsid w:val="009A58DE"/>
    <w:rsid w:val="009B044C"/>
    <w:rsid w:val="009B4090"/>
    <w:rsid w:val="009C09B2"/>
    <w:rsid w:val="009E2739"/>
    <w:rsid w:val="009F4C8D"/>
    <w:rsid w:val="00A11051"/>
    <w:rsid w:val="00A1137D"/>
    <w:rsid w:val="00A11779"/>
    <w:rsid w:val="00A27760"/>
    <w:rsid w:val="00A3292E"/>
    <w:rsid w:val="00A52372"/>
    <w:rsid w:val="00A80CA8"/>
    <w:rsid w:val="00A92493"/>
    <w:rsid w:val="00A94F50"/>
    <w:rsid w:val="00AA65B1"/>
    <w:rsid w:val="00AB6AF7"/>
    <w:rsid w:val="00AC7D96"/>
    <w:rsid w:val="00AF0589"/>
    <w:rsid w:val="00AF1C15"/>
    <w:rsid w:val="00AF556A"/>
    <w:rsid w:val="00B05AB1"/>
    <w:rsid w:val="00B30AFC"/>
    <w:rsid w:val="00B561B5"/>
    <w:rsid w:val="00B71474"/>
    <w:rsid w:val="00B91F39"/>
    <w:rsid w:val="00BB04C8"/>
    <w:rsid w:val="00BB32BD"/>
    <w:rsid w:val="00BC03BA"/>
    <w:rsid w:val="00BC56A3"/>
    <w:rsid w:val="00BE41A4"/>
    <w:rsid w:val="00BF553C"/>
    <w:rsid w:val="00C013C6"/>
    <w:rsid w:val="00C06C33"/>
    <w:rsid w:val="00C271EB"/>
    <w:rsid w:val="00C54084"/>
    <w:rsid w:val="00C56234"/>
    <w:rsid w:val="00C66C0E"/>
    <w:rsid w:val="00CB0C87"/>
    <w:rsid w:val="00CB3BA3"/>
    <w:rsid w:val="00CF159B"/>
    <w:rsid w:val="00CF28F9"/>
    <w:rsid w:val="00D123F6"/>
    <w:rsid w:val="00D13AB7"/>
    <w:rsid w:val="00D24B66"/>
    <w:rsid w:val="00D57215"/>
    <w:rsid w:val="00D67831"/>
    <w:rsid w:val="00D9279B"/>
    <w:rsid w:val="00DC5160"/>
    <w:rsid w:val="00DD5A0A"/>
    <w:rsid w:val="00DF427B"/>
    <w:rsid w:val="00E0023E"/>
    <w:rsid w:val="00E05833"/>
    <w:rsid w:val="00E1029A"/>
    <w:rsid w:val="00E12999"/>
    <w:rsid w:val="00E362B0"/>
    <w:rsid w:val="00E56EEF"/>
    <w:rsid w:val="00E62515"/>
    <w:rsid w:val="00E97B7F"/>
    <w:rsid w:val="00EA6E5E"/>
    <w:rsid w:val="00EE394F"/>
    <w:rsid w:val="00EE4244"/>
    <w:rsid w:val="00F009C5"/>
    <w:rsid w:val="00F0136C"/>
    <w:rsid w:val="00F02B0D"/>
    <w:rsid w:val="00F10B02"/>
    <w:rsid w:val="00F153DB"/>
    <w:rsid w:val="00F5092F"/>
    <w:rsid w:val="00F55C3B"/>
    <w:rsid w:val="00F86167"/>
    <w:rsid w:val="00FE7F62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67144"/>
  <w15:chartTrackingRefBased/>
  <w15:docId w15:val="{EF1B8E2E-DF18-4EA9-A217-B0626693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167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74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A0F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460FE-179E-4F92-A6E5-02DDF95D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>Hewlett-Packard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subject/>
  <dc:creator>CL</dc:creator>
  <cp:keywords/>
  <cp:lastModifiedBy>vfoltier1</cp:lastModifiedBy>
  <cp:revision>8</cp:revision>
  <cp:lastPrinted>2017-01-05T15:56:00Z</cp:lastPrinted>
  <dcterms:created xsi:type="dcterms:W3CDTF">2016-12-22T11:06:00Z</dcterms:created>
  <dcterms:modified xsi:type="dcterms:W3CDTF">2017-12-21T09:00:00Z</dcterms:modified>
</cp:coreProperties>
</file>