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4456"/>
      </w:tblGrid>
      <w:tr w:rsidR="0084032E" w:rsidRPr="005742C5">
        <w:trPr>
          <w:trHeight w:val="538"/>
        </w:trPr>
        <w:tc>
          <w:tcPr>
            <w:tcW w:w="9558" w:type="dxa"/>
            <w:gridSpan w:val="2"/>
            <w:shd w:val="clear" w:color="auto" w:fill="CCFFFF"/>
          </w:tcPr>
          <w:p w:rsidR="0084032E" w:rsidRPr="005742C5" w:rsidRDefault="005742C5">
            <w:pPr>
              <w:pStyle w:val="TableParagraph"/>
              <w:spacing w:before="125"/>
              <w:ind w:left="443"/>
              <w:rPr>
                <w:b/>
                <w:sz w:val="28"/>
                <w:lang w:val="fr-FR"/>
              </w:rPr>
            </w:pPr>
            <w:r w:rsidRPr="005742C5">
              <w:rPr>
                <w:b/>
                <w:shadow/>
                <w:sz w:val="28"/>
                <w:lang w:val="fr-FR"/>
              </w:rPr>
              <w:t>MENTION</w:t>
            </w:r>
            <w:r w:rsidRPr="005742C5">
              <w:rPr>
                <w:b/>
                <w:sz w:val="28"/>
                <w:lang w:val="fr-FR"/>
              </w:rPr>
              <w:t xml:space="preserve"> </w:t>
            </w:r>
            <w:r w:rsidRPr="005742C5">
              <w:rPr>
                <w:b/>
                <w:shadow/>
                <w:sz w:val="28"/>
                <w:lang w:val="fr-FR"/>
              </w:rPr>
              <w:t>COMPLEMENTAIRE</w:t>
            </w:r>
            <w:r w:rsidRPr="005742C5">
              <w:rPr>
                <w:b/>
                <w:sz w:val="28"/>
                <w:lang w:val="fr-FR"/>
              </w:rPr>
              <w:t xml:space="preserve"> </w:t>
            </w:r>
            <w:r w:rsidRPr="005742C5">
              <w:rPr>
                <w:b/>
                <w:shadow/>
                <w:sz w:val="28"/>
                <w:lang w:val="fr-FR"/>
              </w:rPr>
              <w:t>TECHNICIEN(NE)</w:t>
            </w:r>
            <w:r w:rsidRPr="005742C5">
              <w:rPr>
                <w:b/>
                <w:sz w:val="28"/>
                <w:lang w:val="fr-FR"/>
              </w:rPr>
              <w:t xml:space="preserve"> </w:t>
            </w:r>
            <w:r w:rsidRPr="005742C5">
              <w:rPr>
                <w:b/>
                <w:shadow/>
                <w:sz w:val="28"/>
                <w:lang w:val="fr-FR"/>
              </w:rPr>
              <w:t>ASCENSORISTE</w:t>
            </w:r>
          </w:p>
        </w:tc>
      </w:tr>
      <w:tr w:rsidR="0084032E" w:rsidRPr="005742C5">
        <w:trPr>
          <w:trHeight w:val="688"/>
        </w:trPr>
        <w:tc>
          <w:tcPr>
            <w:tcW w:w="9558" w:type="dxa"/>
            <w:gridSpan w:val="2"/>
            <w:tcBorders>
              <w:bottom w:val="single" w:sz="4" w:space="0" w:color="000000"/>
            </w:tcBorders>
            <w:shd w:val="clear" w:color="auto" w:fill="CCFFFF"/>
          </w:tcPr>
          <w:p w:rsidR="0084032E" w:rsidRPr="005742C5" w:rsidRDefault="005742C5">
            <w:pPr>
              <w:pStyle w:val="TableParagraph"/>
              <w:tabs>
                <w:tab w:val="left" w:pos="1753"/>
              </w:tabs>
              <w:spacing w:before="96" w:line="276" w:lineRule="exact"/>
              <w:ind w:left="42"/>
              <w:jc w:val="center"/>
              <w:rPr>
                <w:b/>
                <w:sz w:val="24"/>
                <w:lang w:val="fr-FR"/>
              </w:rPr>
            </w:pPr>
            <w:r w:rsidRPr="005742C5">
              <w:rPr>
                <w:b/>
                <w:shadow/>
                <w:sz w:val="24"/>
                <w:lang w:val="fr-FR"/>
              </w:rPr>
              <w:t>Epreuve</w:t>
            </w:r>
            <w:r w:rsidRPr="005742C5">
              <w:rPr>
                <w:b/>
                <w:spacing w:val="-1"/>
                <w:sz w:val="24"/>
                <w:lang w:val="fr-FR"/>
              </w:rPr>
              <w:t xml:space="preserve"> </w:t>
            </w:r>
            <w:r w:rsidRPr="005742C5">
              <w:rPr>
                <w:b/>
                <w:shadow/>
                <w:sz w:val="24"/>
                <w:lang w:val="fr-FR"/>
              </w:rPr>
              <w:t>E2.1</w:t>
            </w:r>
            <w:r w:rsidRPr="005742C5">
              <w:rPr>
                <w:b/>
                <w:sz w:val="24"/>
                <w:lang w:val="fr-FR"/>
              </w:rPr>
              <w:tab/>
            </w:r>
            <w:r w:rsidRPr="005742C5">
              <w:rPr>
                <w:b/>
                <w:shadow/>
                <w:sz w:val="24"/>
                <w:lang w:val="fr-FR"/>
              </w:rPr>
              <w:t>(Unité</w:t>
            </w:r>
            <w:r w:rsidRPr="005742C5">
              <w:rPr>
                <w:b/>
                <w:spacing w:val="-2"/>
                <w:sz w:val="24"/>
                <w:lang w:val="fr-FR"/>
              </w:rPr>
              <w:t xml:space="preserve"> </w:t>
            </w:r>
            <w:r w:rsidRPr="005742C5">
              <w:rPr>
                <w:b/>
                <w:shadow/>
                <w:sz w:val="24"/>
                <w:lang w:val="fr-FR"/>
              </w:rPr>
              <w:t>U2)</w:t>
            </w:r>
          </w:p>
          <w:p w:rsidR="0084032E" w:rsidRPr="005742C5" w:rsidRDefault="005742C5">
            <w:pPr>
              <w:pStyle w:val="TableParagraph"/>
              <w:spacing w:line="253" w:lineRule="exact"/>
              <w:ind w:left="40"/>
              <w:jc w:val="center"/>
              <w:rPr>
                <w:b/>
                <w:lang w:val="fr-FR"/>
              </w:rPr>
            </w:pPr>
            <w:r w:rsidRPr="005742C5">
              <w:rPr>
                <w:b/>
                <w:shadow/>
                <w:lang w:val="fr-FR"/>
              </w:rPr>
              <w:t>MAINTENANCE</w:t>
            </w:r>
            <w:r w:rsidRPr="005742C5">
              <w:rPr>
                <w:b/>
                <w:lang w:val="fr-FR"/>
              </w:rPr>
              <w:t xml:space="preserve"> </w:t>
            </w:r>
            <w:r w:rsidRPr="005742C5">
              <w:rPr>
                <w:b/>
                <w:shadow/>
                <w:lang w:val="fr-FR"/>
              </w:rPr>
              <w:t>PRÉVENTIVE</w:t>
            </w:r>
            <w:r w:rsidRPr="005742C5">
              <w:rPr>
                <w:b/>
                <w:lang w:val="fr-FR"/>
              </w:rPr>
              <w:t xml:space="preserve"> </w:t>
            </w:r>
            <w:r w:rsidRPr="005742C5">
              <w:rPr>
                <w:b/>
                <w:shadow/>
                <w:lang w:val="fr-FR"/>
              </w:rPr>
              <w:t>OU</w:t>
            </w:r>
            <w:r w:rsidRPr="005742C5">
              <w:rPr>
                <w:b/>
                <w:lang w:val="fr-FR"/>
              </w:rPr>
              <w:t xml:space="preserve"> </w:t>
            </w:r>
            <w:r w:rsidRPr="005742C5">
              <w:rPr>
                <w:b/>
                <w:shadow/>
                <w:lang w:val="fr-FR"/>
              </w:rPr>
              <w:t>CORRECTIVE</w:t>
            </w:r>
            <w:r w:rsidRPr="005742C5">
              <w:rPr>
                <w:b/>
                <w:lang w:val="fr-FR"/>
              </w:rPr>
              <w:t xml:space="preserve"> </w:t>
            </w:r>
            <w:r w:rsidRPr="005742C5">
              <w:rPr>
                <w:b/>
                <w:shadow/>
                <w:lang w:val="fr-FR"/>
              </w:rPr>
              <w:t>D’UN</w:t>
            </w:r>
            <w:r w:rsidRPr="005742C5">
              <w:rPr>
                <w:b/>
                <w:lang w:val="fr-FR"/>
              </w:rPr>
              <w:t xml:space="preserve"> </w:t>
            </w:r>
            <w:r w:rsidRPr="005742C5">
              <w:rPr>
                <w:b/>
                <w:shadow/>
                <w:lang w:val="fr-FR"/>
              </w:rPr>
              <w:t>SOUS-ENSEMBLE</w:t>
            </w:r>
            <w:r w:rsidRPr="005742C5">
              <w:rPr>
                <w:b/>
                <w:lang w:val="fr-FR"/>
              </w:rPr>
              <w:t xml:space="preserve"> </w:t>
            </w:r>
            <w:r w:rsidRPr="005742C5">
              <w:rPr>
                <w:b/>
                <w:shadow/>
                <w:lang w:val="fr-FR"/>
              </w:rPr>
              <w:t>MÉCANIQUE</w:t>
            </w:r>
          </w:p>
        </w:tc>
      </w:tr>
      <w:tr w:rsidR="0084032E" w:rsidRPr="005742C5">
        <w:trPr>
          <w:trHeight w:val="510"/>
        </w:trPr>
        <w:tc>
          <w:tcPr>
            <w:tcW w:w="5102" w:type="dxa"/>
            <w:vMerge w:val="restart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4032E" w:rsidRPr="005742C5" w:rsidRDefault="005742C5">
            <w:pPr>
              <w:pStyle w:val="TableParagraph"/>
              <w:spacing w:before="32"/>
              <w:ind w:left="68"/>
              <w:rPr>
                <w:b/>
                <w:sz w:val="18"/>
                <w:lang w:val="fr-FR"/>
              </w:rPr>
            </w:pPr>
            <w:r w:rsidRPr="005742C5">
              <w:rPr>
                <w:b/>
                <w:sz w:val="18"/>
                <w:lang w:val="fr-FR"/>
              </w:rPr>
              <w:t>Établissement :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84032E" w:rsidRPr="005742C5" w:rsidRDefault="005742C5">
            <w:pPr>
              <w:pStyle w:val="TableParagraph"/>
              <w:spacing w:before="145"/>
              <w:ind w:left="81"/>
              <w:rPr>
                <w:b/>
                <w:sz w:val="18"/>
                <w:lang w:val="fr-FR"/>
              </w:rPr>
            </w:pPr>
            <w:r w:rsidRPr="005742C5">
              <w:rPr>
                <w:b/>
                <w:sz w:val="18"/>
                <w:lang w:val="fr-FR"/>
              </w:rPr>
              <w:t>Session : 2018</w:t>
            </w:r>
          </w:p>
        </w:tc>
      </w:tr>
      <w:tr w:rsidR="0084032E" w:rsidRPr="005742C5">
        <w:trPr>
          <w:trHeight w:val="508"/>
        </w:trPr>
        <w:tc>
          <w:tcPr>
            <w:tcW w:w="5102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84032E" w:rsidRPr="005742C5" w:rsidRDefault="0084032E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4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84032E" w:rsidRPr="005742C5" w:rsidRDefault="005742C5">
            <w:pPr>
              <w:pStyle w:val="TableParagraph"/>
              <w:spacing w:before="145"/>
              <w:ind w:left="81"/>
              <w:rPr>
                <w:b/>
                <w:sz w:val="18"/>
                <w:lang w:val="fr-FR"/>
              </w:rPr>
            </w:pPr>
            <w:r w:rsidRPr="005742C5">
              <w:rPr>
                <w:b/>
                <w:sz w:val="18"/>
                <w:lang w:val="fr-FR"/>
              </w:rPr>
              <w:t>Nom du candidat :</w:t>
            </w:r>
          </w:p>
        </w:tc>
      </w:tr>
      <w:tr w:rsidR="0084032E" w:rsidRPr="005742C5">
        <w:trPr>
          <w:trHeight w:val="510"/>
        </w:trPr>
        <w:tc>
          <w:tcPr>
            <w:tcW w:w="5102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84032E" w:rsidRPr="005742C5" w:rsidRDefault="0084032E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4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84032E" w:rsidRPr="005742C5" w:rsidRDefault="005742C5">
            <w:pPr>
              <w:pStyle w:val="TableParagraph"/>
              <w:spacing w:before="147"/>
              <w:ind w:left="81"/>
              <w:rPr>
                <w:b/>
                <w:sz w:val="18"/>
                <w:lang w:val="fr-FR"/>
              </w:rPr>
            </w:pPr>
            <w:r w:rsidRPr="005742C5">
              <w:rPr>
                <w:b/>
                <w:sz w:val="18"/>
                <w:lang w:val="fr-FR"/>
              </w:rPr>
              <w:t>Prénom :</w:t>
            </w:r>
          </w:p>
        </w:tc>
      </w:tr>
      <w:tr w:rsidR="0084032E" w:rsidRPr="005742C5">
        <w:trPr>
          <w:trHeight w:val="510"/>
        </w:trPr>
        <w:tc>
          <w:tcPr>
            <w:tcW w:w="5102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84032E" w:rsidRPr="005742C5" w:rsidRDefault="0084032E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44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84032E" w:rsidRPr="005742C5" w:rsidRDefault="005742C5">
            <w:pPr>
              <w:pStyle w:val="TableParagraph"/>
              <w:spacing w:before="145"/>
              <w:ind w:left="81"/>
              <w:rPr>
                <w:b/>
                <w:sz w:val="18"/>
                <w:lang w:val="fr-FR"/>
              </w:rPr>
            </w:pPr>
            <w:r w:rsidRPr="005742C5">
              <w:rPr>
                <w:b/>
                <w:sz w:val="18"/>
                <w:lang w:val="fr-FR"/>
              </w:rPr>
              <w:t>Date de l’évaluation :</w:t>
            </w:r>
          </w:p>
        </w:tc>
      </w:tr>
      <w:tr w:rsidR="0084032E" w:rsidRPr="005742C5">
        <w:trPr>
          <w:trHeight w:val="323"/>
        </w:trPr>
        <w:tc>
          <w:tcPr>
            <w:tcW w:w="510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84032E" w:rsidRPr="005742C5" w:rsidRDefault="005742C5">
            <w:pPr>
              <w:pStyle w:val="TableParagraph"/>
              <w:spacing w:before="32"/>
              <w:ind w:left="68"/>
              <w:rPr>
                <w:b/>
                <w:sz w:val="18"/>
                <w:lang w:val="fr-FR"/>
              </w:rPr>
            </w:pPr>
            <w:r w:rsidRPr="005742C5">
              <w:rPr>
                <w:b/>
                <w:sz w:val="18"/>
                <w:lang w:val="fr-FR"/>
              </w:rPr>
              <w:t>Description sommaire du travail demandé :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84032E" w:rsidRPr="005742C5" w:rsidRDefault="005742C5">
            <w:pPr>
              <w:pStyle w:val="TableParagraph"/>
              <w:spacing w:line="201" w:lineRule="exact"/>
              <w:ind w:left="79"/>
              <w:rPr>
                <w:b/>
                <w:sz w:val="18"/>
                <w:lang w:val="fr-FR"/>
              </w:rPr>
            </w:pPr>
            <w:r w:rsidRPr="005742C5">
              <w:rPr>
                <w:b/>
                <w:sz w:val="18"/>
                <w:lang w:val="fr-FR"/>
              </w:rPr>
              <w:t>Lieu d’évaluation :</w:t>
            </w:r>
          </w:p>
        </w:tc>
      </w:tr>
      <w:tr w:rsidR="0084032E" w:rsidRPr="005742C5">
        <w:trPr>
          <w:trHeight w:val="522"/>
        </w:trPr>
        <w:tc>
          <w:tcPr>
            <w:tcW w:w="5102" w:type="dxa"/>
            <w:tcBorders>
              <w:top w:val="nil"/>
              <w:bottom w:val="nil"/>
              <w:right w:val="single" w:sz="6" w:space="0" w:color="000000"/>
            </w:tcBorders>
          </w:tcPr>
          <w:p w:rsidR="0084032E" w:rsidRPr="005742C5" w:rsidRDefault="005742C5">
            <w:pPr>
              <w:pStyle w:val="TableParagraph"/>
              <w:spacing w:before="121"/>
              <w:ind w:left="119"/>
              <w:rPr>
                <w:sz w:val="18"/>
                <w:lang w:val="fr-FR"/>
              </w:rPr>
            </w:pPr>
            <w:r w:rsidRPr="005742C5">
              <w:rPr>
                <w:sz w:val="18"/>
                <w:lang w:val="fr-FR"/>
              </w:rPr>
              <w:t>……………………………………………………………………</w:t>
            </w:r>
          </w:p>
        </w:tc>
        <w:tc>
          <w:tcPr>
            <w:tcW w:w="445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84032E" w:rsidRPr="005742C5" w:rsidRDefault="005742C5">
            <w:pPr>
              <w:pStyle w:val="TableParagraph"/>
              <w:spacing w:before="83"/>
              <w:ind w:left="79"/>
              <w:rPr>
                <w:b/>
                <w:sz w:val="18"/>
                <w:lang w:val="fr-FR"/>
              </w:rPr>
            </w:pPr>
            <w:r w:rsidRPr="005742C5">
              <w:rPr>
                <w:b/>
                <w:sz w:val="18"/>
                <w:lang w:val="fr-FR"/>
              </w:rPr>
              <w:t>……………………………………………………………...</w:t>
            </w:r>
          </w:p>
        </w:tc>
      </w:tr>
      <w:tr w:rsidR="0084032E" w:rsidRPr="005742C5">
        <w:trPr>
          <w:trHeight w:val="314"/>
        </w:trPr>
        <w:tc>
          <w:tcPr>
            <w:tcW w:w="5102" w:type="dxa"/>
            <w:tcBorders>
              <w:top w:val="nil"/>
              <w:bottom w:val="nil"/>
              <w:right w:val="single" w:sz="6" w:space="0" w:color="000000"/>
            </w:tcBorders>
          </w:tcPr>
          <w:p w:rsidR="0084032E" w:rsidRPr="005742C5" w:rsidRDefault="005742C5">
            <w:pPr>
              <w:pStyle w:val="TableParagraph"/>
              <w:spacing w:line="196" w:lineRule="exact"/>
              <w:ind w:left="68"/>
              <w:rPr>
                <w:sz w:val="18"/>
                <w:lang w:val="fr-FR"/>
              </w:rPr>
            </w:pPr>
            <w:r w:rsidRPr="005742C5">
              <w:rPr>
                <w:sz w:val="18"/>
                <w:lang w:val="fr-FR"/>
              </w:rPr>
              <w:t>……………………………………………………………………</w:t>
            </w:r>
          </w:p>
        </w:tc>
        <w:tc>
          <w:tcPr>
            <w:tcW w:w="445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84032E" w:rsidRPr="005742C5" w:rsidRDefault="005742C5">
            <w:pPr>
              <w:pStyle w:val="TableParagraph"/>
              <w:spacing w:line="201" w:lineRule="exact"/>
              <w:ind w:left="79"/>
              <w:rPr>
                <w:b/>
                <w:sz w:val="18"/>
                <w:lang w:val="fr-FR"/>
              </w:rPr>
            </w:pPr>
            <w:r w:rsidRPr="005742C5">
              <w:rPr>
                <w:b/>
                <w:sz w:val="18"/>
                <w:lang w:val="fr-FR"/>
              </w:rPr>
              <w:t>Support d’évaluation :</w:t>
            </w:r>
          </w:p>
        </w:tc>
      </w:tr>
      <w:tr w:rsidR="0084032E" w:rsidRPr="005742C5">
        <w:trPr>
          <w:trHeight w:val="410"/>
        </w:trPr>
        <w:tc>
          <w:tcPr>
            <w:tcW w:w="5102" w:type="dxa"/>
            <w:tcBorders>
              <w:top w:val="nil"/>
              <w:bottom w:val="nil"/>
              <w:right w:val="single" w:sz="6" w:space="0" w:color="000000"/>
            </w:tcBorders>
          </w:tcPr>
          <w:p w:rsidR="0084032E" w:rsidRPr="005742C5" w:rsidRDefault="005742C5">
            <w:pPr>
              <w:pStyle w:val="TableParagraph"/>
              <w:spacing w:before="82"/>
              <w:ind w:left="69"/>
              <w:rPr>
                <w:sz w:val="18"/>
                <w:lang w:val="fr-FR"/>
              </w:rPr>
            </w:pPr>
            <w:r w:rsidRPr="005742C5">
              <w:rPr>
                <w:sz w:val="18"/>
                <w:lang w:val="fr-FR"/>
              </w:rPr>
              <w:t>……………………………………………………………………</w:t>
            </w:r>
          </w:p>
        </w:tc>
        <w:tc>
          <w:tcPr>
            <w:tcW w:w="4456" w:type="dxa"/>
            <w:tcBorders>
              <w:top w:val="nil"/>
              <w:left w:val="single" w:sz="6" w:space="0" w:color="000000"/>
              <w:bottom w:val="nil"/>
            </w:tcBorders>
          </w:tcPr>
          <w:p w:rsidR="0084032E" w:rsidRPr="005742C5" w:rsidRDefault="005742C5">
            <w:pPr>
              <w:pStyle w:val="TableParagraph"/>
              <w:spacing w:before="90"/>
              <w:ind w:left="79"/>
              <w:rPr>
                <w:sz w:val="18"/>
                <w:lang w:val="fr-FR"/>
              </w:rPr>
            </w:pPr>
            <w:r w:rsidRPr="005742C5">
              <w:rPr>
                <w:sz w:val="18"/>
                <w:lang w:val="fr-FR"/>
              </w:rPr>
              <w:t>……………………………………………………………...</w:t>
            </w:r>
          </w:p>
        </w:tc>
      </w:tr>
      <w:tr w:rsidR="0084032E" w:rsidRPr="005742C5">
        <w:trPr>
          <w:trHeight w:val="406"/>
        </w:trPr>
        <w:tc>
          <w:tcPr>
            <w:tcW w:w="5102" w:type="dxa"/>
            <w:tcBorders>
              <w:top w:val="nil"/>
              <w:bottom w:val="nil"/>
              <w:right w:val="single" w:sz="6" w:space="0" w:color="000000"/>
            </w:tcBorders>
          </w:tcPr>
          <w:p w:rsidR="0084032E" w:rsidRPr="005742C5" w:rsidRDefault="005742C5">
            <w:pPr>
              <w:pStyle w:val="TableParagraph"/>
              <w:spacing w:before="80"/>
              <w:ind w:left="69"/>
              <w:rPr>
                <w:sz w:val="18"/>
                <w:lang w:val="fr-FR"/>
              </w:rPr>
            </w:pPr>
            <w:r w:rsidRPr="005742C5">
              <w:rPr>
                <w:sz w:val="18"/>
                <w:lang w:val="fr-FR"/>
              </w:rPr>
              <w:t>……………………………………………………………………</w:t>
            </w:r>
          </w:p>
        </w:tc>
        <w:tc>
          <w:tcPr>
            <w:tcW w:w="4456" w:type="dxa"/>
            <w:tcBorders>
              <w:top w:val="nil"/>
              <w:left w:val="single" w:sz="6" w:space="0" w:color="000000"/>
              <w:bottom w:val="nil"/>
            </w:tcBorders>
          </w:tcPr>
          <w:p w:rsidR="0084032E" w:rsidRPr="005742C5" w:rsidRDefault="005742C5">
            <w:pPr>
              <w:pStyle w:val="TableParagraph"/>
              <w:spacing w:before="88"/>
              <w:ind w:left="79"/>
              <w:rPr>
                <w:sz w:val="18"/>
                <w:lang w:val="fr-FR"/>
              </w:rPr>
            </w:pPr>
            <w:r w:rsidRPr="005742C5">
              <w:rPr>
                <w:sz w:val="18"/>
                <w:lang w:val="fr-FR"/>
              </w:rPr>
              <w:t>……………………………………………………………...</w:t>
            </w:r>
          </w:p>
        </w:tc>
      </w:tr>
      <w:tr w:rsidR="0084032E" w:rsidRPr="005742C5">
        <w:trPr>
          <w:trHeight w:val="406"/>
        </w:trPr>
        <w:tc>
          <w:tcPr>
            <w:tcW w:w="5102" w:type="dxa"/>
            <w:tcBorders>
              <w:top w:val="nil"/>
              <w:bottom w:val="nil"/>
              <w:right w:val="single" w:sz="6" w:space="0" w:color="000000"/>
            </w:tcBorders>
          </w:tcPr>
          <w:p w:rsidR="0084032E" w:rsidRPr="005742C5" w:rsidRDefault="005742C5">
            <w:pPr>
              <w:pStyle w:val="TableParagraph"/>
              <w:spacing w:before="79"/>
              <w:ind w:left="69"/>
              <w:rPr>
                <w:sz w:val="18"/>
                <w:lang w:val="fr-FR"/>
              </w:rPr>
            </w:pPr>
            <w:r w:rsidRPr="005742C5">
              <w:rPr>
                <w:sz w:val="18"/>
                <w:lang w:val="fr-FR"/>
              </w:rPr>
              <w:t>……………………………………………………………………</w:t>
            </w:r>
          </w:p>
        </w:tc>
        <w:tc>
          <w:tcPr>
            <w:tcW w:w="4456" w:type="dxa"/>
            <w:tcBorders>
              <w:top w:val="nil"/>
              <w:left w:val="single" w:sz="6" w:space="0" w:color="000000"/>
              <w:bottom w:val="nil"/>
            </w:tcBorders>
          </w:tcPr>
          <w:p w:rsidR="0084032E" w:rsidRPr="005742C5" w:rsidRDefault="005742C5">
            <w:pPr>
              <w:pStyle w:val="TableParagraph"/>
              <w:spacing w:before="86"/>
              <w:ind w:left="79"/>
              <w:rPr>
                <w:sz w:val="18"/>
                <w:lang w:val="fr-FR"/>
              </w:rPr>
            </w:pPr>
            <w:r w:rsidRPr="005742C5">
              <w:rPr>
                <w:sz w:val="18"/>
                <w:lang w:val="fr-FR"/>
              </w:rPr>
              <w:t>……………………………………………………………..</w:t>
            </w:r>
          </w:p>
        </w:tc>
      </w:tr>
      <w:tr w:rsidR="0084032E" w:rsidRPr="005742C5">
        <w:trPr>
          <w:trHeight w:val="623"/>
        </w:trPr>
        <w:tc>
          <w:tcPr>
            <w:tcW w:w="5102" w:type="dxa"/>
            <w:tcBorders>
              <w:top w:val="nil"/>
              <w:right w:val="single" w:sz="6" w:space="0" w:color="000000"/>
            </w:tcBorders>
          </w:tcPr>
          <w:p w:rsidR="0084032E" w:rsidRPr="005742C5" w:rsidRDefault="005742C5">
            <w:pPr>
              <w:pStyle w:val="TableParagraph"/>
              <w:spacing w:before="80"/>
              <w:ind w:left="69"/>
              <w:rPr>
                <w:sz w:val="18"/>
                <w:lang w:val="fr-FR"/>
              </w:rPr>
            </w:pPr>
            <w:r w:rsidRPr="005742C5">
              <w:rPr>
                <w:sz w:val="18"/>
                <w:lang w:val="fr-FR"/>
              </w:rPr>
              <w:t>……………………………………………………………………</w:t>
            </w:r>
          </w:p>
        </w:tc>
        <w:tc>
          <w:tcPr>
            <w:tcW w:w="4456" w:type="dxa"/>
            <w:tcBorders>
              <w:top w:val="nil"/>
              <w:left w:val="single" w:sz="6" w:space="0" w:color="000000"/>
            </w:tcBorders>
          </w:tcPr>
          <w:p w:rsidR="0084032E" w:rsidRPr="005742C5" w:rsidRDefault="005742C5">
            <w:pPr>
              <w:pStyle w:val="TableParagraph"/>
              <w:spacing w:before="88"/>
              <w:ind w:left="79"/>
              <w:rPr>
                <w:sz w:val="18"/>
                <w:lang w:val="fr-FR"/>
              </w:rPr>
            </w:pPr>
            <w:r w:rsidRPr="005742C5">
              <w:rPr>
                <w:sz w:val="18"/>
                <w:lang w:val="fr-FR"/>
              </w:rPr>
              <w:t>…...…………………………………………………………</w:t>
            </w:r>
          </w:p>
        </w:tc>
      </w:tr>
    </w:tbl>
    <w:p w:rsidR="0084032E" w:rsidRPr="005742C5" w:rsidRDefault="0084032E">
      <w:pPr>
        <w:pStyle w:val="Corpsdetexte"/>
        <w:spacing w:before="1" w:after="1"/>
        <w:rPr>
          <w:rFonts w:ascii="Times New Roman"/>
          <w:i w:val="0"/>
          <w:sz w:val="19"/>
          <w:lang w:val="fr-FR"/>
        </w:rPr>
      </w:pPr>
    </w:p>
    <w:tbl>
      <w:tblPr>
        <w:tblStyle w:val="TableNormal"/>
        <w:tblW w:w="0" w:type="auto"/>
        <w:tblInd w:w="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4147"/>
        <w:gridCol w:w="593"/>
        <w:gridCol w:w="4188"/>
      </w:tblGrid>
      <w:tr w:rsidR="0084032E" w:rsidRPr="005742C5">
        <w:trPr>
          <w:trHeight w:val="510"/>
        </w:trPr>
        <w:tc>
          <w:tcPr>
            <w:tcW w:w="9559" w:type="dxa"/>
            <w:gridSpan w:val="4"/>
            <w:tcBorders>
              <w:bottom w:val="single" w:sz="6" w:space="0" w:color="000000"/>
            </w:tcBorders>
            <w:shd w:val="clear" w:color="auto" w:fill="CCFFFF"/>
          </w:tcPr>
          <w:p w:rsidR="0084032E" w:rsidRPr="005742C5" w:rsidRDefault="005742C5">
            <w:pPr>
              <w:pStyle w:val="TableParagraph"/>
              <w:spacing w:before="102"/>
              <w:ind w:left="3188" w:right="3158"/>
              <w:jc w:val="center"/>
              <w:rPr>
                <w:b/>
                <w:lang w:val="fr-FR"/>
              </w:rPr>
            </w:pPr>
            <w:r w:rsidRPr="005742C5">
              <w:rPr>
                <w:b/>
                <w:shadow/>
                <w:lang w:val="fr-FR"/>
              </w:rPr>
              <w:t>Données</w:t>
            </w:r>
            <w:r w:rsidRPr="005742C5">
              <w:rPr>
                <w:b/>
                <w:lang w:val="fr-FR"/>
              </w:rPr>
              <w:t xml:space="preserve"> </w:t>
            </w:r>
            <w:r w:rsidRPr="005742C5">
              <w:rPr>
                <w:b/>
                <w:shadow/>
                <w:lang w:val="fr-FR"/>
              </w:rPr>
              <w:t>fournies</w:t>
            </w:r>
            <w:r w:rsidRPr="005742C5">
              <w:rPr>
                <w:b/>
                <w:lang w:val="fr-FR"/>
              </w:rPr>
              <w:t xml:space="preserve"> </w:t>
            </w:r>
            <w:r w:rsidRPr="005742C5">
              <w:rPr>
                <w:b/>
                <w:shadow/>
                <w:lang w:val="fr-FR"/>
              </w:rPr>
              <w:t>au</w:t>
            </w:r>
            <w:r w:rsidRPr="005742C5">
              <w:rPr>
                <w:b/>
                <w:lang w:val="fr-FR"/>
              </w:rPr>
              <w:t xml:space="preserve"> </w:t>
            </w:r>
            <w:r w:rsidRPr="005742C5">
              <w:rPr>
                <w:b/>
                <w:shadow/>
                <w:lang w:val="fr-FR"/>
              </w:rPr>
              <w:t>candidat</w:t>
            </w:r>
          </w:p>
        </w:tc>
      </w:tr>
      <w:tr w:rsidR="0084032E" w:rsidRPr="005742C5">
        <w:trPr>
          <w:trHeight w:val="453"/>
        </w:trPr>
        <w:tc>
          <w:tcPr>
            <w:tcW w:w="6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32E" w:rsidRPr="005742C5" w:rsidRDefault="005742C5">
            <w:pPr>
              <w:pStyle w:val="TableParagraph"/>
              <w:spacing w:before="73"/>
              <w:ind w:left="21"/>
              <w:jc w:val="center"/>
              <w:rPr>
                <w:b/>
                <w:lang w:val="fr-FR"/>
              </w:rPr>
            </w:pPr>
            <w:r w:rsidRPr="005742C5">
              <w:rPr>
                <w:b/>
                <w:lang w:val="fr-FR"/>
              </w:rPr>
              <w:t>x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32E" w:rsidRPr="005742C5" w:rsidRDefault="005742C5">
            <w:pPr>
              <w:pStyle w:val="TableParagraph"/>
              <w:spacing w:before="40"/>
              <w:ind w:left="79"/>
              <w:rPr>
                <w:lang w:val="fr-FR"/>
              </w:rPr>
            </w:pPr>
            <w:r w:rsidRPr="005742C5">
              <w:rPr>
                <w:lang w:val="fr-FR"/>
              </w:rPr>
              <w:t>- Dossier technique ou schémas et plans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32E" w:rsidRPr="005742C5" w:rsidRDefault="0084032E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4032E" w:rsidRPr="005742C5" w:rsidRDefault="005742C5">
            <w:pPr>
              <w:pStyle w:val="TableParagraph"/>
              <w:spacing w:before="40"/>
              <w:ind w:left="79"/>
              <w:rPr>
                <w:lang w:val="fr-FR"/>
              </w:rPr>
            </w:pPr>
            <w:r w:rsidRPr="005742C5">
              <w:rPr>
                <w:lang w:val="fr-FR"/>
              </w:rPr>
              <w:t>- Méthodes d’installation</w:t>
            </w:r>
          </w:p>
        </w:tc>
      </w:tr>
      <w:tr w:rsidR="0084032E" w:rsidRPr="005742C5">
        <w:trPr>
          <w:trHeight w:val="455"/>
        </w:trPr>
        <w:tc>
          <w:tcPr>
            <w:tcW w:w="6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32E" w:rsidRPr="005742C5" w:rsidRDefault="005742C5">
            <w:pPr>
              <w:pStyle w:val="TableParagraph"/>
              <w:spacing w:before="102"/>
              <w:ind w:left="19"/>
              <w:jc w:val="center"/>
              <w:rPr>
                <w:lang w:val="fr-FR"/>
              </w:rPr>
            </w:pPr>
            <w:r w:rsidRPr="005742C5">
              <w:rPr>
                <w:lang w:val="fr-FR"/>
              </w:rPr>
              <w:t>x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32E" w:rsidRPr="005742C5" w:rsidRDefault="005742C5">
            <w:pPr>
              <w:pStyle w:val="TableParagraph"/>
              <w:spacing w:before="40"/>
              <w:ind w:left="79"/>
              <w:rPr>
                <w:lang w:val="fr-FR"/>
              </w:rPr>
            </w:pPr>
            <w:r w:rsidRPr="005742C5">
              <w:rPr>
                <w:lang w:val="fr-FR"/>
              </w:rPr>
              <w:t>- Ordre de service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32E" w:rsidRPr="005742C5" w:rsidRDefault="0084032E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4032E" w:rsidRPr="005742C5" w:rsidRDefault="005742C5">
            <w:pPr>
              <w:pStyle w:val="TableParagraph"/>
              <w:spacing w:before="40"/>
              <w:ind w:left="79"/>
              <w:rPr>
                <w:lang w:val="fr-FR"/>
              </w:rPr>
            </w:pPr>
            <w:r w:rsidRPr="005742C5">
              <w:rPr>
                <w:lang w:val="fr-FR"/>
              </w:rPr>
              <w:t>- Dossier de modernisation</w:t>
            </w:r>
          </w:p>
        </w:tc>
      </w:tr>
      <w:tr w:rsidR="0084032E" w:rsidRPr="005742C5">
        <w:trPr>
          <w:trHeight w:val="453"/>
        </w:trPr>
        <w:tc>
          <w:tcPr>
            <w:tcW w:w="6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32E" w:rsidRPr="005742C5" w:rsidRDefault="005742C5">
            <w:pPr>
              <w:pStyle w:val="TableParagraph"/>
              <w:spacing w:before="102"/>
              <w:ind w:left="19"/>
              <w:jc w:val="center"/>
              <w:rPr>
                <w:lang w:val="fr-FR"/>
              </w:rPr>
            </w:pPr>
            <w:r w:rsidRPr="005742C5">
              <w:rPr>
                <w:lang w:val="fr-FR"/>
              </w:rPr>
              <w:t>x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32E" w:rsidRPr="005742C5" w:rsidRDefault="005742C5">
            <w:pPr>
              <w:pStyle w:val="TableParagraph"/>
              <w:spacing w:before="40"/>
              <w:ind w:left="79"/>
              <w:rPr>
                <w:lang w:val="fr-FR"/>
              </w:rPr>
            </w:pPr>
            <w:r w:rsidRPr="005742C5">
              <w:rPr>
                <w:lang w:val="fr-FR"/>
              </w:rPr>
              <w:t>- Mode opératoire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32E" w:rsidRPr="005742C5" w:rsidRDefault="0084032E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4032E" w:rsidRPr="005742C5" w:rsidRDefault="005742C5">
            <w:pPr>
              <w:pStyle w:val="TableParagraph"/>
              <w:spacing w:before="40"/>
              <w:ind w:left="79"/>
              <w:rPr>
                <w:lang w:val="fr-FR"/>
              </w:rPr>
            </w:pPr>
            <w:r w:rsidRPr="005742C5">
              <w:rPr>
                <w:lang w:val="fr-FR"/>
              </w:rPr>
              <w:t>- Les données propres à la situation</w:t>
            </w:r>
          </w:p>
        </w:tc>
      </w:tr>
      <w:tr w:rsidR="0084032E" w:rsidRPr="005742C5">
        <w:trPr>
          <w:trHeight w:val="453"/>
        </w:trPr>
        <w:tc>
          <w:tcPr>
            <w:tcW w:w="6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32E" w:rsidRPr="005742C5" w:rsidRDefault="0084032E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32E" w:rsidRPr="005742C5" w:rsidRDefault="005742C5">
            <w:pPr>
              <w:pStyle w:val="TableParagraph"/>
              <w:spacing w:before="40"/>
              <w:ind w:left="79"/>
              <w:rPr>
                <w:lang w:val="fr-FR"/>
              </w:rPr>
            </w:pPr>
            <w:r w:rsidRPr="005742C5">
              <w:rPr>
                <w:lang w:val="fr-FR"/>
              </w:rPr>
              <w:t>- Plan de prévention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32E" w:rsidRPr="005742C5" w:rsidRDefault="0084032E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4032E" w:rsidRPr="005742C5" w:rsidRDefault="005742C5">
            <w:pPr>
              <w:pStyle w:val="TableParagraph"/>
              <w:spacing w:before="40"/>
              <w:ind w:left="79"/>
              <w:rPr>
                <w:lang w:val="fr-FR"/>
              </w:rPr>
            </w:pPr>
            <w:r w:rsidRPr="005742C5">
              <w:rPr>
                <w:lang w:val="fr-FR"/>
              </w:rPr>
              <w:t>- Moyens de communication</w:t>
            </w:r>
          </w:p>
        </w:tc>
      </w:tr>
      <w:tr w:rsidR="0084032E" w:rsidRPr="005742C5">
        <w:trPr>
          <w:trHeight w:val="455"/>
        </w:trPr>
        <w:tc>
          <w:tcPr>
            <w:tcW w:w="6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32E" w:rsidRPr="005742C5" w:rsidRDefault="005742C5">
            <w:pPr>
              <w:pStyle w:val="TableParagraph"/>
              <w:spacing w:before="105"/>
              <w:ind w:left="19"/>
              <w:jc w:val="center"/>
              <w:rPr>
                <w:lang w:val="fr-FR"/>
              </w:rPr>
            </w:pPr>
            <w:r w:rsidRPr="005742C5">
              <w:rPr>
                <w:lang w:val="fr-FR"/>
              </w:rPr>
              <w:t>x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32E" w:rsidRPr="005742C5" w:rsidRDefault="005742C5">
            <w:pPr>
              <w:pStyle w:val="TableParagraph"/>
              <w:spacing w:before="42"/>
              <w:ind w:left="79"/>
              <w:rPr>
                <w:lang w:val="fr-FR"/>
              </w:rPr>
            </w:pPr>
            <w:r w:rsidRPr="005742C5">
              <w:rPr>
                <w:lang w:val="fr-FR"/>
              </w:rPr>
              <w:t>- Consignes de sécurité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32E" w:rsidRPr="005742C5" w:rsidRDefault="0084032E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4032E" w:rsidRPr="005742C5" w:rsidRDefault="005742C5">
            <w:pPr>
              <w:pStyle w:val="TableParagraph"/>
              <w:spacing w:before="42"/>
              <w:ind w:left="79"/>
              <w:rPr>
                <w:lang w:val="fr-FR"/>
              </w:rPr>
            </w:pPr>
            <w:r w:rsidRPr="005742C5">
              <w:rPr>
                <w:lang w:val="fr-FR"/>
              </w:rPr>
              <w:t>-</w:t>
            </w:r>
          </w:p>
        </w:tc>
      </w:tr>
      <w:tr w:rsidR="0084032E" w:rsidRPr="005742C5">
        <w:trPr>
          <w:trHeight w:val="453"/>
        </w:trPr>
        <w:tc>
          <w:tcPr>
            <w:tcW w:w="6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32E" w:rsidRPr="005742C5" w:rsidRDefault="0084032E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32E" w:rsidRPr="005742C5" w:rsidRDefault="005742C5">
            <w:pPr>
              <w:pStyle w:val="TableParagraph"/>
              <w:spacing w:before="40"/>
              <w:ind w:left="79"/>
              <w:rPr>
                <w:lang w:val="fr-FR"/>
              </w:rPr>
            </w:pPr>
            <w:r w:rsidRPr="005742C5">
              <w:rPr>
                <w:lang w:val="fr-FR"/>
              </w:rPr>
              <w:t>- Carnet d’entretien de l’ascenseur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32E" w:rsidRPr="005742C5" w:rsidRDefault="0084032E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4032E" w:rsidRPr="005742C5" w:rsidRDefault="005742C5">
            <w:pPr>
              <w:pStyle w:val="TableParagraph"/>
              <w:spacing w:before="40"/>
              <w:ind w:left="79"/>
              <w:rPr>
                <w:lang w:val="fr-FR"/>
              </w:rPr>
            </w:pPr>
            <w:r w:rsidRPr="005742C5">
              <w:rPr>
                <w:lang w:val="fr-FR"/>
              </w:rPr>
              <w:t>-</w:t>
            </w:r>
          </w:p>
        </w:tc>
      </w:tr>
      <w:tr w:rsidR="0084032E" w:rsidRPr="005742C5">
        <w:trPr>
          <w:trHeight w:val="452"/>
        </w:trPr>
        <w:tc>
          <w:tcPr>
            <w:tcW w:w="631" w:type="dxa"/>
            <w:tcBorders>
              <w:top w:val="single" w:sz="6" w:space="0" w:color="000000"/>
              <w:right w:val="single" w:sz="6" w:space="0" w:color="000000"/>
            </w:tcBorders>
          </w:tcPr>
          <w:p w:rsidR="0084032E" w:rsidRPr="005742C5" w:rsidRDefault="0084032E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032E" w:rsidRPr="005742C5" w:rsidRDefault="005742C5">
            <w:pPr>
              <w:pStyle w:val="TableParagraph"/>
              <w:spacing w:before="40"/>
              <w:ind w:left="79"/>
              <w:rPr>
                <w:lang w:val="fr-FR"/>
              </w:rPr>
            </w:pPr>
            <w:r w:rsidRPr="005742C5">
              <w:rPr>
                <w:lang w:val="fr-FR"/>
              </w:rPr>
              <w:t>- Fiche descriptive de risques (EDS)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032E" w:rsidRPr="005742C5" w:rsidRDefault="0084032E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4188" w:type="dxa"/>
            <w:tcBorders>
              <w:top w:val="single" w:sz="6" w:space="0" w:color="000000"/>
              <w:left w:val="single" w:sz="6" w:space="0" w:color="000000"/>
            </w:tcBorders>
          </w:tcPr>
          <w:p w:rsidR="0084032E" w:rsidRPr="005742C5" w:rsidRDefault="005742C5">
            <w:pPr>
              <w:pStyle w:val="TableParagraph"/>
              <w:spacing w:before="40"/>
              <w:ind w:left="79"/>
              <w:rPr>
                <w:lang w:val="fr-FR"/>
              </w:rPr>
            </w:pPr>
            <w:r w:rsidRPr="005742C5">
              <w:rPr>
                <w:lang w:val="fr-FR"/>
              </w:rPr>
              <w:t>-</w:t>
            </w:r>
          </w:p>
        </w:tc>
      </w:tr>
    </w:tbl>
    <w:p w:rsidR="0084032E" w:rsidRPr="005742C5" w:rsidRDefault="005742C5">
      <w:pPr>
        <w:pStyle w:val="Corpsdetexte"/>
        <w:tabs>
          <w:tab w:val="left" w:pos="5148"/>
        </w:tabs>
        <w:ind w:left="192"/>
        <w:rPr>
          <w:lang w:val="fr-FR"/>
        </w:rPr>
      </w:pPr>
      <w:r w:rsidRPr="005742C5">
        <w:rPr>
          <w:rFonts w:ascii="Wingdings" w:hAnsi="Wingdings"/>
          <w:i w:val="0"/>
          <w:w w:val="22"/>
          <w:sz w:val="21"/>
          <w:lang w:val="fr-FR"/>
        </w:rPr>
        <w:t></w:t>
      </w:r>
      <w:r w:rsidRPr="005742C5">
        <w:rPr>
          <w:rFonts w:ascii="Wingdings" w:hAnsi="Wingdings"/>
          <w:i w:val="0"/>
          <w:w w:val="22"/>
          <w:sz w:val="21"/>
          <w:lang w:val="fr-FR"/>
        </w:rPr>
        <w:t></w:t>
      </w:r>
      <w:r w:rsidRPr="005742C5">
        <w:rPr>
          <w:rFonts w:ascii="Wingdings" w:hAnsi="Wingdings"/>
          <w:i w:val="0"/>
          <w:w w:val="22"/>
          <w:sz w:val="21"/>
          <w:lang w:val="fr-FR"/>
        </w:rPr>
        <w:t></w:t>
      </w:r>
      <w:r w:rsidRPr="005742C5">
        <w:rPr>
          <w:rFonts w:ascii="Wingdings" w:hAnsi="Wingdings"/>
          <w:i w:val="0"/>
          <w:w w:val="22"/>
          <w:sz w:val="21"/>
          <w:lang w:val="fr-FR"/>
        </w:rPr>
        <w:t></w:t>
      </w:r>
      <w:r w:rsidRPr="005742C5">
        <w:rPr>
          <w:rFonts w:ascii="Wingdings" w:hAnsi="Wingdings"/>
          <w:i w:val="0"/>
          <w:w w:val="22"/>
          <w:sz w:val="21"/>
          <w:lang w:val="fr-FR"/>
        </w:rPr>
        <w:t></w:t>
      </w:r>
      <w:r w:rsidRPr="005742C5">
        <w:rPr>
          <w:w w:val="99"/>
          <w:lang w:val="fr-FR"/>
        </w:rPr>
        <w:t>R</w:t>
      </w:r>
      <w:r w:rsidRPr="005742C5">
        <w:rPr>
          <w:spacing w:val="-1"/>
          <w:w w:val="99"/>
          <w:lang w:val="fr-FR"/>
        </w:rPr>
        <w:t>e</w:t>
      </w:r>
      <w:r w:rsidRPr="005742C5">
        <w:rPr>
          <w:spacing w:val="1"/>
          <w:w w:val="99"/>
          <w:lang w:val="fr-FR"/>
        </w:rPr>
        <w:t>p</w:t>
      </w:r>
      <w:r w:rsidRPr="005742C5">
        <w:rPr>
          <w:spacing w:val="-1"/>
          <w:w w:val="99"/>
          <w:lang w:val="fr-FR"/>
        </w:rPr>
        <w:t>é</w:t>
      </w:r>
      <w:r w:rsidRPr="005742C5">
        <w:rPr>
          <w:w w:val="99"/>
          <w:lang w:val="fr-FR"/>
        </w:rPr>
        <w:t>r</w:t>
      </w:r>
      <w:r w:rsidRPr="005742C5">
        <w:rPr>
          <w:spacing w:val="-1"/>
          <w:w w:val="99"/>
          <w:lang w:val="fr-FR"/>
        </w:rPr>
        <w:t>e</w:t>
      </w:r>
      <w:r w:rsidRPr="005742C5">
        <w:rPr>
          <w:w w:val="99"/>
          <w:lang w:val="fr-FR"/>
        </w:rPr>
        <w:t>r</w:t>
      </w:r>
      <w:r w:rsidRPr="005742C5">
        <w:rPr>
          <w:lang w:val="fr-FR"/>
        </w:rPr>
        <w:t xml:space="preserve"> </w:t>
      </w:r>
      <w:r w:rsidRPr="005742C5">
        <w:rPr>
          <w:spacing w:val="-1"/>
          <w:w w:val="99"/>
          <w:lang w:val="fr-FR"/>
        </w:rPr>
        <w:t>le</w:t>
      </w:r>
      <w:r w:rsidRPr="005742C5">
        <w:rPr>
          <w:w w:val="99"/>
          <w:lang w:val="fr-FR"/>
        </w:rPr>
        <w:t>s</w:t>
      </w:r>
      <w:r w:rsidRPr="005742C5">
        <w:rPr>
          <w:spacing w:val="2"/>
          <w:lang w:val="fr-FR"/>
        </w:rPr>
        <w:t xml:space="preserve"> </w:t>
      </w:r>
      <w:r w:rsidRPr="005742C5">
        <w:rPr>
          <w:spacing w:val="-1"/>
          <w:w w:val="99"/>
          <w:lang w:val="fr-FR"/>
        </w:rPr>
        <w:t>do</w:t>
      </w:r>
      <w:r w:rsidRPr="005742C5">
        <w:rPr>
          <w:spacing w:val="1"/>
          <w:w w:val="99"/>
          <w:lang w:val="fr-FR"/>
        </w:rPr>
        <w:t>n</w:t>
      </w:r>
      <w:r w:rsidRPr="005742C5">
        <w:rPr>
          <w:spacing w:val="-1"/>
          <w:w w:val="99"/>
          <w:lang w:val="fr-FR"/>
        </w:rPr>
        <w:t>née</w:t>
      </w:r>
      <w:r w:rsidRPr="005742C5">
        <w:rPr>
          <w:w w:val="99"/>
          <w:lang w:val="fr-FR"/>
        </w:rPr>
        <w:t>s</w:t>
      </w:r>
      <w:r w:rsidRPr="005742C5">
        <w:rPr>
          <w:lang w:val="fr-FR"/>
        </w:rPr>
        <w:t xml:space="preserve"> </w:t>
      </w:r>
      <w:r w:rsidRPr="005742C5">
        <w:rPr>
          <w:spacing w:val="1"/>
          <w:w w:val="99"/>
          <w:lang w:val="fr-FR"/>
        </w:rPr>
        <w:t>f</w:t>
      </w:r>
      <w:r w:rsidRPr="005742C5">
        <w:rPr>
          <w:spacing w:val="-1"/>
          <w:w w:val="99"/>
          <w:lang w:val="fr-FR"/>
        </w:rPr>
        <w:t>o</w:t>
      </w:r>
      <w:r w:rsidRPr="005742C5">
        <w:rPr>
          <w:spacing w:val="1"/>
          <w:w w:val="99"/>
          <w:lang w:val="fr-FR"/>
        </w:rPr>
        <w:t>u</w:t>
      </w:r>
      <w:r w:rsidRPr="005742C5">
        <w:rPr>
          <w:w w:val="99"/>
          <w:lang w:val="fr-FR"/>
        </w:rPr>
        <w:t>r</w:t>
      </w:r>
      <w:r w:rsidRPr="005742C5">
        <w:rPr>
          <w:spacing w:val="-1"/>
          <w:w w:val="99"/>
          <w:lang w:val="fr-FR"/>
        </w:rPr>
        <w:t>nie</w:t>
      </w:r>
      <w:r w:rsidRPr="005742C5">
        <w:rPr>
          <w:w w:val="99"/>
          <w:lang w:val="fr-FR"/>
        </w:rPr>
        <w:t>s</w:t>
      </w:r>
      <w:r w:rsidRPr="005742C5">
        <w:rPr>
          <w:lang w:val="fr-FR"/>
        </w:rPr>
        <w:tab/>
      </w:r>
      <w:r w:rsidRPr="005742C5">
        <w:rPr>
          <w:rFonts w:ascii="Wingdings" w:hAnsi="Wingdings"/>
          <w:i w:val="0"/>
          <w:w w:val="22"/>
          <w:sz w:val="21"/>
          <w:lang w:val="fr-FR"/>
        </w:rPr>
        <w:t></w:t>
      </w:r>
      <w:r w:rsidRPr="005742C5">
        <w:rPr>
          <w:rFonts w:ascii="Wingdings" w:hAnsi="Wingdings"/>
          <w:i w:val="0"/>
          <w:w w:val="22"/>
          <w:sz w:val="21"/>
          <w:lang w:val="fr-FR"/>
        </w:rPr>
        <w:t></w:t>
      </w:r>
      <w:r w:rsidRPr="005742C5">
        <w:rPr>
          <w:rFonts w:ascii="Wingdings" w:hAnsi="Wingdings"/>
          <w:i w:val="0"/>
          <w:w w:val="22"/>
          <w:sz w:val="21"/>
          <w:lang w:val="fr-FR"/>
        </w:rPr>
        <w:t></w:t>
      </w:r>
      <w:r w:rsidRPr="005742C5">
        <w:rPr>
          <w:rFonts w:ascii="Wingdings" w:hAnsi="Wingdings"/>
          <w:i w:val="0"/>
          <w:w w:val="22"/>
          <w:sz w:val="21"/>
          <w:lang w:val="fr-FR"/>
        </w:rPr>
        <w:t></w:t>
      </w:r>
      <w:r w:rsidRPr="005742C5">
        <w:rPr>
          <w:rFonts w:ascii="Wingdings" w:hAnsi="Wingdings"/>
          <w:i w:val="0"/>
          <w:w w:val="22"/>
          <w:sz w:val="21"/>
          <w:lang w:val="fr-FR"/>
        </w:rPr>
        <w:t></w:t>
      </w:r>
      <w:r w:rsidRPr="005742C5">
        <w:rPr>
          <w:w w:val="99"/>
          <w:lang w:val="fr-FR"/>
        </w:rPr>
        <w:t>R</w:t>
      </w:r>
      <w:r w:rsidRPr="005742C5">
        <w:rPr>
          <w:spacing w:val="-1"/>
          <w:w w:val="99"/>
          <w:lang w:val="fr-FR"/>
        </w:rPr>
        <w:t>e</w:t>
      </w:r>
      <w:r w:rsidRPr="005742C5">
        <w:rPr>
          <w:spacing w:val="1"/>
          <w:w w:val="99"/>
          <w:lang w:val="fr-FR"/>
        </w:rPr>
        <w:t>p</w:t>
      </w:r>
      <w:r w:rsidRPr="005742C5">
        <w:rPr>
          <w:spacing w:val="-1"/>
          <w:w w:val="99"/>
          <w:lang w:val="fr-FR"/>
        </w:rPr>
        <w:t>é</w:t>
      </w:r>
      <w:r w:rsidRPr="005742C5">
        <w:rPr>
          <w:w w:val="99"/>
          <w:lang w:val="fr-FR"/>
        </w:rPr>
        <w:t>r</w:t>
      </w:r>
      <w:r w:rsidRPr="005742C5">
        <w:rPr>
          <w:spacing w:val="-1"/>
          <w:w w:val="99"/>
          <w:lang w:val="fr-FR"/>
        </w:rPr>
        <w:t>e</w:t>
      </w:r>
      <w:r w:rsidRPr="005742C5">
        <w:rPr>
          <w:w w:val="99"/>
          <w:lang w:val="fr-FR"/>
        </w:rPr>
        <w:t>r</w:t>
      </w:r>
      <w:r w:rsidRPr="005742C5">
        <w:rPr>
          <w:lang w:val="fr-FR"/>
        </w:rPr>
        <w:t xml:space="preserve"> </w:t>
      </w:r>
      <w:r w:rsidRPr="005742C5">
        <w:rPr>
          <w:spacing w:val="-1"/>
          <w:w w:val="99"/>
          <w:lang w:val="fr-FR"/>
        </w:rPr>
        <w:t>le</w:t>
      </w:r>
      <w:r w:rsidRPr="005742C5">
        <w:rPr>
          <w:w w:val="99"/>
          <w:lang w:val="fr-FR"/>
        </w:rPr>
        <w:t>s</w:t>
      </w:r>
      <w:r w:rsidRPr="005742C5">
        <w:rPr>
          <w:spacing w:val="2"/>
          <w:lang w:val="fr-FR"/>
        </w:rPr>
        <w:t xml:space="preserve"> </w:t>
      </w:r>
      <w:r w:rsidRPr="005742C5">
        <w:rPr>
          <w:spacing w:val="-1"/>
          <w:w w:val="99"/>
          <w:lang w:val="fr-FR"/>
        </w:rPr>
        <w:t>do</w:t>
      </w:r>
      <w:r w:rsidRPr="005742C5">
        <w:rPr>
          <w:spacing w:val="1"/>
          <w:w w:val="99"/>
          <w:lang w:val="fr-FR"/>
        </w:rPr>
        <w:t>n</w:t>
      </w:r>
      <w:r w:rsidRPr="005742C5">
        <w:rPr>
          <w:spacing w:val="-1"/>
          <w:w w:val="99"/>
          <w:lang w:val="fr-FR"/>
        </w:rPr>
        <w:t>née</w:t>
      </w:r>
      <w:r w:rsidRPr="005742C5">
        <w:rPr>
          <w:w w:val="99"/>
          <w:lang w:val="fr-FR"/>
        </w:rPr>
        <w:t>s</w:t>
      </w:r>
      <w:r w:rsidRPr="005742C5">
        <w:rPr>
          <w:lang w:val="fr-FR"/>
        </w:rPr>
        <w:t xml:space="preserve"> </w:t>
      </w:r>
      <w:r w:rsidRPr="005742C5">
        <w:rPr>
          <w:spacing w:val="1"/>
          <w:w w:val="99"/>
          <w:lang w:val="fr-FR"/>
        </w:rPr>
        <w:t>f</w:t>
      </w:r>
      <w:r w:rsidRPr="005742C5">
        <w:rPr>
          <w:spacing w:val="-1"/>
          <w:w w:val="99"/>
          <w:lang w:val="fr-FR"/>
        </w:rPr>
        <w:t>o</w:t>
      </w:r>
      <w:r w:rsidRPr="005742C5">
        <w:rPr>
          <w:spacing w:val="1"/>
          <w:w w:val="99"/>
          <w:lang w:val="fr-FR"/>
        </w:rPr>
        <w:t>u</w:t>
      </w:r>
      <w:r w:rsidRPr="005742C5">
        <w:rPr>
          <w:w w:val="99"/>
          <w:lang w:val="fr-FR"/>
        </w:rPr>
        <w:t>r</w:t>
      </w:r>
      <w:r w:rsidRPr="005742C5">
        <w:rPr>
          <w:spacing w:val="-1"/>
          <w:w w:val="99"/>
          <w:lang w:val="fr-FR"/>
        </w:rPr>
        <w:t>nie</w:t>
      </w:r>
      <w:r w:rsidRPr="005742C5">
        <w:rPr>
          <w:w w:val="99"/>
          <w:lang w:val="fr-FR"/>
        </w:rPr>
        <w:t>s</w:t>
      </w:r>
    </w:p>
    <w:p w:rsidR="0084032E" w:rsidRPr="005742C5" w:rsidRDefault="0084032E">
      <w:pPr>
        <w:spacing w:before="4" w:after="1"/>
        <w:rPr>
          <w:i/>
          <w:sz w:val="20"/>
          <w:lang w:val="fr-FR"/>
        </w:rPr>
      </w:pPr>
    </w:p>
    <w:tbl>
      <w:tblPr>
        <w:tblStyle w:val="TableNormal"/>
        <w:tblW w:w="0" w:type="auto"/>
        <w:tblInd w:w="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1207"/>
        <w:gridCol w:w="7716"/>
      </w:tblGrid>
      <w:tr w:rsidR="0084032E" w:rsidRPr="005742C5">
        <w:trPr>
          <w:trHeight w:val="510"/>
        </w:trPr>
        <w:tc>
          <w:tcPr>
            <w:tcW w:w="9559" w:type="dxa"/>
            <w:gridSpan w:val="3"/>
            <w:tcBorders>
              <w:bottom w:val="single" w:sz="6" w:space="0" w:color="000000"/>
            </w:tcBorders>
            <w:shd w:val="clear" w:color="auto" w:fill="CCFFFF"/>
          </w:tcPr>
          <w:p w:rsidR="0084032E" w:rsidRPr="005742C5" w:rsidRDefault="005742C5">
            <w:pPr>
              <w:pStyle w:val="TableParagraph"/>
              <w:spacing w:before="98"/>
              <w:ind w:left="3188" w:right="3157"/>
              <w:jc w:val="center"/>
              <w:rPr>
                <w:b/>
                <w:lang w:val="fr-FR"/>
              </w:rPr>
            </w:pPr>
            <w:r w:rsidRPr="005742C5">
              <w:rPr>
                <w:b/>
                <w:shadow/>
                <w:lang w:val="fr-FR"/>
              </w:rPr>
              <w:t>Travail</w:t>
            </w:r>
            <w:r w:rsidRPr="005742C5">
              <w:rPr>
                <w:b/>
                <w:lang w:val="fr-FR"/>
              </w:rPr>
              <w:t xml:space="preserve"> </w:t>
            </w:r>
            <w:r w:rsidRPr="005742C5">
              <w:rPr>
                <w:b/>
                <w:shadow/>
                <w:lang w:val="fr-FR"/>
              </w:rPr>
              <w:t>demandé</w:t>
            </w:r>
          </w:p>
        </w:tc>
      </w:tr>
      <w:tr w:rsidR="0084032E" w:rsidRPr="005742C5">
        <w:trPr>
          <w:trHeight w:val="565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32E" w:rsidRPr="005742C5" w:rsidRDefault="005742C5">
            <w:pPr>
              <w:pStyle w:val="TableParagraph"/>
              <w:spacing w:before="153"/>
              <w:ind w:right="240"/>
              <w:jc w:val="right"/>
              <w:rPr>
                <w:lang w:val="fr-FR"/>
              </w:rPr>
            </w:pPr>
            <w:r w:rsidRPr="005742C5">
              <w:rPr>
                <w:lang w:val="fr-FR"/>
              </w:rPr>
              <w:t>x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32E" w:rsidRPr="005742C5" w:rsidRDefault="005742C5">
            <w:pPr>
              <w:pStyle w:val="TableParagraph"/>
              <w:spacing w:before="151"/>
              <w:ind w:left="228" w:right="202"/>
              <w:jc w:val="center"/>
              <w:rPr>
                <w:b/>
                <w:lang w:val="fr-FR"/>
              </w:rPr>
            </w:pPr>
            <w:r w:rsidRPr="005742C5">
              <w:rPr>
                <w:b/>
                <w:lang w:val="fr-FR"/>
              </w:rPr>
              <w:t>A3 / T1</w:t>
            </w:r>
          </w:p>
        </w:tc>
        <w:tc>
          <w:tcPr>
            <w:tcW w:w="7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4032E" w:rsidRPr="005742C5" w:rsidRDefault="005742C5">
            <w:pPr>
              <w:pStyle w:val="TableParagraph"/>
              <w:spacing w:before="153"/>
              <w:ind w:left="76"/>
              <w:rPr>
                <w:lang w:val="fr-FR"/>
              </w:rPr>
            </w:pPr>
            <w:r w:rsidRPr="005742C5">
              <w:rPr>
                <w:lang w:val="fr-FR"/>
              </w:rPr>
              <w:t>Préparer son intervention avant le déplacement sur le site.</w:t>
            </w:r>
          </w:p>
        </w:tc>
      </w:tr>
      <w:tr w:rsidR="0084032E" w:rsidRPr="005742C5">
        <w:trPr>
          <w:trHeight w:val="568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32E" w:rsidRPr="005742C5" w:rsidRDefault="005742C5">
            <w:pPr>
              <w:pStyle w:val="TableParagraph"/>
              <w:spacing w:before="155"/>
              <w:ind w:right="240"/>
              <w:jc w:val="right"/>
              <w:rPr>
                <w:lang w:val="fr-FR"/>
              </w:rPr>
            </w:pPr>
            <w:r w:rsidRPr="005742C5">
              <w:rPr>
                <w:lang w:val="fr-FR"/>
              </w:rPr>
              <w:t>x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32E" w:rsidRPr="005742C5" w:rsidRDefault="005742C5">
            <w:pPr>
              <w:pStyle w:val="TableParagraph"/>
              <w:spacing w:before="153"/>
              <w:ind w:left="228" w:right="202"/>
              <w:jc w:val="center"/>
              <w:rPr>
                <w:b/>
                <w:lang w:val="fr-FR"/>
              </w:rPr>
            </w:pPr>
            <w:r w:rsidRPr="005742C5">
              <w:rPr>
                <w:b/>
                <w:lang w:val="fr-FR"/>
              </w:rPr>
              <w:t>A3 / T2</w:t>
            </w:r>
          </w:p>
        </w:tc>
        <w:tc>
          <w:tcPr>
            <w:tcW w:w="7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4032E" w:rsidRPr="005742C5" w:rsidRDefault="005742C5">
            <w:pPr>
              <w:pStyle w:val="TableParagraph"/>
              <w:spacing w:before="155"/>
              <w:ind w:left="76"/>
              <w:rPr>
                <w:lang w:val="fr-FR"/>
              </w:rPr>
            </w:pPr>
            <w:r w:rsidRPr="005742C5">
              <w:rPr>
                <w:lang w:val="fr-FR"/>
              </w:rPr>
              <w:t>Réaliser les opérations de réparation.</w:t>
            </w:r>
          </w:p>
        </w:tc>
      </w:tr>
      <w:tr w:rsidR="0084032E" w:rsidRPr="005742C5">
        <w:trPr>
          <w:trHeight w:val="565"/>
        </w:trPr>
        <w:tc>
          <w:tcPr>
            <w:tcW w:w="6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32E" w:rsidRPr="005742C5" w:rsidRDefault="0084032E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032E" w:rsidRPr="005742C5" w:rsidRDefault="005742C5">
            <w:pPr>
              <w:pStyle w:val="TableParagraph"/>
              <w:spacing w:before="151"/>
              <w:ind w:left="228" w:right="202"/>
              <w:jc w:val="center"/>
              <w:rPr>
                <w:b/>
                <w:lang w:val="fr-FR"/>
              </w:rPr>
            </w:pPr>
            <w:r w:rsidRPr="005742C5">
              <w:rPr>
                <w:b/>
                <w:lang w:val="fr-FR"/>
              </w:rPr>
              <w:t>A4 / T1</w:t>
            </w:r>
          </w:p>
        </w:tc>
        <w:tc>
          <w:tcPr>
            <w:tcW w:w="7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4032E" w:rsidRPr="005742C5" w:rsidRDefault="005742C5">
            <w:pPr>
              <w:pStyle w:val="TableParagraph"/>
              <w:spacing w:before="153"/>
              <w:ind w:left="76"/>
              <w:rPr>
                <w:lang w:val="fr-FR"/>
              </w:rPr>
            </w:pPr>
            <w:r w:rsidRPr="005742C5">
              <w:rPr>
                <w:lang w:val="fr-FR"/>
              </w:rPr>
              <w:t>Réaliser les opérations de modernisation.</w:t>
            </w:r>
          </w:p>
        </w:tc>
      </w:tr>
      <w:tr w:rsidR="0084032E" w:rsidRPr="005742C5">
        <w:trPr>
          <w:trHeight w:val="565"/>
        </w:trPr>
        <w:tc>
          <w:tcPr>
            <w:tcW w:w="636" w:type="dxa"/>
            <w:tcBorders>
              <w:top w:val="single" w:sz="6" w:space="0" w:color="000000"/>
              <w:right w:val="single" w:sz="6" w:space="0" w:color="000000"/>
            </w:tcBorders>
          </w:tcPr>
          <w:p w:rsidR="0084032E" w:rsidRPr="005742C5" w:rsidRDefault="0084032E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4032E" w:rsidRPr="005742C5" w:rsidRDefault="005742C5">
            <w:pPr>
              <w:pStyle w:val="TableParagraph"/>
              <w:spacing w:before="153"/>
              <w:ind w:left="228" w:right="202"/>
              <w:jc w:val="center"/>
              <w:rPr>
                <w:b/>
                <w:lang w:val="fr-FR"/>
              </w:rPr>
            </w:pPr>
            <w:r w:rsidRPr="005742C5">
              <w:rPr>
                <w:b/>
                <w:lang w:val="fr-FR"/>
              </w:rPr>
              <w:t>A4 / T2</w:t>
            </w:r>
          </w:p>
        </w:tc>
        <w:tc>
          <w:tcPr>
            <w:tcW w:w="7716" w:type="dxa"/>
            <w:tcBorders>
              <w:top w:val="single" w:sz="6" w:space="0" w:color="000000"/>
              <w:left w:val="single" w:sz="6" w:space="0" w:color="000000"/>
            </w:tcBorders>
          </w:tcPr>
          <w:p w:rsidR="0084032E" w:rsidRPr="005742C5" w:rsidRDefault="005742C5">
            <w:pPr>
              <w:pStyle w:val="TableParagraph"/>
              <w:spacing w:before="155"/>
              <w:ind w:left="76"/>
              <w:rPr>
                <w:lang w:val="fr-FR"/>
              </w:rPr>
            </w:pPr>
            <w:r w:rsidRPr="005742C5">
              <w:rPr>
                <w:lang w:val="fr-FR"/>
              </w:rPr>
              <w:t xml:space="preserve">Effectuer la réception des travaux </w:t>
            </w:r>
            <w:proofErr w:type="gramStart"/>
            <w:r w:rsidRPr="005742C5">
              <w:rPr>
                <w:lang w:val="fr-FR"/>
              </w:rPr>
              <w:t>( modernisation</w:t>
            </w:r>
            <w:proofErr w:type="gramEnd"/>
            <w:r w:rsidRPr="005742C5">
              <w:rPr>
                <w:lang w:val="fr-FR"/>
              </w:rPr>
              <w:t xml:space="preserve"> )</w:t>
            </w:r>
          </w:p>
        </w:tc>
      </w:tr>
    </w:tbl>
    <w:p w:rsidR="0084032E" w:rsidRPr="005742C5" w:rsidRDefault="005742C5">
      <w:pPr>
        <w:pStyle w:val="Corpsdetexte"/>
        <w:ind w:left="192"/>
        <w:rPr>
          <w:lang w:val="fr-FR"/>
        </w:rPr>
      </w:pPr>
      <w:r w:rsidRPr="005742C5">
        <w:rPr>
          <w:rFonts w:ascii="Wingdings" w:hAnsi="Wingdings"/>
          <w:i w:val="0"/>
          <w:w w:val="22"/>
          <w:sz w:val="21"/>
          <w:lang w:val="fr-FR"/>
        </w:rPr>
        <w:t></w:t>
      </w:r>
      <w:r w:rsidRPr="005742C5">
        <w:rPr>
          <w:rFonts w:ascii="Wingdings" w:hAnsi="Wingdings"/>
          <w:i w:val="0"/>
          <w:w w:val="22"/>
          <w:sz w:val="21"/>
          <w:lang w:val="fr-FR"/>
        </w:rPr>
        <w:t></w:t>
      </w:r>
      <w:r w:rsidRPr="005742C5">
        <w:rPr>
          <w:rFonts w:ascii="Wingdings" w:hAnsi="Wingdings"/>
          <w:i w:val="0"/>
          <w:w w:val="22"/>
          <w:sz w:val="21"/>
          <w:lang w:val="fr-FR"/>
        </w:rPr>
        <w:t></w:t>
      </w:r>
      <w:r w:rsidRPr="005742C5">
        <w:rPr>
          <w:rFonts w:ascii="Wingdings" w:hAnsi="Wingdings"/>
          <w:i w:val="0"/>
          <w:w w:val="22"/>
          <w:sz w:val="21"/>
          <w:lang w:val="fr-FR"/>
        </w:rPr>
        <w:t></w:t>
      </w:r>
      <w:r w:rsidRPr="005742C5">
        <w:rPr>
          <w:rFonts w:ascii="Wingdings" w:hAnsi="Wingdings"/>
          <w:i w:val="0"/>
          <w:w w:val="22"/>
          <w:sz w:val="21"/>
          <w:lang w:val="fr-FR"/>
        </w:rPr>
        <w:t></w:t>
      </w:r>
      <w:r w:rsidRPr="005742C5">
        <w:rPr>
          <w:w w:val="99"/>
          <w:lang w:val="fr-FR"/>
        </w:rPr>
        <w:t>R</w:t>
      </w:r>
      <w:r w:rsidRPr="005742C5">
        <w:rPr>
          <w:spacing w:val="-1"/>
          <w:w w:val="99"/>
          <w:lang w:val="fr-FR"/>
        </w:rPr>
        <w:t>e</w:t>
      </w:r>
      <w:r w:rsidRPr="005742C5">
        <w:rPr>
          <w:spacing w:val="1"/>
          <w:w w:val="99"/>
          <w:lang w:val="fr-FR"/>
        </w:rPr>
        <w:t>p</w:t>
      </w:r>
      <w:r w:rsidRPr="005742C5">
        <w:rPr>
          <w:spacing w:val="-1"/>
          <w:w w:val="99"/>
          <w:lang w:val="fr-FR"/>
        </w:rPr>
        <w:t>é</w:t>
      </w:r>
      <w:r w:rsidRPr="005742C5">
        <w:rPr>
          <w:w w:val="99"/>
          <w:lang w:val="fr-FR"/>
        </w:rPr>
        <w:t>r</w:t>
      </w:r>
      <w:r w:rsidRPr="005742C5">
        <w:rPr>
          <w:spacing w:val="-1"/>
          <w:w w:val="99"/>
          <w:lang w:val="fr-FR"/>
        </w:rPr>
        <w:t>e</w:t>
      </w:r>
      <w:r w:rsidRPr="005742C5">
        <w:rPr>
          <w:w w:val="99"/>
          <w:lang w:val="fr-FR"/>
        </w:rPr>
        <w:t>r</w:t>
      </w:r>
      <w:r w:rsidRPr="005742C5">
        <w:rPr>
          <w:lang w:val="fr-FR"/>
        </w:rPr>
        <w:t xml:space="preserve"> </w:t>
      </w:r>
      <w:r w:rsidRPr="005742C5">
        <w:rPr>
          <w:spacing w:val="-1"/>
          <w:w w:val="99"/>
          <w:lang w:val="fr-FR"/>
        </w:rPr>
        <w:t>le</w:t>
      </w:r>
      <w:r w:rsidRPr="005742C5">
        <w:rPr>
          <w:w w:val="99"/>
          <w:lang w:val="fr-FR"/>
        </w:rPr>
        <w:t>s</w:t>
      </w:r>
      <w:r w:rsidRPr="005742C5">
        <w:rPr>
          <w:lang w:val="fr-FR"/>
        </w:rPr>
        <w:t xml:space="preserve"> </w:t>
      </w:r>
      <w:r w:rsidRPr="005742C5">
        <w:rPr>
          <w:spacing w:val="1"/>
          <w:w w:val="99"/>
          <w:lang w:val="fr-FR"/>
        </w:rPr>
        <w:t>t</w:t>
      </w:r>
      <w:r w:rsidRPr="005742C5">
        <w:rPr>
          <w:spacing w:val="-1"/>
          <w:w w:val="99"/>
          <w:lang w:val="fr-FR"/>
        </w:rPr>
        <w:t>â</w:t>
      </w:r>
      <w:r w:rsidRPr="005742C5">
        <w:rPr>
          <w:w w:val="99"/>
          <w:lang w:val="fr-FR"/>
        </w:rPr>
        <w:t>c</w:t>
      </w:r>
      <w:r w:rsidRPr="005742C5">
        <w:rPr>
          <w:spacing w:val="-1"/>
          <w:w w:val="99"/>
          <w:lang w:val="fr-FR"/>
        </w:rPr>
        <w:t>he</w:t>
      </w:r>
      <w:r w:rsidRPr="005742C5">
        <w:rPr>
          <w:w w:val="99"/>
          <w:lang w:val="fr-FR"/>
        </w:rPr>
        <w:t>s</w:t>
      </w:r>
      <w:r w:rsidRPr="005742C5">
        <w:rPr>
          <w:lang w:val="fr-FR"/>
        </w:rPr>
        <w:t xml:space="preserve"> </w:t>
      </w:r>
      <w:r w:rsidRPr="005742C5">
        <w:rPr>
          <w:spacing w:val="1"/>
          <w:w w:val="99"/>
          <w:lang w:val="fr-FR"/>
        </w:rPr>
        <w:t>d</w:t>
      </w:r>
      <w:r w:rsidRPr="005742C5">
        <w:rPr>
          <w:spacing w:val="-1"/>
          <w:w w:val="99"/>
          <w:lang w:val="fr-FR"/>
        </w:rPr>
        <w:t>em</w:t>
      </w:r>
      <w:r w:rsidRPr="005742C5">
        <w:rPr>
          <w:spacing w:val="1"/>
          <w:w w:val="99"/>
          <w:lang w:val="fr-FR"/>
        </w:rPr>
        <w:t>a</w:t>
      </w:r>
      <w:r w:rsidRPr="005742C5">
        <w:rPr>
          <w:spacing w:val="-1"/>
          <w:w w:val="99"/>
          <w:lang w:val="fr-FR"/>
        </w:rPr>
        <w:t>ndée</w:t>
      </w:r>
      <w:r w:rsidRPr="005742C5">
        <w:rPr>
          <w:w w:val="99"/>
          <w:lang w:val="fr-FR"/>
        </w:rPr>
        <w:t>s</w:t>
      </w:r>
    </w:p>
    <w:p w:rsidR="0084032E" w:rsidRPr="005742C5" w:rsidRDefault="0084032E">
      <w:pPr>
        <w:rPr>
          <w:lang w:val="fr-FR"/>
        </w:rPr>
        <w:sectPr w:rsidR="0084032E" w:rsidRPr="005742C5">
          <w:footerReference w:type="default" r:id="rId8"/>
          <w:type w:val="continuous"/>
          <w:pgSz w:w="11900" w:h="16840"/>
          <w:pgMar w:top="1100" w:right="1060" w:bottom="900" w:left="940" w:header="720" w:footer="713" w:gutter="0"/>
          <w:pgNumType w:start="1"/>
          <w:cols w:space="720"/>
        </w:sectPr>
      </w:pPr>
    </w:p>
    <w:p w:rsidR="0084032E" w:rsidRPr="005742C5" w:rsidRDefault="0084032E">
      <w:pPr>
        <w:spacing w:before="7"/>
        <w:rPr>
          <w:i/>
          <w:sz w:val="5"/>
          <w:lang w:val="fr-FR"/>
        </w:rPr>
      </w:pPr>
    </w:p>
    <w:tbl>
      <w:tblPr>
        <w:tblStyle w:val="TableNormal"/>
        <w:tblW w:w="0" w:type="auto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29"/>
        <w:gridCol w:w="4187"/>
        <w:gridCol w:w="1114"/>
        <w:gridCol w:w="860"/>
      </w:tblGrid>
      <w:tr w:rsidR="0084032E" w:rsidRPr="005742C5">
        <w:trPr>
          <w:trHeight w:val="805"/>
        </w:trPr>
        <w:tc>
          <w:tcPr>
            <w:tcW w:w="339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84032E" w:rsidRPr="005742C5" w:rsidRDefault="005742C5">
            <w:pPr>
              <w:pStyle w:val="TableParagraph"/>
              <w:spacing w:before="93"/>
              <w:ind w:left="978"/>
              <w:rPr>
                <w:b/>
                <w:lang w:val="fr-FR"/>
              </w:rPr>
            </w:pPr>
            <w:r w:rsidRPr="005742C5">
              <w:rPr>
                <w:b/>
                <w:shadow/>
                <w:lang w:val="fr-FR"/>
              </w:rPr>
              <w:t>Compétences</w:t>
            </w:r>
          </w:p>
          <w:p w:rsidR="0084032E" w:rsidRPr="005742C5" w:rsidRDefault="005742C5">
            <w:pPr>
              <w:pStyle w:val="TableParagraph"/>
              <w:ind w:left="167" w:right="140"/>
              <w:jc w:val="center"/>
              <w:rPr>
                <w:sz w:val="16"/>
                <w:lang w:val="fr-FR"/>
              </w:rPr>
            </w:pPr>
            <w:r w:rsidRPr="005742C5">
              <w:rPr>
                <w:sz w:val="16"/>
                <w:lang w:val="fr-FR"/>
              </w:rPr>
              <w:t>(ce sont celles prévues par le référentiel de certification, à l’exclusion de toute autre)</w:t>
            </w:r>
          </w:p>
        </w:tc>
        <w:tc>
          <w:tcPr>
            <w:tcW w:w="41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FF"/>
          </w:tcPr>
          <w:p w:rsidR="0084032E" w:rsidRPr="005742C5" w:rsidRDefault="005742C5">
            <w:pPr>
              <w:pStyle w:val="TableParagraph"/>
              <w:spacing w:before="93"/>
              <w:ind w:left="843"/>
              <w:rPr>
                <w:b/>
                <w:lang w:val="fr-FR"/>
              </w:rPr>
            </w:pPr>
            <w:r w:rsidRPr="005742C5">
              <w:rPr>
                <w:b/>
                <w:shadow/>
                <w:lang w:val="fr-FR"/>
              </w:rPr>
              <w:t>Indicateurs</w:t>
            </w:r>
            <w:r w:rsidRPr="005742C5">
              <w:rPr>
                <w:b/>
                <w:lang w:val="fr-FR"/>
              </w:rPr>
              <w:t xml:space="preserve"> </w:t>
            </w:r>
            <w:r w:rsidRPr="005742C5">
              <w:rPr>
                <w:b/>
                <w:shadow/>
                <w:lang w:val="fr-FR"/>
              </w:rPr>
              <w:t>d’évaluation</w:t>
            </w:r>
          </w:p>
          <w:p w:rsidR="0084032E" w:rsidRPr="005742C5" w:rsidRDefault="005742C5">
            <w:pPr>
              <w:pStyle w:val="TableParagraph"/>
              <w:ind w:left="108" w:right="74"/>
              <w:jc w:val="center"/>
              <w:rPr>
                <w:sz w:val="16"/>
                <w:lang w:val="fr-FR"/>
              </w:rPr>
            </w:pPr>
            <w:r w:rsidRPr="005742C5">
              <w:rPr>
                <w:sz w:val="16"/>
                <w:lang w:val="fr-FR"/>
              </w:rPr>
              <w:t>(ce sont ceux du référentiel de compétence à l’exclusion de tout autre)</w:t>
            </w:r>
          </w:p>
        </w:tc>
        <w:tc>
          <w:tcPr>
            <w:tcW w:w="1974" w:type="dxa"/>
            <w:gridSpan w:val="2"/>
            <w:tcBorders>
              <w:left w:val="single" w:sz="6" w:space="0" w:color="000000"/>
              <w:bottom w:val="single" w:sz="4" w:space="0" w:color="000000"/>
            </w:tcBorders>
            <w:shd w:val="clear" w:color="auto" w:fill="CCFFFF"/>
          </w:tcPr>
          <w:p w:rsidR="0084032E" w:rsidRPr="005742C5" w:rsidRDefault="005742C5">
            <w:pPr>
              <w:pStyle w:val="TableParagraph"/>
              <w:spacing w:before="2"/>
              <w:ind w:left="440"/>
              <w:rPr>
                <w:b/>
                <w:lang w:val="fr-FR"/>
              </w:rPr>
            </w:pPr>
            <w:r w:rsidRPr="005742C5">
              <w:rPr>
                <w:b/>
                <w:shadow/>
                <w:lang w:val="fr-FR"/>
              </w:rPr>
              <w:t>Evaluation</w:t>
            </w:r>
          </w:p>
          <w:p w:rsidR="0084032E" w:rsidRPr="005742C5" w:rsidRDefault="005742C5">
            <w:pPr>
              <w:pStyle w:val="TableParagraph"/>
              <w:ind w:left="366" w:hanging="192"/>
              <w:rPr>
                <w:sz w:val="16"/>
                <w:lang w:val="fr-FR"/>
              </w:rPr>
            </w:pPr>
            <w:r w:rsidRPr="005742C5">
              <w:rPr>
                <w:sz w:val="16"/>
                <w:lang w:val="fr-FR"/>
              </w:rPr>
              <w:t>Reporter les points des</w:t>
            </w:r>
          </w:p>
          <w:p w:rsidR="0084032E" w:rsidRPr="005742C5" w:rsidRDefault="005742C5">
            <w:pPr>
              <w:pStyle w:val="TableParagraph"/>
              <w:spacing w:before="6" w:line="182" w:lineRule="exact"/>
              <w:ind w:left="678" w:right="302" w:hanging="312"/>
              <w:rPr>
                <w:sz w:val="16"/>
                <w:lang w:val="fr-FR"/>
              </w:rPr>
            </w:pPr>
            <w:r w:rsidRPr="005742C5">
              <w:rPr>
                <w:sz w:val="16"/>
                <w:lang w:val="fr-FR"/>
              </w:rPr>
              <w:t>compétences non évaluées</w:t>
            </w:r>
          </w:p>
        </w:tc>
      </w:tr>
      <w:tr w:rsidR="0084032E" w:rsidRPr="005742C5">
        <w:trPr>
          <w:trHeight w:val="1117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4032E" w:rsidRPr="005742C5" w:rsidRDefault="0084032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28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2E" w:rsidRPr="005742C5" w:rsidRDefault="005742C5">
            <w:pPr>
              <w:pStyle w:val="TableParagraph"/>
              <w:spacing w:before="85"/>
              <w:ind w:left="1101"/>
              <w:rPr>
                <w:b/>
                <w:lang w:val="fr-FR"/>
              </w:rPr>
            </w:pPr>
            <w:r w:rsidRPr="005742C5">
              <w:rPr>
                <w:b/>
                <w:lang w:val="fr-FR"/>
              </w:rPr>
              <w:t>C 13.1</w:t>
            </w:r>
          </w:p>
          <w:p w:rsidR="0084032E" w:rsidRPr="005742C5" w:rsidRDefault="005742C5">
            <w:pPr>
              <w:pStyle w:val="TableParagraph"/>
              <w:spacing w:before="4"/>
              <w:ind w:left="81" w:right="257"/>
              <w:jc w:val="both"/>
              <w:rPr>
                <w:sz w:val="20"/>
                <w:lang w:val="fr-FR"/>
              </w:rPr>
            </w:pPr>
            <w:r w:rsidRPr="005742C5">
              <w:rPr>
                <w:sz w:val="20"/>
                <w:lang w:val="fr-FR"/>
              </w:rPr>
              <w:t>S’assurer de la disponibilité du matériel, de l’outillage et des documents nécessaires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4032E" w:rsidRPr="005742C5" w:rsidRDefault="0084032E">
            <w:pPr>
              <w:pStyle w:val="TableParagraph"/>
              <w:spacing w:before="2"/>
              <w:rPr>
                <w:i/>
                <w:sz w:val="18"/>
                <w:lang w:val="fr-FR"/>
              </w:rPr>
            </w:pPr>
          </w:p>
          <w:p w:rsidR="0084032E" w:rsidRPr="005742C5" w:rsidRDefault="005742C5">
            <w:pPr>
              <w:pStyle w:val="TableParagraph"/>
              <w:ind w:left="329" w:right="253" w:hanging="159"/>
              <w:rPr>
                <w:sz w:val="18"/>
                <w:lang w:val="fr-FR"/>
              </w:rPr>
            </w:pPr>
            <w:r w:rsidRPr="005742C5">
              <w:rPr>
                <w:rFonts w:ascii="Times New Roman" w:hAnsi="Times New Roman"/>
                <w:sz w:val="18"/>
                <w:lang w:val="fr-FR"/>
              </w:rPr>
              <w:t xml:space="preserve">- </w:t>
            </w:r>
            <w:r w:rsidRPr="005742C5">
              <w:rPr>
                <w:sz w:val="18"/>
                <w:lang w:val="fr-FR"/>
              </w:rPr>
              <w:t>La disponibilité des documents, matériels et outillages nécessaires est vérifiée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4032E" w:rsidRPr="005742C5" w:rsidRDefault="0084032E">
            <w:pPr>
              <w:pStyle w:val="TableParagraph"/>
              <w:spacing w:before="8"/>
              <w:rPr>
                <w:i/>
                <w:sz w:val="34"/>
                <w:lang w:val="fr-FR"/>
              </w:rPr>
            </w:pPr>
          </w:p>
          <w:p w:rsidR="0084032E" w:rsidRPr="005742C5" w:rsidRDefault="005742C5">
            <w:pPr>
              <w:pStyle w:val="TableParagraph"/>
              <w:ind w:right="320"/>
              <w:jc w:val="right"/>
              <w:rPr>
                <w:sz w:val="28"/>
                <w:lang w:val="fr-FR"/>
              </w:rPr>
            </w:pPr>
            <w:r w:rsidRPr="005742C5">
              <w:rPr>
                <w:sz w:val="28"/>
                <w:lang w:val="fr-FR"/>
              </w:rPr>
              <w:t>/1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</w:tcBorders>
          </w:tcPr>
          <w:p w:rsidR="0084032E" w:rsidRPr="005742C5" w:rsidRDefault="0084032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84032E" w:rsidRPr="005742C5">
        <w:trPr>
          <w:trHeight w:val="714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4032E" w:rsidRPr="005742C5" w:rsidRDefault="0084032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2E" w:rsidRPr="005742C5" w:rsidRDefault="005742C5">
            <w:pPr>
              <w:pStyle w:val="TableParagraph"/>
              <w:spacing w:before="2"/>
              <w:ind w:left="1101"/>
              <w:rPr>
                <w:b/>
                <w:lang w:val="fr-FR"/>
              </w:rPr>
            </w:pPr>
            <w:r w:rsidRPr="005742C5">
              <w:rPr>
                <w:b/>
                <w:lang w:val="fr-FR"/>
              </w:rPr>
              <w:t>C 13.2</w:t>
            </w:r>
          </w:p>
          <w:p w:rsidR="0084032E" w:rsidRPr="005742C5" w:rsidRDefault="005742C5">
            <w:pPr>
              <w:pStyle w:val="TableParagraph"/>
              <w:spacing w:before="1" w:line="230" w:lineRule="atLeast"/>
              <w:ind w:left="81" w:right="427"/>
              <w:rPr>
                <w:sz w:val="20"/>
                <w:lang w:val="fr-FR"/>
              </w:rPr>
            </w:pPr>
            <w:r w:rsidRPr="005742C5">
              <w:rPr>
                <w:sz w:val="20"/>
                <w:lang w:val="fr-FR"/>
              </w:rPr>
              <w:t>S’assurer que les lieux de stockage sont disponibles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4032E" w:rsidRPr="005742C5" w:rsidRDefault="0084032E">
            <w:pPr>
              <w:pStyle w:val="TableParagraph"/>
              <w:spacing w:before="6"/>
              <w:rPr>
                <w:i/>
                <w:sz w:val="18"/>
                <w:lang w:val="fr-FR"/>
              </w:rPr>
            </w:pPr>
          </w:p>
          <w:p w:rsidR="0084032E" w:rsidRPr="005742C5" w:rsidRDefault="005742C5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spacing w:line="207" w:lineRule="exact"/>
              <w:ind w:hanging="158"/>
              <w:rPr>
                <w:sz w:val="18"/>
                <w:lang w:val="fr-FR"/>
              </w:rPr>
            </w:pPr>
            <w:r w:rsidRPr="005742C5">
              <w:rPr>
                <w:sz w:val="18"/>
                <w:lang w:val="fr-FR"/>
              </w:rPr>
              <w:t>Les lieux de stockage sont</w:t>
            </w:r>
            <w:r w:rsidRPr="005742C5">
              <w:rPr>
                <w:spacing w:val="-6"/>
                <w:sz w:val="18"/>
                <w:lang w:val="fr-FR"/>
              </w:rPr>
              <w:t xml:space="preserve"> </w:t>
            </w:r>
            <w:r w:rsidRPr="005742C5">
              <w:rPr>
                <w:sz w:val="18"/>
                <w:lang w:val="fr-FR"/>
              </w:rPr>
              <w:t>définis</w:t>
            </w:r>
          </w:p>
          <w:p w:rsidR="0084032E" w:rsidRPr="005742C5" w:rsidRDefault="005742C5">
            <w:pPr>
              <w:pStyle w:val="TableParagraph"/>
              <w:numPr>
                <w:ilvl w:val="0"/>
                <w:numId w:val="5"/>
              </w:numPr>
              <w:tabs>
                <w:tab w:val="left" w:pos="330"/>
              </w:tabs>
              <w:spacing w:line="207" w:lineRule="exact"/>
              <w:ind w:hanging="158"/>
              <w:rPr>
                <w:sz w:val="18"/>
                <w:lang w:val="fr-FR"/>
              </w:rPr>
            </w:pPr>
            <w:r w:rsidRPr="005742C5">
              <w:rPr>
                <w:sz w:val="18"/>
                <w:lang w:val="fr-FR"/>
              </w:rPr>
              <w:t xml:space="preserve">La disponibilité </w:t>
            </w:r>
            <w:proofErr w:type="gramStart"/>
            <w:r w:rsidRPr="005742C5">
              <w:rPr>
                <w:sz w:val="18"/>
                <w:lang w:val="fr-FR"/>
              </w:rPr>
              <w:t>es</w:t>
            </w:r>
            <w:proofErr w:type="gramEnd"/>
            <w:r w:rsidRPr="005742C5">
              <w:rPr>
                <w:sz w:val="18"/>
                <w:lang w:val="fr-FR"/>
              </w:rPr>
              <w:t xml:space="preserve"> </w:t>
            </w:r>
            <w:r w:rsidRPr="005742C5">
              <w:rPr>
                <w:sz w:val="18"/>
                <w:lang w:val="fr-FR"/>
              </w:rPr>
              <w:t>vérifiée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032E" w:rsidRPr="005742C5" w:rsidRDefault="005742C5">
            <w:pPr>
              <w:pStyle w:val="TableParagraph"/>
              <w:spacing w:before="198"/>
              <w:ind w:right="320"/>
              <w:jc w:val="right"/>
              <w:rPr>
                <w:sz w:val="28"/>
                <w:lang w:val="fr-FR"/>
              </w:rPr>
            </w:pPr>
            <w:r w:rsidRPr="005742C5">
              <w:rPr>
                <w:sz w:val="28"/>
                <w:lang w:val="fr-FR"/>
              </w:rPr>
              <w:t>/1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</w:tcPr>
          <w:p w:rsidR="0084032E" w:rsidRPr="005742C5" w:rsidRDefault="0084032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84032E" w:rsidRPr="005742C5">
        <w:trPr>
          <w:trHeight w:val="1172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4032E" w:rsidRPr="005742C5" w:rsidRDefault="0084032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2E" w:rsidRPr="005742C5" w:rsidRDefault="005742C5">
            <w:pPr>
              <w:pStyle w:val="TableParagraph"/>
              <w:spacing w:line="252" w:lineRule="exact"/>
              <w:ind w:left="1101"/>
              <w:rPr>
                <w:b/>
                <w:lang w:val="fr-FR"/>
              </w:rPr>
            </w:pPr>
            <w:r w:rsidRPr="005742C5">
              <w:rPr>
                <w:b/>
                <w:lang w:val="fr-FR"/>
              </w:rPr>
              <w:t>C 13.3</w:t>
            </w:r>
          </w:p>
          <w:p w:rsidR="0084032E" w:rsidRPr="005742C5" w:rsidRDefault="005742C5">
            <w:pPr>
              <w:pStyle w:val="TableParagraph"/>
              <w:spacing w:before="1" w:line="230" w:lineRule="atLeast"/>
              <w:ind w:left="81" w:right="182"/>
              <w:rPr>
                <w:sz w:val="20"/>
                <w:lang w:val="fr-FR"/>
              </w:rPr>
            </w:pPr>
            <w:r w:rsidRPr="005742C5">
              <w:rPr>
                <w:sz w:val="20"/>
                <w:lang w:val="fr-FR"/>
              </w:rPr>
              <w:t>S’assurer de l’adéquation de l’outillage spécifique avec l’opération à réaliser et contrôler son état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4032E" w:rsidRPr="005742C5" w:rsidRDefault="0084032E">
            <w:pPr>
              <w:pStyle w:val="TableParagraph"/>
              <w:spacing w:before="2"/>
              <w:rPr>
                <w:i/>
                <w:sz w:val="18"/>
                <w:lang w:val="fr-FR"/>
              </w:rPr>
            </w:pPr>
          </w:p>
          <w:p w:rsidR="0084032E" w:rsidRPr="005742C5" w:rsidRDefault="005742C5">
            <w:pPr>
              <w:pStyle w:val="TableParagraph"/>
              <w:ind w:left="82" w:right="253" w:firstLine="50"/>
              <w:rPr>
                <w:sz w:val="18"/>
                <w:lang w:val="fr-FR"/>
              </w:rPr>
            </w:pPr>
            <w:r w:rsidRPr="005742C5">
              <w:rPr>
                <w:sz w:val="18"/>
                <w:lang w:val="fr-FR"/>
              </w:rPr>
              <w:t>- Les moyens rassemblés sont opérationnels et adaptés à l’intervention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032E" w:rsidRPr="005742C5" w:rsidRDefault="0084032E">
            <w:pPr>
              <w:pStyle w:val="TableParagraph"/>
              <w:spacing w:before="3"/>
              <w:rPr>
                <w:i/>
                <w:sz w:val="39"/>
                <w:lang w:val="fr-FR"/>
              </w:rPr>
            </w:pPr>
          </w:p>
          <w:p w:rsidR="0084032E" w:rsidRPr="005742C5" w:rsidRDefault="005742C5">
            <w:pPr>
              <w:pStyle w:val="TableParagraph"/>
              <w:ind w:right="320"/>
              <w:jc w:val="right"/>
              <w:rPr>
                <w:sz w:val="28"/>
                <w:lang w:val="fr-FR"/>
              </w:rPr>
            </w:pPr>
            <w:r w:rsidRPr="005742C5">
              <w:rPr>
                <w:sz w:val="28"/>
                <w:lang w:val="fr-FR"/>
              </w:rPr>
              <w:t>/1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</w:tcBorders>
          </w:tcPr>
          <w:p w:rsidR="0084032E" w:rsidRPr="005742C5" w:rsidRDefault="005742C5">
            <w:pPr>
              <w:pStyle w:val="TableParagraph"/>
              <w:spacing w:before="376"/>
              <w:ind w:right="86"/>
              <w:jc w:val="right"/>
              <w:rPr>
                <w:b/>
                <w:sz w:val="36"/>
                <w:lang w:val="fr-FR"/>
              </w:rPr>
            </w:pPr>
            <w:r w:rsidRPr="005742C5">
              <w:rPr>
                <w:b/>
                <w:sz w:val="36"/>
                <w:lang w:val="fr-FR"/>
              </w:rPr>
              <w:t>/3</w:t>
            </w:r>
          </w:p>
        </w:tc>
      </w:tr>
      <w:tr w:rsidR="0084032E" w:rsidRPr="005742C5">
        <w:trPr>
          <w:trHeight w:val="941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4032E" w:rsidRPr="005742C5" w:rsidRDefault="0084032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2E" w:rsidRPr="005742C5" w:rsidRDefault="005742C5">
            <w:pPr>
              <w:pStyle w:val="TableParagraph"/>
              <w:spacing w:line="252" w:lineRule="exact"/>
              <w:ind w:left="1101"/>
              <w:rPr>
                <w:b/>
                <w:lang w:val="fr-FR"/>
              </w:rPr>
            </w:pPr>
            <w:r w:rsidRPr="005742C5">
              <w:rPr>
                <w:b/>
                <w:lang w:val="fr-FR"/>
              </w:rPr>
              <w:t>C 15.1</w:t>
            </w:r>
          </w:p>
          <w:p w:rsidR="0084032E" w:rsidRPr="005742C5" w:rsidRDefault="005742C5">
            <w:pPr>
              <w:pStyle w:val="TableParagraph"/>
              <w:spacing w:before="1" w:line="230" w:lineRule="atLeast"/>
              <w:ind w:left="81" w:right="183"/>
              <w:rPr>
                <w:sz w:val="20"/>
                <w:lang w:val="fr-FR"/>
              </w:rPr>
            </w:pPr>
            <w:r w:rsidRPr="005742C5">
              <w:rPr>
                <w:sz w:val="20"/>
                <w:lang w:val="fr-FR"/>
              </w:rPr>
              <w:t>Préparer le matériel, l’équipement, l’outillage pour les interventions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84032E" w:rsidRPr="005742C5" w:rsidRDefault="0084032E">
            <w:pPr>
              <w:pStyle w:val="TableParagraph"/>
              <w:spacing w:before="2"/>
              <w:rPr>
                <w:i/>
                <w:sz w:val="18"/>
                <w:lang w:val="fr-FR"/>
              </w:rPr>
            </w:pPr>
          </w:p>
          <w:p w:rsidR="0084032E" w:rsidRPr="005742C5" w:rsidRDefault="005742C5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ind w:right="171" w:hanging="158"/>
              <w:rPr>
                <w:sz w:val="18"/>
                <w:lang w:val="fr-FR"/>
              </w:rPr>
            </w:pPr>
            <w:r w:rsidRPr="005742C5">
              <w:rPr>
                <w:sz w:val="18"/>
                <w:lang w:val="fr-FR"/>
              </w:rPr>
              <w:t>La liste de matériels et de pièces préparés est cohérente avec l’intervention à</w:t>
            </w:r>
            <w:r w:rsidRPr="005742C5">
              <w:rPr>
                <w:spacing w:val="-11"/>
                <w:sz w:val="18"/>
                <w:lang w:val="fr-FR"/>
              </w:rPr>
              <w:t xml:space="preserve"> </w:t>
            </w:r>
            <w:r w:rsidRPr="005742C5">
              <w:rPr>
                <w:sz w:val="18"/>
                <w:lang w:val="fr-FR"/>
              </w:rPr>
              <w:t>réaliser</w:t>
            </w:r>
          </w:p>
          <w:p w:rsidR="0084032E" w:rsidRPr="005742C5" w:rsidRDefault="005742C5">
            <w:pPr>
              <w:pStyle w:val="TableParagraph"/>
              <w:numPr>
                <w:ilvl w:val="0"/>
                <w:numId w:val="4"/>
              </w:numPr>
              <w:tabs>
                <w:tab w:val="left" w:pos="330"/>
              </w:tabs>
              <w:spacing w:before="1"/>
              <w:ind w:hanging="158"/>
              <w:rPr>
                <w:sz w:val="18"/>
                <w:lang w:val="fr-FR"/>
              </w:rPr>
            </w:pPr>
            <w:r w:rsidRPr="005742C5">
              <w:rPr>
                <w:sz w:val="18"/>
                <w:lang w:val="fr-FR"/>
              </w:rPr>
              <w:t>Les équipements de protection sont</w:t>
            </w:r>
            <w:r w:rsidRPr="005742C5">
              <w:rPr>
                <w:spacing w:val="-11"/>
                <w:sz w:val="18"/>
                <w:lang w:val="fr-FR"/>
              </w:rPr>
              <w:t xml:space="preserve"> </w:t>
            </w:r>
            <w:r w:rsidRPr="005742C5">
              <w:rPr>
                <w:sz w:val="18"/>
                <w:lang w:val="fr-FR"/>
              </w:rPr>
              <w:t>présents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4032E" w:rsidRPr="005742C5" w:rsidRDefault="0084032E">
            <w:pPr>
              <w:pStyle w:val="TableParagraph"/>
              <w:spacing w:before="10"/>
              <w:rPr>
                <w:i/>
                <w:sz w:val="40"/>
                <w:lang w:val="fr-FR"/>
              </w:rPr>
            </w:pPr>
          </w:p>
          <w:p w:rsidR="0084032E" w:rsidRPr="005742C5" w:rsidRDefault="005742C5">
            <w:pPr>
              <w:pStyle w:val="TableParagraph"/>
              <w:ind w:right="320"/>
              <w:jc w:val="right"/>
              <w:rPr>
                <w:sz w:val="28"/>
                <w:lang w:val="fr-FR"/>
              </w:rPr>
            </w:pPr>
            <w:r w:rsidRPr="005742C5">
              <w:rPr>
                <w:sz w:val="28"/>
                <w:lang w:val="fr-FR"/>
              </w:rPr>
              <w:t>/2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</w:tcBorders>
          </w:tcPr>
          <w:p w:rsidR="0084032E" w:rsidRPr="005742C5" w:rsidRDefault="0084032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84032E" w:rsidRPr="005742C5">
        <w:trPr>
          <w:trHeight w:val="938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4032E" w:rsidRPr="005742C5" w:rsidRDefault="0084032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2E" w:rsidRPr="005742C5" w:rsidRDefault="005742C5">
            <w:pPr>
              <w:pStyle w:val="TableParagraph"/>
              <w:spacing w:line="252" w:lineRule="exact"/>
              <w:ind w:left="1101"/>
              <w:rPr>
                <w:b/>
                <w:lang w:val="fr-FR"/>
              </w:rPr>
            </w:pPr>
            <w:r w:rsidRPr="005742C5">
              <w:rPr>
                <w:b/>
                <w:lang w:val="fr-FR"/>
              </w:rPr>
              <w:t>C 15.2</w:t>
            </w:r>
          </w:p>
          <w:p w:rsidR="0084032E" w:rsidRPr="005742C5" w:rsidRDefault="005742C5">
            <w:pPr>
              <w:pStyle w:val="TableParagraph"/>
              <w:spacing w:before="3"/>
              <w:ind w:left="81" w:right="394"/>
              <w:rPr>
                <w:sz w:val="20"/>
                <w:lang w:val="fr-FR"/>
              </w:rPr>
            </w:pPr>
            <w:r w:rsidRPr="005742C5">
              <w:rPr>
                <w:sz w:val="20"/>
                <w:lang w:val="fr-FR"/>
              </w:rPr>
              <w:t>Préparer et vérifier les moyens de transport et de</w:t>
            </w:r>
          </w:p>
          <w:p w:rsidR="0084032E" w:rsidRPr="005742C5" w:rsidRDefault="005742C5">
            <w:pPr>
              <w:pStyle w:val="TableParagraph"/>
              <w:spacing w:line="204" w:lineRule="exact"/>
              <w:ind w:left="81"/>
              <w:rPr>
                <w:sz w:val="20"/>
                <w:lang w:val="fr-FR"/>
              </w:rPr>
            </w:pPr>
            <w:r w:rsidRPr="005742C5">
              <w:rPr>
                <w:sz w:val="20"/>
                <w:lang w:val="fr-FR"/>
              </w:rPr>
              <w:t>communication à utiliser</w:t>
            </w:r>
          </w:p>
        </w:tc>
        <w:tc>
          <w:tcPr>
            <w:tcW w:w="41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2E" w:rsidRPr="005742C5" w:rsidRDefault="0084032E">
            <w:pPr>
              <w:pStyle w:val="TableParagraph"/>
              <w:spacing w:before="1"/>
              <w:rPr>
                <w:i/>
                <w:sz w:val="18"/>
                <w:lang w:val="fr-FR"/>
              </w:rPr>
            </w:pPr>
          </w:p>
          <w:p w:rsidR="0084032E" w:rsidRPr="005742C5" w:rsidRDefault="005742C5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spacing w:before="1"/>
              <w:ind w:hanging="158"/>
              <w:rPr>
                <w:sz w:val="18"/>
                <w:lang w:val="fr-FR"/>
              </w:rPr>
            </w:pPr>
            <w:r w:rsidRPr="005742C5">
              <w:rPr>
                <w:sz w:val="18"/>
                <w:lang w:val="fr-FR"/>
              </w:rPr>
              <w:t>Véhicule conforme aux</w:t>
            </w:r>
            <w:r w:rsidRPr="005742C5">
              <w:rPr>
                <w:spacing w:val="-6"/>
                <w:sz w:val="18"/>
                <w:lang w:val="fr-FR"/>
              </w:rPr>
              <w:t xml:space="preserve"> </w:t>
            </w:r>
            <w:r w:rsidRPr="005742C5">
              <w:rPr>
                <w:sz w:val="18"/>
                <w:lang w:val="fr-FR"/>
              </w:rPr>
              <w:t>besoins</w:t>
            </w:r>
          </w:p>
          <w:p w:rsidR="0084032E" w:rsidRPr="005742C5" w:rsidRDefault="005742C5">
            <w:pPr>
              <w:pStyle w:val="TableParagraph"/>
              <w:numPr>
                <w:ilvl w:val="0"/>
                <w:numId w:val="3"/>
              </w:numPr>
              <w:tabs>
                <w:tab w:val="left" w:pos="330"/>
              </w:tabs>
              <w:spacing w:before="1"/>
              <w:ind w:hanging="158"/>
              <w:rPr>
                <w:sz w:val="18"/>
                <w:lang w:val="fr-FR"/>
              </w:rPr>
            </w:pPr>
            <w:r w:rsidRPr="005742C5">
              <w:rPr>
                <w:sz w:val="18"/>
                <w:lang w:val="fr-FR"/>
              </w:rPr>
              <w:t>Moyens de communication</w:t>
            </w:r>
            <w:r w:rsidRPr="005742C5">
              <w:rPr>
                <w:spacing w:val="-4"/>
                <w:sz w:val="18"/>
                <w:lang w:val="fr-FR"/>
              </w:rPr>
              <w:t xml:space="preserve"> </w:t>
            </w:r>
            <w:r w:rsidRPr="005742C5">
              <w:rPr>
                <w:sz w:val="18"/>
                <w:lang w:val="fr-FR"/>
              </w:rPr>
              <w:t>opérationnels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032E" w:rsidRPr="005742C5" w:rsidRDefault="0084032E">
            <w:pPr>
              <w:pStyle w:val="TableParagraph"/>
              <w:spacing w:before="2"/>
              <w:rPr>
                <w:i/>
                <w:sz w:val="29"/>
                <w:lang w:val="fr-FR"/>
              </w:rPr>
            </w:pPr>
          </w:p>
          <w:p w:rsidR="0084032E" w:rsidRPr="005742C5" w:rsidRDefault="005742C5">
            <w:pPr>
              <w:pStyle w:val="TableParagraph"/>
              <w:ind w:right="262"/>
              <w:jc w:val="right"/>
              <w:rPr>
                <w:sz w:val="28"/>
                <w:lang w:val="fr-FR"/>
              </w:rPr>
            </w:pPr>
            <w:r w:rsidRPr="005742C5">
              <w:rPr>
                <w:sz w:val="28"/>
                <w:lang w:val="fr-FR"/>
              </w:rPr>
              <w:t>/1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</w:tcBorders>
          </w:tcPr>
          <w:p w:rsidR="0084032E" w:rsidRPr="005742C5" w:rsidRDefault="005742C5">
            <w:pPr>
              <w:pStyle w:val="TableParagraph"/>
              <w:spacing w:before="261"/>
              <w:ind w:right="31"/>
              <w:jc w:val="right"/>
              <w:rPr>
                <w:b/>
                <w:sz w:val="36"/>
                <w:lang w:val="fr-FR"/>
              </w:rPr>
            </w:pPr>
            <w:r w:rsidRPr="005742C5">
              <w:rPr>
                <w:b/>
                <w:sz w:val="36"/>
                <w:lang w:val="fr-FR"/>
              </w:rPr>
              <w:t>/3</w:t>
            </w:r>
          </w:p>
        </w:tc>
      </w:tr>
      <w:tr w:rsidR="0084032E" w:rsidRPr="005742C5">
        <w:trPr>
          <w:trHeight w:val="942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4032E" w:rsidRPr="005742C5" w:rsidRDefault="0084032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2E" w:rsidRPr="005742C5" w:rsidRDefault="005742C5">
            <w:pPr>
              <w:pStyle w:val="TableParagraph"/>
              <w:spacing w:before="2"/>
              <w:ind w:left="1101"/>
              <w:rPr>
                <w:b/>
                <w:lang w:val="fr-FR"/>
              </w:rPr>
            </w:pPr>
            <w:r w:rsidRPr="005742C5">
              <w:rPr>
                <w:b/>
                <w:lang w:val="fr-FR"/>
              </w:rPr>
              <w:t>C 23.1</w:t>
            </w:r>
          </w:p>
          <w:p w:rsidR="0084032E" w:rsidRPr="005742C5" w:rsidRDefault="005742C5">
            <w:pPr>
              <w:pStyle w:val="TableParagraph"/>
              <w:spacing w:before="4"/>
              <w:ind w:left="81" w:right="494"/>
              <w:rPr>
                <w:sz w:val="20"/>
                <w:lang w:val="fr-FR"/>
              </w:rPr>
            </w:pPr>
            <w:r w:rsidRPr="005742C5">
              <w:rPr>
                <w:sz w:val="20"/>
                <w:lang w:val="fr-FR"/>
              </w:rPr>
              <w:t>Réaliser les opérations d’entretien programmées</w:t>
            </w:r>
          </w:p>
          <w:p w:rsidR="0084032E" w:rsidRPr="005742C5" w:rsidRDefault="005742C5">
            <w:pPr>
              <w:pStyle w:val="TableParagraph"/>
              <w:spacing w:line="204" w:lineRule="exact"/>
              <w:ind w:left="81"/>
              <w:rPr>
                <w:sz w:val="20"/>
                <w:lang w:val="fr-FR"/>
              </w:rPr>
            </w:pPr>
            <w:r w:rsidRPr="005742C5">
              <w:rPr>
                <w:sz w:val="20"/>
                <w:lang w:val="fr-FR"/>
              </w:rPr>
              <w:t>suivant la méthode définie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2E" w:rsidRPr="005742C5" w:rsidRDefault="005742C5">
            <w:pPr>
              <w:pStyle w:val="TableParagraph"/>
              <w:spacing w:before="6"/>
              <w:ind w:left="329" w:right="95" w:hanging="159"/>
              <w:rPr>
                <w:sz w:val="18"/>
                <w:lang w:val="fr-FR"/>
              </w:rPr>
            </w:pPr>
            <w:r w:rsidRPr="005742C5">
              <w:rPr>
                <w:rFonts w:ascii="Times New Roman" w:hAnsi="Times New Roman"/>
                <w:sz w:val="18"/>
                <w:lang w:val="fr-FR"/>
              </w:rPr>
              <w:t xml:space="preserve">- </w:t>
            </w:r>
            <w:r w:rsidRPr="005742C5">
              <w:rPr>
                <w:sz w:val="18"/>
                <w:lang w:val="fr-FR"/>
              </w:rPr>
              <w:t>Les opérations d’entretien programmées sont correctement réalisées, conformément au manuel de maintenance et dans le respect des dispositions du contrat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4032E" w:rsidRPr="005742C5" w:rsidRDefault="0084032E">
            <w:pPr>
              <w:pStyle w:val="TableParagraph"/>
              <w:spacing w:before="5"/>
              <w:rPr>
                <w:i/>
                <w:sz w:val="27"/>
                <w:lang w:val="fr-FR"/>
              </w:rPr>
            </w:pPr>
          </w:p>
          <w:p w:rsidR="0084032E" w:rsidRPr="005742C5" w:rsidRDefault="005742C5">
            <w:pPr>
              <w:pStyle w:val="TableParagraph"/>
              <w:ind w:right="320"/>
              <w:jc w:val="right"/>
              <w:rPr>
                <w:sz w:val="28"/>
                <w:lang w:val="fr-FR"/>
              </w:rPr>
            </w:pPr>
            <w:r w:rsidRPr="005742C5">
              <w:rPr>
                <w:sz w:val="28"/>
                <w:lang w:val="fr-FR"/>
              </w:rPr>
              <w:t>/4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nil"/>
            </w:tcBorders>
          </w:tcPr>
          <w:p w:rsidR="0084032E" w:rsidRPr="005742C5" w:rsidRDefault="0084032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84032E" w:rsidRPr="005742C5">
        <w:trPr>
          <w:trHeight w:val="712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4032E" w:rsidRPr="005742C5" w:rsidRDefault="0084032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2E" w:rsidRPr="005742C5" w:rsidRDefault="005742C5">
            <w:pPr>
              <w:pStyle w:val="TableParagraph"/>
              <w:spacing w:before="2"/>
              <w:ind w:left="1101"/>
              <w:rPr>
                <w:b/>
                <w:lang w:val="fr-FR"/>
              </w:rPr>
            </w:pPr>
            <w:r w:rsidRPr="005742C5">
              <w:rPr>
                <w:b/>
                <w:lang w:val="fr-FR"/>
              </w:rPr>
              <w:t>C 23.2</w:t>
            </w:r>
          </w:p>
          <w:p w:rsidR="0084032E" w:rsidRPr="005742C5" w:rsidRDefault="005742C5">
            <w:pPr>
              <w:pStyle w:val="TableParagraph"/>
              <w:spacing w:before="4" w:line="230" w:lineRule="atLeast"/>
              <w:ind w:left="81" w:right="183"/>
              <w:rPr>
                <w:sz w:val="20"/>
                <w:lang w:val="fr-FR"/>
              </w:rPr>
            </w:pPr>
            <w:r w:rsidRPr="005742C5">
              <w:rPr>
                <w:sz w:val="20"/>
                <w:lang w:val="fr-FR"/>
              </w:rPr>
              <w:t>Intervenir sur toute anomalie constatée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2E" w:rsidRPr="005742C5" w:rsidRDefault="005742C5">
            <w:pPr>
              <w:pStyle w:val="TableParagraph"/>
              <w:spacing w:before="45"/>
              <w:ind w:left="331" w:right="128" w:hanging="159"/>
              <w:rPr>
                <w:sz w:val="18"/>
                <w:lang w:val="fr-FR"/>
              </w:rPr>
            </w:pPr>
            <w:r w:rsidRPr="005742C5">
              <w:rPr>
                <w:rFonts w:ascii="Times New Roman" w:hAnsi="Times New Roman"/>
                <w:sz w:val="18"/>
                <w:lang w:val="fr-FR"/>
              </w:rPr>
              <w:t xml:space="preserve">- </w:t>
            </w:r>
            <w:r w:rsidRPr="005742C5">
              <w:rPr>
                <w:sz w:val="18"/>
                <w:lang w:val="fr-FR"/>
              </w:rPr>
              <w:t xml:space="preserve">L’anomalie est </w:t>
            </w:r>
            <w:proofErr w:type="gramStart"/>
            <w:r w:rsidRPr="005742C5">
              <w:rPr>
                <w:sz w:val="18"/>
                <w:lang w:val="fr-FR"/>
              </w:rPr>
              <w:t>supprimée</w:t>
            </w:r>
            <w:proofErr w:type="gramEnd"/>
            <w:r w:rsidRPr="005742C5">
              <w:rPr>
                <w:sz w:val="18"/>
                <w:lang w:val="fr-FR"/>
              </w:rPr>
              <w:t xml:space="preserve"> ou l’appareil est mis à l’arrêt et sécurisé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032E" w:rsidRPr="005742C5" w:rsidRDefault="005742C5">
            <w:pPr>
              <w:pStyle w:val="TableParagraph"/>
              <w:spacing w:before="201"/>
              <w:ind w:right="320"/>
              <w:jc w:val="right"/>
              <w:rPr>
                <w:sz w:val="28"/>
                <w:lang w:val="fr-FR"/>
              </w:rPr>
            </w:pPr>
            <w:r w:rsidRPr="005742C5">
              <w:rPr>
                <w:sz w:val="28"/>
                <w:lang w:val="fr-FR"/>
              </w:rPr>
              <w:t>/4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</w:tcPr>
          <w:p w:rsidR="0084032E" w:rsidRPr="005742C5" w:rsidRDefault="0084032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84032E" w:rsidRPr="005742C5">
        <w:trPr>
          <w:trHeight w:val="707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4032E" w:rsidRPr="005742C5" w:rsidRDefault="0084032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2E" w:rsidRPr="005742C5" w:rsidRDefault="005742C5">
            <w:pPr>
              <w:pStyle w:val="TableParagraph"/>
              <w:spacing w:line="251" w:lineRule="exact"/>
              <w:ind w:left="1101"/>
              <w:rPr>
                <w:b/>
                <w:lang w:val="fr-FR"/>
              </w:rPr>
            </w:pPr>
            <w:r w:rsidRPr="005742C5">
              <w:rPr>
                <w:b/>
                <w:lang w:val="fr-FR"/>
              </w:rPr>
              <w:t>C 23.3</w:t>
            </w:r>
          </w:p>
          <w:p w:rsidR="0084032E" w:rsidRPr="005742C5" w:rsidRDefault="005742C5">
            <w:pPr>
              <w:pStyle w:val="TableParagraph"/>
              <w:spacing w:before="1" w:line="230" w:lineRule="atLeast"/>
              <w:ind w:left="81" w:right="105"/>
              <w:rPr>
                <w:sz w:val="20"/>
                <w:lang w:val="fr-FR"/>
              </w:rPr>
            </w:pPr>
            <w:r w:rsidRPr="005742C5">
              <w:rPr>
                <w:sz w:val="20"/>
                <w:lang w:val="fr-FR"/>
              </w:rPr>
              <w:t>Effectuer les essais, réglages et ajustements nécessaires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32E" w:rsidRPr="005742C5" w:rsidRDefault="005742C5">
            <w:pPr>
              <w:pStyle w:val="TableParagraph"/>
              <w:spacing w:before="40"/>
              <w:ind w:left="331" w:right="253" w:hanging="159"/>
              <w:rPr>
                <w:sz w:val="18"/>
                <w:lang w:val="fr-FR"/>
              </w:rPr>
            </w:pPr>
            <w:r w:rsidRPr="005742C5">
              <w:rPr>
                <w:rFonts w:ascii="Times New Roman" w:hAnsi="Times New Roman"/>
                <w:sz w:val="18"/>
                <w:lang w:val="fr-FR"/>
              </w:rPr>
              <w:t xml:space="preserve">- </w:t>
            </w:r>
            <w:r w:rsidRPr="005742C5">
              <w:rPr>
                <w:sz w:val="18"/>
                <w:lang w:val="fr-FR"/>
              </w:rPr>
              <w:t>Essais et réglages sont en cohérence et contribuent à une amélioration du fonctionnement de l’ascenseur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4032E" w:rsidRPr="005742C5" w:rsidRDefault="005742C5">
            <w:pPr>
              <w:pStyle w:val="TableParagraph"/>
              <w:spacing w:before="194"/>
              <w:ind w:right="320"/>
              <w:jc w:val="right"/>
              <w:rPr>
                <w:sz w:val="28"/>
                <w:lang w:val="fr-FR"/>
              </w:rPr>
            </w:pPr>
            <w:r w:rsidRPr="005742C5">
              <w:rPr>
                <w:sz w:val="28"/>
                <w:lang w:val="fr-FR"/>
              </w:rPr>
              <w:t>/4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</w:tcPr>
          <w:p w:rsidR="0084032E" w:rsidRPr="005742C5" w:rsidRDefault="0084032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84032E" w:rsidRPr="005742C5">
        <w:trPr>
          <w:trHeight w:val="1566"/>
        </w:trPr>
        <w:tc>
          <w:tcPr>
            <w:tcW w:w="566" w:type="dxa"/>
            <w:tcBorders>
              <w:top w:val="single" w:sz="6" w:space="0" w:color="000000"/>
              <w:right w:val="single" w:sz="4" w:space="0" w:color="000000"/>
            </w:tcBorders>
          </w:tcPr>
          <w:p w:rsidR="0084032E" w:rsidRPr="005742C5" w:rsidRDefault="0084032E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032E" w:rsidRPr="005742C5" w:rsidRDefault="005742C5">
            <w:pPr>
              <w:pStyle w:val="TableParagraph"/>
              <w:spacing w:before="195"/>
              <w:ind w:left="60" w:right="25"/>
              <w:jc w:val="center"/>
              <w:rPr>
                <w:b/>
                <w:lang w:val="fr-FR"/>
              </w:rPr>
            </w:pPr>
            <w:r w:rsidRPr="005742C5">
              <w:rPr>
                <w:b/>
                <w:lang w:val="fr-FR"/>
              </w:rPr>
              <w:t>C 23.4</w:t>
            </w:r>
          </w:p>
          <w:p w:rsidR="0084032E" w:rsidRPr="005742C5" w:rsidRDefault="005742C5">
            <w:pPr>
              <w:pStyle w:val="TableParagraph"/>
              <w:spacing w:before="3"/>
              <w:ind w:left="60" w:right="30"/>
              <w:jc w:val="center"/>
              <w:rPr>
                <w:sz w:val="20"/>
                <w:lang w:val="fr-FR"/>
              </w:rPr>
            </w:pPr>
            <w:r w:rsidRPr="005742C5">
              <w:rPr>
                <w:sz w:val="20"/>
                <w:lang w:val="fr-FR"/>
              </w:rPr>
              <w:t>Participer aux opérations :</w:t>
            </w:r>
          </w:p>
          <w:p w:rsidR="0084032E" w:rsidRPr="005742C5" w:rsidRDefault="005742C5">
            <w:pPr>
              <w:pStyle w:val="TableParagraph"/>
              <w:numPr>
                <w:ilvl w:val="0"/>
                <w:numId w:val="2"/>
              </w:numPr>
              <w:tabs>
                <w:tab w:val="left" w:pos="205"/>
              </w:tabs>
              <w:spacing w:before="1"/>
              <w:rPr>
                <w:sz w:val="20"/>
                <w:lang w:val="fr-FR"/>
              </w:rPr>
            </w:pPr>
            <w:r w:rsidRPr="005742C5">
              <w:rPr>
                <w:sz w:val="20"/>
                <w:lang w:val="fr-FR"/>
              </w:rPr>
              <w:t>de</w:t>
            </w:r>
            <w:r w:rsidRPr="005742C5">
              <w:rPr>
                <w:spacing w:val="-2"/>
                <w:sz w:val="20"/>
                <w:lang w:val="fr-FR"/>
              </w:rPr>
              <w:t xml:space="preserve"> </w:t>
            </w:r>
            <w:r w:rsidRPr="005742C5">
              <w:rPr>
                <w:sz w:val="20"/>
                <w:lang w:val="fr-FR"/>
              </w:rPr>
              <w:t>réparation</w:t>
            </w:r>
          </w:p>
          <w:p w:rsidR="0084032E" w:rsidRPr="005742C5" w:rsidRDefault="005742C5">
            <w:pPr>
              <w:pStyle w:val="TableParagraph"/>
              <w:numPr>
                <w:ilvl w:val="0"/>
                <w:numId w:val="2"/>
              </w:numPr>
              <w:tabs>
                <w:tab w:val="left" w:pos="205"/>
              </w:tabs>
              <w:spacing w:line="229" w:lineRule="exact"/>
              <w:rPr>
                <w:sz w:val="20"/>
                <w:lang w:val="fr-FR"/>
              </w:rPr>
            </w:pPr>
            <w:r w:rsidRPr="005742C5">
              <w:rPr>
                <w:sz w:val="20"/>
                <w:lang w:val="fr-FR"/>
              </w:rPr>
              <w:t>de</w:t>
            </w:r>
            <w:r w:rsidRPr="005742C5">
              <w:rPr>
                <w:spacing w:val="-2"/>
                <w:sz w:val="20"/>
                <w:lang w:val="fr-FR"/>
              </w:rPr>
              <w:t xml:space="preserve"> </w:t>
            </w:r>
            <w:r w:rsidRPr="005742C5">
              <w:rPr>
                <w:sz w:val="20"/>
                <w:lang w:val="fr-FR"/>
              </w:rPr>
              <w:t>modernisation</w:t>
            </w:r>
          </w:p>
          <w:p w:rsidR="0084032E" w:rsidRPr="005742C5" w:rsidRDefault="005742C5">
            <w:pPr>
              <w:pStyle w:val="TableParagraph"/>
              <w:spacing w:line="229" w:lineRule="exact"/>
              <w:ind w:left="60" w:right="60"/>
              <w:jc w:val="center"/>
              <w:rPr>
                <w:sz w:val="20"/>
                <w:lang w:val="fr-FR"/>
              </w:rPr>
            </w:pPr>
            <w:r w:rsidRPr="005742C5">
              <w:rPr>
                <w:sz w:val="20"/>
                <w:lang w:val="fr-FR"/>
              </w:rPr>
              <w:t>Suivant les méthodes définies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032E" w:rsidRPr="005742C5" w:rsidRDefault="005742C5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before="40"/>
              <w:ind w:right="678" w:hanging="159"/>
              <w:rPr>
                <w:sz w:val="18"/>
                <w:lang w:val="fr-FR"/>
              </w:rPr>
            </w:pPr>
            <w:r w:rsidRPr="005742C5">
              <w:rPr>
                <w:sz w:val="18"/>
                <w:lang w:val="fr-FR"/>
              </w:rPr>
              <w:t>Les opérations de réparation et de modernisation sont effectuées selon les méthodes définies</w:t>
            </w:r>
          </w:p>
          <w:p w:rsidR="0084032E" w:rsidRPr="005742C5" w:rsidRDefault="005742C5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before="39"/>
              <w:ind w:right="390" w:hanging="159"/>
              <w:rPr>
                <w:sz w:val="18"/>
                <w:lang w:val="fr-FR"/>
              </w:rPr>
            </w:pPr>
            <w:r w:rsidRPr="005742C5">
              <w:rPr>
                <w:sz w:val="18"/>
                <w:lang w:val="fr-FR"/>
              </w:rPr>
              <w:t>Le résultat correspond au niveau de qualité requis</w:t>
            </w:r>
          </w:p>
          <w:p w:rsidR="0084032E" w:rsidRPr="005742C5" w:rsidRDefault="005742C5">
            <w:pPr>
              <w:pStyle w:val="TableParagraph"/>
              <w:numPr>
                <w:ilvl w:val="0"/>
                <w:numId w:val="1"/>
              </w:numPr>
              <w:tabs>
                <w:tab w:val="left" w:pos="330"/>
              </w:tabs>
              <w:spacing w:before="45" w:line="206" w:lineRule="exact"/>
              <w:ind w:right="252" w:hanging="159"/>
              <w:rPr>
                <w:sz w:val="18"/>
                <w:lang w:val="fr-FR"/>
              </w:rPr>
            </w:pPr>
            <w:r w:rsidRPr="005742C5">
              <w:rPr>
                <w:sz w:val="18"/>
                <w:lang w:val="fr-FR"/>
              </w:rPr>
              <w:t>Les tests sont réalisés et l’ascenseur est prêt pour la réception des</w:t>
            </w:r>
            <w:r w:rsidRPr="005742C5">
              <w:rPr>
                <w:spacing w:val="-4"/>
                <w:sz w:val="18"/>
                <w:lang w:val="fr-FR"/>
              </w:rPr>
              <w:t xml:space="preserve"> </w:t>
            </w:r>
            <w:r w:rsidRPr="005742C5">
              <w:rPr>
                <w:sz w:val="18"/>
                <w:lang w:val="fr-FR"/>
              </w:rPr>
              <w:t>travaux</w:t>
            </w:r>
          </w:p>
        </w:tc>
        <w:tc>
          <w:tcPr>
            <w:tcW w:w="1114" w:type="dxa"/>
            <w:tcBorders>
              <w:top w:val="nil"/>
              <w:left w:val="single" w:sz="4" w:space="0" w:color="000000"/>
              <w:right w:val="nil"/>
            </w:tcBorders>
          </w:tcPr>
          <w:p w:rsidR="0084032E" w:rsidRPr="005742C5" w:rsidRDefault="0084032E">
            <w:pPr>
              <w:pStyle w:val="TableParagraph"/>
              <w:rPr>
                <w:i/>
                <w:sz w:val="28"/>
                <w:lang w:val="fr-FR"/>
              </w:rPr>
            </w:pPr>
          </w:p>
          <w:p w:rsidR="0084032E" w:rsidRPr="005742C5" w:rsidRDefault="0084032E">
            <w:pPr>
              <w:pStyle w:val="TableParagraph"/>
              <w:spacing w:before="5"/>
              <w:rPr>
                <w:i/>
                <w:sz w:val="28"/>
                <w:lang w:val="fr-FR"/>
              </w:rPr>
            </w:pPr>
          </w:p>
          <w:p w:rsidR="0084032E" w:rsidRPr="005742C5" w:rsidRDefault="005742C5">
            <w:pPr>
              <w:pStyle w:val="TableParagraph"/>
              <w:spacing w:before="1"/>
              <w:ind w:right="320"/>
              <w:jc w:val="right"/>
              <w:rPr>
                <w:sz w:val="28"/>
                <w:lang w:val="fr-FR"/>
              </w:rPr>
            </w:pPr>
            <w:r w:rsidRPr="005742C5">
              <w:rPr>
                <w:sz w:val="28"/>
                <w:lang w:val="fr-FR"/>
              </w:rPr>
              <w:t>/2</w:t>
            </w:r>
          </w:p>
        </w:tc>
        <w:tc>
          <w:tcPr>
            <w:tcW w:w="860" w:type="dxa"/>
            <w:tcBorders>
              <w:top w:val="nil"/>
              <w:left w:val="nil"/>
            </w:tcBorders>
          </w:tcPr>
          <w:p w:rsidR="0084032E" w:rsidRPr="005742C5" w:rsidRDefault="0084032E">
            <w:pPr>
              <w:pStyle w:val="TableParagraph"/>
              <w:spacing w:before="11"/>
              <w:rPr>
                <w:i/>
                <w:sz w:val="49"/>
                <w:lang w:val="fr-FR"/>
              </w:rPr>
            </w:pPr>
          </w:p>
          <w:p w:rsidR="0084032E" w:rsidRPr="005742C5" w:rsidRDefault="005742C5">
            <w:pPr>
              <w:pStyle w:val="TableParagraph"/>
              <w:ind w:right="43"/>
              <w:jc w:val="right"/>
              <w:rPr>
                <w:b/>
                <w:sz w:val="36"/>
                <w:lang w:val="fr-FR"/>
              </w:rPr>
            </w:pPr>
            <w:r w:rsidRPr="005742C5">
              <w:rPr>
                <w:b/>
                <w:sz w:val="36"/>
                <w:lang w:val="fr-FR"/>
              </w:rPr>
              <w:t>/14</w:t>
            </w:r>
          </w:p>
        </w:tc>
      </w:tr>
    </w:tbl>
    <w:p w:rsidR="0084032E" w:rsidRPr="005742C5" w:rsidRDefault="005742C5">
      <w:pPr>
        <w:ind w:left="288"/>
        <w:rPr>
          <w:i/>
          <w:sz w:val="18"/>
          <w:lang w:val="fr-FR"/>
        </w:rPr>
      </w:pPr>
      <w:r w:rsidRPr="005742C5">
        <w:rPr>
          <w:rFonts w:ascii="Wingdings" w:hAnsi="Wingdings"/>
          <w:w w:val="60"/>
          <w:sz w:val="19"/>
          <w:lang w:val="fr-FR"/>
        </w:rPr>
        <w:t></w:t>
      </w:r>
      <w:r w:rsidRPr="005742C5">
        <w:rPr>
          <w:rFonts w:ascii="Wingdings" w:hAnsi="Wingdings"/>
          <w:w w:val="60"/>
          <w:sz w:val="19"/>
          <w:lang w:val="fr-FR"/>
        </w:rPr>
        <w:t></w:t>
      </w:r>
      <w:r w:rsidRPr="005742C5">
        <w:rPr>
          <w:rFonts w:ascii="Wingdings" w:hAnsi="Wingdings"/>
          <w:w w:val="60"/>
          <w:sz w:val="19"/>
          <w:lang w:val="fr-FR"/>
        </w:rPr>
        <w:t></w:t>
      </w:r>
      <w:r w:rsidRPr="005742C5">
        <w:rPr>
          <w:rFonts w:ascii="Wingdings" w:hAnsi="Wingdings"/>
          <w:w w:val="60"/>
          <w:sz w:val="19"/>
          <w:lang w:val="fr-FR"/>
        </w:rPr>
        <w:t></w:t>
      </w:r>
      <w:r w:rsidRPr="005742C5">
        <w:rPr>
          <w:rFonts w:ascii="Wingdings" w:hAnsi="Wingdings"/>
          <w:w w:val="60"/>
          <w:sz w:val="19"/>
          <w:lang w:val="fr-FR"/>
        </w:rPr>
        <w:t></w:t>
      </w:r>
      <w:r w:rsidRPr="005742C5">
        <w:rPr>
          <w:rFonts w:ascii="Times New Roman" w:hAnsi="Times New Roman"/>
          <w:w w:val="60"/>
          <w:sz w:val="19"/>
          <w:lang w:val="fr-FR"/>
        </w:rPr>
        <w:t xml:space="preserve"> </w:t>
      </w:r>
      <w:r w:rsidRPr="005742C5">
        <w:rPr>
          <w:i/>
          <w:sz w:val="18"/>
          <w:lang w:val="fr-FR"/>
        </w:rPr>
        <w:t>Repérer les compétences évaluées et correspondant au travail demandé</w:t>
      </w:r>
    </w:p>
    <w:tbl>
      <w:tblPr>
        <w:tblStyle w:val="TableNormal"/>
        <w:tblW w:w="0" w:type="auto"/>
        <w:tblInd w:w="1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2"/>
        <w:gridCol w:w="2047"/>
      </w:tblGrid>
      <w:tr w:rsidR="0084032E" w:rsidRPr="005742C5">
        <w:trPr>
          <w:trHeight w:val="1741"/>
        </w:trPr>
        <w:tc>
          <w:tcPr>
            <w:tcW w:w="9559" w:type="dxa"/>
            <w:gridSpan w:val="2"/>
          </w:tcPr>
          <w:p w:rsidR="0084032E" w:rsidRPr="005742C5" w:rsidRDefault="005742C5">
            <w:pPr>
              <w:pStyle w:val="TableParagraph"/>
              <w:spacing w:line="252" w:lineRule="exact"/>
              <w:ind w:left="71"/>
              <w:rPr>
                <w:lang w:val="fr-FR"/>
              </w:rPr>
            </w:pPr>
            <w:r w:rsidRPr="005742C5">
              <w:rPr>
                <w:lang w:val="fr-FR"/>
              </w:rPr>
              <w:t>Appréciation globale :</w:t>
            </w:r>
          </w:p>
          <w:p w:rsidR="0084032E" w:rsidRPr="005742C5" w:rsidRDefault="005742C5">
            <w:pPr>
              <w:pStyle w:val="TableParagraph"/>
              <w:spacing w:before="169"/>
              <w:ind w:left="114"/>
              <w:rPr>
                <w:lang w:val="fr-FR"/>
              </w:rPr>
            </w:pPr>
            <w:r w:rsidRPr="005742C5">
              <w:rPr>
                <w:lang w:val="fr-FR"/>
              </w:rPr>
              <w:t>....................................................................................................................................................</w:t>
            </w:r>
          </w:p>
          <w:p w:rsidR="0084032E" w:rsidRPr="005742C5" w:rsidRDefault="005742C5">
            <w:pPr>
              <w:pStyle w:val="TableParagraph"/>
              <w:spacing w:before="172"/>
              <w:ind w:left="114"/>
              <w:rPr>
                <w:lang w:val="fr-FR"/>
              </w:rPr>
            </w:pPr>
            <w:r w:rsidRPr="005742C5">
              <w:rPr>
                <w:lang w:val="fr-FR"/>
              </w:rPr>
              <w:t>...........................................................................................................</w:t>
            </w:r>
            <w:r w:rsidRPr="005742C5">
              <w:rPr>
                <w:lang w:val="fr-FR"/>
              </w:rPr>
              <w:t>.........................................</w:t>
            </w:r>
          </w:p>
          <w:p w:rsidR="0084032E" w:rsidRPr="005742C5" w:rsidRDefault="005742C5">
            <w:pPr>
              <w:pStyle w:val="TableParagraph"/>
              <w:spacing w:before="169"/>
              <w:ind w:left="114"/>
              <w:rPr>
                <w:lang w:val="fr-FR"/>
              </w:rPr>
            </w:pPr>
            <w:r w:rsidRPr="005742C5">
              <w:rPr>
                <w:lang w:val="fr-FR"/>
              </w:rPr>
              <w:t>....................................................................................................................................................</w:t>
            </w:r>
          </w:p>
        </w:tc>
      </w:tr>
      <w:tr w:rsidR="0084032E" w:rsidRPr="005742C5">
        <w:trPr>
          <w:trHeight w:val="1489"/>
        </w:trPr>
        <w:tc>
          <w:tcPr>
            <w:tcW w:w="7512" w:type="dxa"/>
          </w:tcPr>
          <w:p w:rsidR="0084032E" w:rsidRPr="005742C5" w:rsidRDefault="005742C5">
            <w:pPr>
              <w:pStyle w:val="TableParagraph"/>
              <w:spacing w:line="250" w:lineRule="exact"/>
              <w:ind w:left="71"/>
              <w:rPr>
                <w:lang w:val="fr-FR"/>
              </w:rPr>
            </w:pPr>
            <w:r w:rsidRPr="005742C5">
              <w:rPr>
                <w:lang w:val="fr-FR"/>
              </w:rPr>
              <w:t>Noms et signatures des évaluateurs :</w:t>
            </w:r>
          </w:p>
        </w:tc>
        <w:tc>
          <w:tcPr>
            <w:tcW w:w="2047" w:type="dxa"/>
          </w:tcPr>
          <w:p w:rsidR="0084032E" w:rsidRPr="005742C5" w:rsidRDefault="005742C5">
            <w:pPr>
              <w:pStyle w:val="TableParagraph"/>
              <w:spacing w:line="250" w:lineRule="exact"/>
              <w:ind w:left="241"/>
              <w:rPr>
                <w:lang w:val="fr-FR"/>
              </w:rPr>
            </w:pPr>
            <w:r w:rsidRPr="005742C5">
              <w:rPr>
                <w:lang w:val="fr-FR"/>
              </w:rPr>
              <w:t>Note proposée :</w:t>
            </w:r>
          </w:p>
          <w:p w:rsidR="0084032E" w:rsidRPr="005742C5" w:rsidRDefault="0084032E">
            <w:pPr>
              <w:pStyle w:val="TableParagraph"/>
              <w:rPr>
                <w:i/>
                <w:lang w:val="fr-FR"/>
              </w:rPr>
            </w:pPr>
          </w:p>
          <w:p w:rsidR="0084032E" w:rsidRPr="005742C5" w:rsidRDefault="0084032E">
            <w:pPr>
              <w:pStyle w:val="TableParagraph"/>
              <w:rPr>
                <w:i/>
                <w:lang w:val="fr-FR"/>
              </w:rPr>
            </w:pPr>
          </w:p>
          <w:p w:rsidR="0084032E" w:rsidRPr="005742C5" w:rsidRDefault="005742C5">
            <w:pPr>
              <w:pStyle w:val="TableParagraph"/>
              <w:spacing w:before="150"/>
              <w:ind w:right="38"/>
              <w:jc w:val="right"/>
              <w:rPr>
                <w:b/>
                <w:sz w:val="40"/>
                <w:lang w:val="fr-FR"/>
              </w:rPr>
            </w:pPr>
            <w:r w:rsidRPr="005742C5">
              <w:rPr>
                <w:b/>
                <w:sz w:val="40"/>
                <w:lang w:val="fr-FR"/>
              </w:rPr>
              <w:t>/20</w:t>
            </w:r>
          </w:p>
        </w:tc>
      </w:tr>
    </w:tbl>
    <w:p w:rsidR="00000000" w:rsidRPr="005742C5" w:rsidRDefault="005742C5">
      <w:pPr>
        <w:rPr>
          <w:lang w:val="fr-FR"/>
        </w:rPr>
      </w:pPr>
      <w:bookmarkStart w:id="0" w:name="_GoBack"/>
      <w:bookmarkEnd w:id="0"/>
    </w:p>
    <w:sectPr w:rsidR="00000000" w:rsidRPr="005742C5">
      <w:pgSz w:w="11900" w:h="16840"/>
      <w:pgMar w:top="1600" w:right="1060" w:bottom="900" w:left="940" w:header="0" w:footer="7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742C5">
      <w:r>
        <w:separator/>
      </w:r>
    </w:p>
  </w:endnote>
  <w:endnote w:type="continuationSeparator" w:id="0">
    <w:p w:rsidR="00000000" w:rsidRDefault="0057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32E" w:rsidRDefault="005742C5">
    <w:pPr>
      <w:pStyle w:val="Corpsdetexte"/>
      <w:spacing w:line="14" w:lineRule="auto"/>
      <w:rPr>
        <w:i w:val="0"/>
      </w:rPr>
    </w:pPr>
    <w:r>
      <w:pict>
        <v:line id="_x0000_s1026" style="position:absolute;z-index:-12232;mso-position-horizontal-relative:page;mso-position-vertical-relative:page" from="55.2pt,792.6pt" to="540pt,792.6pt" strokeweight=".4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7.15pt;margin-top:794.45pt;width:402.05pt;height:13.05pt;z-index:-12208;mso-position-horizontal-relative:page;mso-position-vertical-relative:page" filled="f" stroked="f">
          <v:textbox inset="0,0,0,0">
            <w:txbxContent>
              <w:p w:rsidR="0084032E" w:rsidRPr="005742C5" w:rsidRDefault="005742C5">
                <w:pPr>
                  <w:spacing w:line="237" w:lineRule="exact"/>
                  <w:ind w:left="20"/>
                  <w:rPr>
                    <w:lang w:val="fr-FR"/>
                  </w:rPr>
                </w:pPr>
                <w:r w:rsidRPr="005742C5">
                  <w:rPr>
                    <w:sz w:val="18"/>
                    <w:lang w:val="fr-FR"/>
                  </w:rPr>
                  <w:t xml:space="preserve">Mention Complémentaire Technicien Ascensoriste - Fiche d’évaluation de l’épreuve EP2-1 – page </w:t>
                </w:r>
                <w:r>
                  <w:fldChar w:fldCharType="begin"/>
                </w:r>
                <w:r w:rsidRPr="005742C5">
                  <w:rPr>
                    <w:lang w:val="fr-FR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lang w:val="fr-FR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742C5">
      <w:r>
        <w:separator/>
      </w:r>
    </w:p>
  </w:footnote>
  <w:footnote w:type="continuationSeparator" w:id="0">
    <w:p w:rsidR="00000000" w:rsidRDefault="00574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81143"/>
    <w:multiLevelType w:val="hybridMultilevel"/>
    <w:tmpl w:val="D26C049C"/>
    <w:lvl w:ilvl="0" w:tplc="4262F786">
      <w:numFmt w:val="bullet"/>
      <w:lvlText w:val="-"/>
      <w:lvlJc w:val="left"/>
      <w:pPr>
        <w:ind w:left="329" w:hanging="159"/>
      </w:pPr>
      <w:rPr>
        <w:rFonts w:ascii="Times New Roman" w:eastAsia="Times New Roman" w:hAnsi="Times New Roman" w:cs="Times New Roman" w:hint="default"/>
        <w:w w:val="99"/>
        <w:sz w:val="18"/>
        <w:szCs w:val="18"/>
      </w:rPr>
    </w:lvl>
    <w:lvl w:ilvl="1" w:tplc="9AC8670A">
      <w:numFmt w:val="bullet"/>
      <w:lvlText w:val="•"/>
      <w:lvlJc w:val="left"/>
      <w:pPr>
        <w:ind w:left="705" w:hanging="159"/>
      </w:pPr>
      <w:rPr>
        <w:rFonts w:hint="default"/>
      </w:rPr>
    </w:lvl>
    <w:lvl w:ilvl="2" w:tplc="58485CB4">
      <w:numFmt w:val="bullet"/>
      <w:lvlText w:val="•"/>
      <w:lvlJc w:val="left"/>
      <w:pPr>
        <w:ind w:left="1091" w:hanging="159"/>
      </w:pPr>
      <w:rPr>
        <w:rFonts w:hint="default"/>
      </w:rPr>
    </w:lvl>
    <w:lvl w:ilvl="3" w:tplc="F3D4A24E">
      <w:numFmt w:val="bullet"/>
      <w:lvlText w:val="•"/>
      <w:lvlJc w:val="left"/>
      <w:pPr>
        <w:ind w:left="1477" w:hanging="159"/>
      </w:pPr>
      <w:rPr>
        <w:rFonts w:hint="default"/>
      </w:rPr>
    </w:lvl>
    <w:lvl w:ilvl="4" w:tplc="0CC4398C">
      <w:numFmt w:val="bullet"/>
      <w:lvlText w:val="•"/>
      <w:lvlJc w:val="left"/>
      <w:pPr>
        <w:ind w:left="1862" w:hanging="159"/>
      </w:pPr>
      <w:rPr>
        <w:rFonts w:hint="default"/>
      </w:rPr>
    </w:lvl>
    <w:lvl w:ilvl="5" w:tplc="33B61356">
      <w:numFmt w:val="bullet"/>
      <w:lvlText w:val="•"/>
      <w:lvlJc w:val="left"/>
      <w:pPr>
        <w:ind w:left="2248" w:hanging="159"/>
      </w:pPr>
      <w:rPr>
        <w:rFonts w:hint="default"/>
      </w:rPr>
    </w:lvl>
    <w:lvl w:ilvl="6" w:tplc="44FE313E">
      <w:numFmt w:val="bullet"/>
      <w:lvlText w:val="•"/>
      <w:lvlJc w:val="left"/>
      <w:pPr>
        <w:ind w:left="2634" w:hanging="159"/>
      </w:pPr>
      <w:rPr>
        <w:rFonts w:hint="default"/>
      </w:rPr>
    </w:lvl>
    <w:lvl w:ilvl="7" w:tplc="7868B90E">
      <w:numFmt w:val="bullet"/>
      <w:lvlText w:val="•"/>
      <w:lvlJc w:val="left"/>
      <w:pPr>
        <w:ind w:left="3019" w:hanging="159"/>
      </w:pPr>
      <w:rPr>
        <w:rFonts w:hint="default"/>
      </w:rPr>
    </w:lvl>
    <w:lvl w:ilvl="8" w:tplc="EF506822">
      <w:numFmt w:val="bullet"/>
      <w:lvlText w:val="•"/>
      <w:lvlJc w:val="left"/>
      <w:pPr>
        <w:ind w:left="3405" w:hanging="159"/>
      </w:pPr>
      <w:rPr>
        <w:rFonts w:hint="default"/>
      </w:rPr>
    </w:lvl>
  </w:abstractNum>
  <w:abstractNum w:abstractNumId="1">
    <w:nsid w:val="16B554E0"/>
    <w:multiLevelType w:val="hybridMultilevel"/>
    <w:tmpl w:val="D750C6A6"/>
    <w:lvl w:ilvl="0" w:tplc="6EB0EF8C">
      <w:numFmt w:val="bullet"/>
      <w:lvlText w:val="-"/>
      <w:lvlJc w:val="left"/>
      <w:pPr>
        <w:ind w:left="204" w:hanging="123"/>
      </w:pPr>
      <w:rPr>
        <w:rFonts w:ascii="Arial" w:eastAsia="Arial" w:hAnsi="Arial" w:cs="Arial" w:hint="default"/>
        <w:w w:val="99"/>
        <w:sz w:val="20"/>
        <w:szCs w:val="20"/>
      </w:rPr>
    </w:lvl>
    <w:lvl w:ilvl="1" w:tplc="71F8CDEA">
      <w:numFmt w:val="bullet"/>
      <w:lvlText w:val="•"/>
      <w:lvlJc w:val="left"/>
      <w:pPr>
        <w:ind w:left="461" w:hanging="123"/>
      </w:pPr>
      <w:rPr>
        <w:rFonts w:hint="default"/>
      </w:rPr>
    </w:lvl>
    <w:lvl w:ilvl="2" w:tplc="08C85C42">
      <w:numFmt w:val="bullet"/>
      <w:lvlText w:val="•"/>
      <w:lvlJc w:val="left"/>
      <w:pPr>
        <w:ind w:left="723" w:hanging="123"/>
      </w:pPr>
      <w:rPr>
        <w:rFonts w:hint="default"/>
      </w:rPr>
    </w:lvl>
    <w:lvl w:ilvl="3" w:tplc="E35AA17C">
      <w:numFmt w:val="bullet"/>
      <w:lvlText w:val="•"/>
      <w:lvlJc w:val="left"/>
      <w:pPr>
        <w:ind w:left="985" w:hanging="123"/>
      </w:pPr>
      <w:rPr>
        <w:rFonts w:hint="default"/>
      </w:rPr>
    </w:lvl>
    <w:lvl w:ilvl="4" w:tplc="B2921ECC">
      <w:numFmt w:val="bullet"/>
      <w:lvlText w:val="•"/>
      <w:lvlJc w:val="left"/>
      <w:pPr>
        <w:ind w:left="1247" w:hanging="123"/>
      </w:pPr>
      <w:rPr>
        <w:rFonts w:hint="default"/>
      </w:rPr>
    </w:lvl>
    <w:lvl w:ilvl="5" w:tplc="E7927292">
      <w:numFmt w:val="bullet"/>
      <w:lvlText w:val="•"/>
      <w:lvlJc w:val="left"/>
      <w:pPr>
        <w:ind w:left="1509" w:hanging="123"/>
      </w:pPr>
      <w:rPr>
        <w:rFonts w:hint="default"/>
      </w:rPr>
    </w:lvl>
    <w:lvl w:ilvl="6" w:tplc="E6DC3AAE">
      <w:numFmt w:val="bullet"/>
      <w:lvlText w:val="•"/>
      <w:lvlJc w:val="left"/>
      <w:pPr>
        <w:ind w:left="1771" w:hanging="123"/>
      </w:pPr>
      <w:rPr>
        <w:rFonts w:hint="default"/>
      </w:rPr>
    </w:lvl>
    <w:lvl w:ilvl="7" w:tplc="85DCB44E">
      <w:numFmt w:val="bullet"/>
      <w:lvlText w:val="•"/>
      <w:lvlJc w:val="left"/>
      <w:pPr>
        <w:ind w:left="2033" w:hanging="123"/>
      </w:pPr>
      <w:rPr>
        <w:rFonts w:hint="default"/>
      </w:rPr>
    </w:lvl>
    <w:lvl w:ilvl="8" w:tplc="C88894E8">
      <w:numFmt w:val="bullet"/>
      <w:lvlText w:val="•"/>
      <w:lvlJc w:val="left"/>
      <w:pPr>
        <w:ind w:left="2295" w:hanging="123"/>
      </w:pPr>
      <w:rPr>
        <w:rFonts w:hint="default"/>
      </w:rPr>
    </w:lvl>
  </w:abstractNum>
  <w:abstractNum w:abstractNumId="2">
    <w:nsid w:val="1B4B3672"/>
    <w:multiLevelType w:val="hybridMultilevel"/>
    <w:tmpl w:val="D2849494"/>
    <w:lvl w:ilvl="0" w:tplc="6E0644F4">
      <w:numFmt w:val="bullet"/>
      <w:lvlText w:val="-"/>
      <w:lvlJc w:val="left"/>
      <w:pPr>
        <w:ind w:left="332" w:hanging="156"/>
      </w:pPr>
      <w:rPr>
        <w:rFonts w:ascii="Times New Roman" w:eastAsia="Times New Roman" w:hAnsi="Times New Roman" w:cs="Times New Roman" w:hint="default"/>
        <w:w w:val="99"/>
        <w:sz w:val="18"/>
        <w:szCs w:val="18"/>
      </w:rPr>
    </w:lvl>
    <w:lvl w:ilvl="1" w:tplc="9A30D444">
      <w:numFmt w:val="bullet"/>
      <w:lvlText w:val="•"/>
      <w:lvlJc w:val="left"/>
      <w:pPr>
        <w:ind w:left="723" w:hanging="156"/>
      </w:pPr>
      <w:rPr>
        <w:rFonts w:hint="default"/>
      </w:rPr>
    </w:lvl>
    <w:lvl w:ilvl="2" w:tplc="ABB23ABC">
      <w:numFmt w:val="bullet"/>
      <w:lvlText w:val="•"/>
      <w:lvlJc w:val="left"/>
      <w:pPr>
        <w:ind w:left="1107" w:hanging="156"/>
      </w:pPr>
      <w:rPr>
        <w:rFonts w:hint="default"/>
      </w:rPr>
    </w:lvl>
    <w:lvl w:ilvl="3" w:tplc="C7F24D3A">
      <w:numFmt w:val="bullet"/>
      <w:lvlText w:val="•"/>
      <w:lvlJc w:val="left"/>
      <w:pPr>
        <w:ind w:left="1491" w:hanging="156"/>
      </w:pPr>
      <w:rPr>
        <w:rFonts w:hint="default"/>
      </w:rPr>
    </w:lvl>
    <w:lvl w:ilvl="4" w:tplc="FD4C1A8C">
      <w:numFmt w:val="bullet"/>
      <w:lvlText w:val="•"/>
      <w:lvlJc w:val="left"/>
      <w:pPr>
        <w:ind w:left="1874" w:hanging="156"/>
      </w:pPr>
      <w:rPr>
        <w:rFonts w:hint="default"/>
      </w:rPr>
    </w:lvl>
    <w:lvl w:ilvl="5" w:tplc="F4669AFE">
      <w:numFmt w:val="bullet"/>
      <w:lvlText w:val="•"/>
      <w:lvlJc w:val="left"/>
      <w:pPr>
        <w:ind w:left="2258" w:hanging="156"/>
      </w:pPr>
      <w:rPr>
        <w:rFonts w:hint="default"/>
      </w:rPr>
    </w:lvl>
    <w:lvl w:ilvl="6" w:tplc="8FF8B12E">
      <w:numFmt w:val="bullet"/>
      <w:lvlText w:val="•"/>
      <w:lvlJc w:val="left"/>
      <w:pPr>
        <w:ind w:left="2642" w:hanging="156"/>
      </w:pPr>
      <w:rPr>
        <w:rFonts w:hint="default"/>
      </w:rPr>
    </w:lvl>
    <w:lvl w:ilvl="7" w:tplc="D260257C">
      <w:numFmt w:val="bullet"/>
      <w:lvlText w:val="•"/>
      <w:lvlJc w:val="left"/>
      <w:pPr>
        <w:ind w:left="3025" w:hanging="156"/>
      </w:pPr>
      <w:rPr>
        <w:rFonts w:hint="default"/>
      </w:rPr>
    </w:lvl>
    <w:lvl w:ilvl="8" w:tplc="8BF855A6">
      <w:numFmt w:val="bullet"/>
      <w:lvlText w:val="•"/>
      <w:lvlJc w:val="left"/>
      <w:pPr>
        <w:ind w:left="3409" w:hanging="156"/>
      </w:pPr>
      <w:rPr>
        <w:rFonts w:hint="default"/>
      </w:rPr>
    </w:lvl>
  </w:abstractNum>
  <w:abstractNum w:abstractNumId="3">
    <w:nsid w:val="20C13236"/>
    <w:multiLevelType w:val="hybridMultilevel"/>
    <w:tmpl w:val="FECEBF74"/>
    <w:lvl w:ilvl="0" w:tplc="5F12ABCC">
      <w:numFmt w:val="bullet"/>
      <w:lvlText w:val="-"/>
      <w:lvlJc w:val="left"/>
      <w:pPr>
        <w:ind w:left="329" w:hanging="159"/>
      </w:pPr>
      <w:rPr>
        <w:rFonts w:ascii="Times New Roman" w:eastAsia="Times New Roman" w:hAnsi="Times New Roman" w:cs="Times New Roman" w:hint="default"/>
        <w:w w:val="99"/>
        <w:sz w:val="18"/>
        <w:szCs w:val="18"/>
      </w:rPr>
    </w:lvl>
    <w:lvl w:ilvl="1" w:tplc="65E6994A">
      <w:numFmt w:val="bullet"/>
      <w:lvlText w:val="•"/>
      <w:lvlJc w:val="left"/>
      <w:pPr>
        <w:ind w:left="705" w:hanging="159"/>
      </w:pPr>
      <w:rPr>
        <w:rFonts w:hint="default"/>
      </w:rPr>
    </w:lvl>
    <w:lvl w:ilvl="2" w:tplc="592EB994">
      <w:numFmt w:val="bullet"/>
      <w:lvlText w:val="•"/>
      <w:lvlJc w:val="left"/>
      <w:pPr>
        <w:ind w:left="1091" w:hanging="159"/>
      </w:pPr>
      <w:rPr>
        <w:rFonts w:hint="default"/>
      </w:rPr>
    </w:lvl>
    <w:lvl w:ilvl="3" w:tplc="F4608FF2">
      <w:numFmt w:val="bullet"/>
      <w:lvlText w:val="•"/>
      <w:lvlJc w:val="left"/>
      <w:pPr>
        <w:ind w:left="1477" w:hanging="159"/>
      </w:pPr>
      <w:rPr>
        <w:rFonts w:hint="default"/>
      </w:rPr>
    </w:lvl>
    <w:lvl w:ilvl="4" w:tplc="9FE498C4">
      <w:numFmt w:val="bullet"/>
      <w:lvlText w:val="•"/>
      <w:lvlJc w:val="left"/>
      <w:pPr>
        <w:ind w:left="1862" w:hanging="159"/>
      </w:pPr>
      <w:rPr>
        <w:rFonts w:hint="default"/>
      </w:rPr>
    </w:lvl>
    <w:lvl w:ilvl="5" w:tplc="4472298A">
      <w:numFmt w:val="bullet"/>
      <w:lvlText w:val="•"/>
      <w:lvlJc w:val="left"/>
      <w:pPr>
        <w:ind w:left="2248" w:hanging="159"/>
      </w:pPr>
      <w:rPr>
        <w:rFonts w:hint="default"/>
      </w:rPr>
    </w:lvl>
    <w:lvl w:ilvl="6" w:tplc="DB8E8EDC">
      <w:numFmt w:val="bullet"/>
      <w:lvlText w:val="•"/>
      <w:lvlJc w:val="left"/>
      <w:pPr>
        <w:ind w:left="2634" w:hanging="159"/>
      </w:pPr>
      <w:rPr>
        <w:rFonts w:hint="default"/>
      </w:rPr>
    </w:lvl>
    <w:lvl w:ilvl="7" w:tplc="0EDC7F1E">
      <w:numFmt w:val="bullet"/>
      <w:lvlText w:val="•"/>
      <w:lvlJc w:val="left"/>
      <w:pPr>
        <w:ind w:left="3019" w:hanging="159"/>
      </w:pPr>
      <w:rPr>
        <w:rFonts w:hint="default"/>
      </w:rPr>
    </w:lvl>
    <w:lvl w:ilvl="8" w:tplc="491ADB3A">
      <w:numFmt w:val="bullet"/>
      <w:lvlText w:val="•"/>
      <w:lvlJc w:val="left"/>
      <w:pPr>
        <w:ind w:left="3405" w:hanging="159"/>
      </w:pPr>
      <w:rPr>
        <w:rFonts w:hint="default"/>
      </w:rPr>
    </w:lvl>
  </w:abstractNum>
  <w:abstractNum w:abstractNumId="4">
    <w:nsid w:val="6D4708E6"/>
    <w:multiLevelType w:val="hybridMultilevel"/>
    <w:tmpl w:val="FC481E64"/>
    <w:lvl w:ilvl="0" w:tplc="2F6CC360">
      <w:numFmt w:val="bullet"/>
      <w:lvlText w:val="-"/>
      <w:lvlJc w:val="left"/>
      <w:pPr>
        <w:ind w:left="329" w:hanging="159"/>
      </w:pPr>
      <w:rPr>
        <w:rFonts w:ascii="Times New Roman" w:eastAsia="Times New Roman" w:hAnsi="Times New Roman" w:cs="Times New Roman" w:hint="default"/>
        <w:w w:val="99"/>
        <w:sz w:val="18"/>
        <w:szCs w:val="18"/>
      </w:rPr>
    </w:lvl>
    <w:lvl w:ilvl="1" w:tplc="C21ADED4">
      <w:numFmt w:val="bullet"/>
      <w:lvlText w:val="•"/>
      <w:lvlJc w:val="left"/>
      <w:pPr>
        <w:ind w:left="705" w:hanging="159"/>
      </w:pPr>
      <w:rPr>
        <w:rFonts w:hint="default"/>
      </w:rPr>
    </w:lvl>
    <w:lvl w:ilvl="2" w:tplc="2B525BB6">
      <w:numFmt w:val="bullet"/>
      <w:lvlText w:val="•"/>
      <w:lvlJc w:val="left"/>
      <w:pPr>
        <w:ind w:left="1091" w:hanging="159"/>
      </w:pPr>
      <w:rPr>
        <w:rFonts w:hint="default"/>
      </w:rPr>
    </w:lvl>
    <w:lvl w:ilvl="3" w:tplc="BC2451B8">
      <w:numFmt w:val="bullet"/>
      <w:lvlText w:val="•"/>
      <w:lvlJc w:val="left"/>
      <w:pPr>
        <w:ind w:left="1477" w:hanging="159"/>
      </w:pPr>
      <w:rPr>
        <w:rFonts w:hint="default"/>
      </w:rPr>
    </w:lvl>
    <w:lvl w:ilvl="4" w:tplc="55482EB8">
      <w:numFmt w:val="bullet"/>
      <w:lvlText w:val="•"/>
      <w:lvlJc w:val="left"/>
      <w:pPr>
        <w:ind w:left="1862" w:hanging="159"/>
      </w:pPr>
      <w:rPr>
        <w:rFonts w:hint="default"/>
      </w:rPr>
    </w:lvl>
    <w:lvl w:ilvl="5" w:tplc="CDD01B7E">
      <w:numFmt w:val="bullet"/>
      <w:lvlText w:val="•"/>
      <w:lvlJc w:val="left"/>
      <w:pPr>
        <w:ind w:left="2248" w:hanging="159"/>
      </w:pPr>
      <w:rPr>
        <w:rFonts w:hint="default"/>
      </w:rPr>
    </w:lvl>
    <w:lvl w:ilvl="6" w:tplc="3BC8BBF4">
      <w:numFmt w:val="bullet"/>
      <w:lvlText w:val="•"/>
      <w:lvlJc w:val="left"/>
      <w:pPr>
        <w:ind w:left="2634" w:hanging="159"/>
      </w:pPr>
      <w:rPr>
        <w:rFonts w:hint="default"/>
      </w:rPr>
    </w:lvl>
    <w:lvl w:ilvl="7" w:tplc="2452D930">
      <w:numFmt w:val="bullet"/>
      <w:lvlText w:val="•"/>
      <w:lvlJc w:val="left"/>
      <w:pPr>
        <w:ind w:left="3019" w:hanging="159"/>
      </w:pPr>
      <w:rPr>
        <w:rFonts w:hint="default"/>
      </w:rPr>
    </w:lvl>
    <w:lvl w:ilvl="8" w:tplc="BE46357E">
      <w:numFmt w:val="bullet"/>
      <w:lvlText w:val="•"/>
      <w:lvlJc w:val="left"/>
      <w:pPr>
        <w:ind w:left="3405" w:hanging="159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4032E"/>
    <w:rsid w:val="005742C5"/>
    <w:rsid w:val="0084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GRILLE D'EVALUATION EP2-1.doc</vt:lpstr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GRILLE D'EVALUATION EP2-1.doc</dc:title>
  <dc:creator>ccy</dc:creator>
  <cp:lastModifiedBy>Utilisateur</cp:lastModifiedBy>
  <cp:revision>2</cp:revision>
  <dcterms:created xsi:type="dcterms:W3CDTF">2018-09-11T13:29:00Z</dcterms:created>
  <dcterms:modified xsi:type="dcterms:W3CDTF">2018-09-11T13:30:00Z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2018-09-11T00:00:00Z</vt:filetime>
  </property>
</Properties>
</file>