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489"/>
        <w:gridCol w:w="1194"/>
        <w:gridCol w:w="160"/>
      </w:tblGrid>
      <w:tr w:rsidR="00047AD9" w:rsidTr="00047AD9">
        <w:trPr>
          <w:trHeight w:val="620"/>
        </w:trPr>
        <w:tc>
          <w:tcPr>
            <w:tcW w:w="9781" w:type="dxa"/>
            <w:gridSpan w:val="8"/>
            <w:shd w:val="clear" w:color="auto" w:fill="C0C0C0"/>
          </w:tcPr>
          <w:p w:rsidR="00047AD9" w:rsidRPr="00223072" w:rsidRDefault="00047AD9" w:rsidP="00047AD9">
            <w:pPr>
              <w:jc w:val="center"/>
              <w:rPr>
                <w:rFonts w:asciiTheme="minorHAnsi" w:hAnsiTheme="minorHAnsi"/>
                <w:sz w:val="32"/>
              </w:rPr>
            </w:pPr>
            <w:r w:rsidRPr="00223072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047AD9" w:rsidRPr="00223072" w:rsidRDefault="00047AD9" w:rsidP="00047AD9">
            <w:pPr>
              <w:jc w:val="center"/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32"/>
              </w:rPr>
              <w:t>Maintenance Préventive Systématique</w:t>
            </w:r>
          </w:p>
          <w:p w:rsidR="00047AD9" w:rsidRPr="00223072" w:rsidRDefault="00047AD9" w:rsidP="00047AD9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354" w:type="dxa"/>
            <w:gridSpan w:val="2"/>
            <w:shd w:val="clear" w:color="auto" w:fill="C0C0C0"/>
          </w:tcPr>
          <w:p w:rsidR="00047AD9" w:rsidRPr="00223072" w:rsidRDefault="00047AD9" w:rsidP="00047AD9">
            <w:p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223072">
              <w:rPr>
                <w:rFonts w:asciiTheme="minorHAnsi" w:hAnsiTheme="minorHAnsi"/>
                <w:sz w:val="40"/>
              </w:rPr>
              <w:t>A2-T2</w:t>
            </w:r>
          </w:p>
        </w:tc>
      </w:tr>
      <w:tr w:rsidR="00224E3C" w:rsidTr="00047AD9">
        <w:trPr>
          <w:trHeight w:val="681"/>
        </w:trPr>
        <w:tc>
          <w:tcPr>
            <w:tcW w:w="3174" w:type="dxa"/>
            <w:gridSpan w:val="2"/>
          </w:tcPr>
          <w:p w:rsidR="0055134C" w:rsidRPr="00223072" w:rsidRDefault="0055134C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223072">
              <w:rPr>
                <w:rFonts w:asciiTheme="minorHAnsi" w:hAnsiTheme="minorHAnsi"/>
                <w:sz w:val="20"/>
              </w:rPr>
              <w:t> :</w:t>
            </w:r>
          </w:p>
          <w:p w:rsidR="00D50D35" w:rsidRPr="00223072" w:rsidRDefault="00D50D35" w:rsidP="00047AD9">
            <w:pPr>
              <w:jc w:val="center"/>
              <w:rPr>
                <w:rFonts w:asciiTheme="minorHAnsi" w:hAnsiTheme="minorHAnsi"/>
                <w:color w:val="000000" w:themeColor="text1"/>
                <w:sz w:val="28"/>
              </w:rPr>
            </w:pPr>
            <w:r w:rsidRPr="00223072">
              <w:rPr>
                <w:rFonts w:asciiTheme="minorHAnsi" w:hAnsiTheme="minorHAnsi"/>
                <w:color w:val="000000" w:themeColor="text1"/>
                <w:sz w:val="28"/>
              </w:rPr>
              <w:t>MEYER</w:t>
            </w:r>
          </w:p>
        </w:tc>
        <w:tc>
          <w:tcPr>
            <w:tcW w:w="3242" w:type="dxa"/>
            <w:gridSpan w:val="2"/>
          </w:tcPr>
          <w:p w:rsidR="0055134C" w:rsidRPr="00223072" w:rsidRDefault="0055134C" w:rsidP="00047AD9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223072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223072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223072" w:rsidRDefault="0055134C" w:rsidP="00047AD9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4719" w:type="dxa"/>
            <w:gridSpan w:val="6"/>
          </w:tcPr>
          <w:p w:rsidR="0055134C" w:rsidRPr="00223072" w:rsidRDefault="00DE4C3D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223072" w:rsidRDefault="0055134C" w:rsidP="00047AD9">
            <w:pPr>
              <w:rPr>
                <w:rFonts w:asciiTheme="minorHAnsi" w:hAnsiTheme="minorHAnsi"/>
                <w:color w:val="C0C0C0"/>
                <w:sz w:val="20"/>
              </w:rPr>
            </w:pPr>
            <w:r w:rsidRPr="00223072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955F53" w:rsidTr="00047AD9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955F53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5264026</wp:posOffset>
                  </wp:positionH>
                  <wp:positionV relativeFrom="paragraph">
                    <wp:posOffset>60795</wp:posOffset>
                  </wp:positionV>
                  <wp:extent cx="1702872" cy="1068779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872" cy="1068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5F53" w:rsidRPr="00223072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="00955F53" w:rsidRPr="00223072">
              <w:rPr>
                <w:rFonts w:asciiTheme="minorHAnsi" w:hAnsiTheme="minorHAnsi"/>
                <w:sz w:val="20"/>
              </w:rPr>
              <w:t xml:space="preserve"> : </w:t>
            </w:r>
          </w:p>
          <w:p w:rsidR="00955F53" w:rsidRPr="00223072" w:rsidRDefault="00955F53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Echange standard préventif des courroies de transmission</w:t>
            </w:r>
            <w:r w:rsidR="00047AD9" w:rsidRPr="00223072">
              <w:rPr>
                <w:rFonts w:asciiTheme="minorHAnsi" w:hAnsiTheme="minorHAnsi"/>
                <w:sz w:val="20"/>
              </w:rPr>
              <w:t xml:space="preserve">. </w:t>
            </w:r>
          </w:p>
        </w:tc>
      </w:tr>
      <w:tr w:rsidR="00B16303" w:rsidTr="00047AD9">
        <w:trPr>
          <w:trHeight w:val="1405"/>
        </w:trPr>
        <w:tc>
          <w:tcPr>
            <w:tcW w:w="11135" w:type="dxa"/>
            <w:gridSpan w:val="10"/>
            <w:tcBorders>
              <w:top w:val="nil"/>
            </w:tcBorders>
          </w:tcPr>
          <w:p w:rsidR="00B16303" w:rsidRPr="00223072" w:rsidRDefault="00B16303" w:rsidP="00047AD9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Tr="00047AD9">
        <w:trPr>
          <w:trHeight w:val="1663"/>
        </w:trPr>
        <w:tc>
          <w:tcPr>
            <w:tcW w:w="7836" w:type="dxa"/>
            <w:gridSpan w:val="6"/>
          </w:tcPr>
          <w:p w:rsidR="00550108" w:rsidRPr="00223072" w:rsidRDefault="00E31495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Documentation ressource</w:t>
            </w:r>
            <w:r w:rsidRPr="00223072">
              <w:rPr>
                <w:rFonts w:asciiTheme="minorHAnsi" w:hAnsiTheme="minorHAnsi"/>
                <w:sz w:val="20"/>
              </w:rPr>
              <w:t> :</w:t>
            </w:r>
          </w:p>
          <w:p w:rsidR="00E31495" w:rsidRPr="00223072" w:rsidRDefault="00E31495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 xml:space="preserve">Catalogue </w:t>
            </w:r>
            <w:proofErr w:type="spellStart"/>
            <w:r w:rsidRPr="00223072">
              <w:rPr>
                <w:rFonts w:asciiTheme="minorHAnsi" w:hAnsiTheme="minorHAnsi"/>
                <w:sz w:val="20"/>
              </w:rPr>
              <w:t>Radiospare</w:t>
            </w:r>
            <w:proofErr w:type="spellEnd"/>
            <w:r w:rsidRPr="00223072">
              <w:rPr>
                <w:rFonts w:asciiTheme="minorHAnsi" w:hAnsiTheme="minorHAnsi"/>
                <w:sz w:val="20"/>
              </w:rPr>
              <w:t xml:space="preserve"> pour commander les courroies.</w:t>
            </w:r>
          </w:p>
          <w:p w:rsidR="00E31495" w:rsidRPr="00223072" w:rsidRDefault="00E31495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Dossier technique de l’appareil à mesurer la tension de courroie.</w:t>
            </w:r>
          </w:p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3299" w:type="dxa"/>
            <w:gridSpan w:val="4"/>
          </w:tcPr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223072">
              <w:rPr>
                <w:rFonts w:asciiTheme="minorHAnsi" w:hAnsiTheme="minorHAnsi"/>
                <w:sz w:val="20"/>
              </w:rPr>
              <w:t> :</w:t>
            </w:r>
          </w:p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Urgent</w:t>
            </w: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223072" w:rsidRDefault="00550108" w:rsidP="00047AD9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047AD9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223072" w:rsidRDefault="00224E3C" w:rsidP="00047AD9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223072" w:rsidRDefault="001E3CC1" w:rsidP="00047AD9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223072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047AD9">
            <w:pPr>
              <w:rPr>
                <w:sz w:val="20"/>
              </w:rPr>
            </w:pPr>
          </w:p>
        </w:tc>
      </w:tr>
      <w:tr w:rsidR="00550108" w:rsidTr="00047AD9">
        <w:trPr>
          <w:trHeight w:val="4435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Pr="00223072" w:rsidRDefault="00550108" w:rsidP="00047AD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Pr="00223072" w:rsidRDefault="007E4000" w:rsidP="00047AD9">
            <w:pPr>
              <w:rPr>
                <w:rFonts w:asciiTheme="minorHAnsi" w:hAnsiTheme="minorHAnsi"/>
                <w:sz w:val="20"/>
              </w:rPr>
            </w:pPr>
          </w:p>
          <w:p w:rsidR="001E3CC1" w:rsidRPr="00223072" w:rsidRDefault="001E3CC1" w:rsidP="001E3CC1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550108" w:rsidRPr="00223072" w:rsidRDefault="001E3CC1" w:rsidP="001E3CC1">
            <w:p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50108" w:rsidRPr="00223072" w:rsidRDefault="001E3F0A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1E3F0A" w:rsidRPr="00223072" w:rsidRDefault="001E3F0A" w:rsidP="00047AD9">
            <w:pPr>
              <w:rPr>
                <w:rFonts w:asciiTheme="minorHAnsi" w:hAnsiTheme="minorHAnsi"/>
                <w:sz w:val="20"/>
              </w:rPr>
            </w:pP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Corrective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Préventive systématique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Préventive conditionnelle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Travaux neufs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Rénovation</w:t>
            </w:r>
          </w:p>
          <w:p w:rsidR="00EA25CC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</w:p>
          <w:p w:rsidR="00EA25CC" w:rsidRPr="00223072" w:rsidRDefault="00EA25CC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EA25CC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1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2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3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4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Niveau 5</w:t>
            </w:r>
          </w:p>
          <w:p w:rsidR="00EA25CC" w:rsidRPr="00223072" w:rsidRDefault="00EA25CC" w:rsidP="00047AD9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Pr="00223072" w:rsidRDefault="001E3F0A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Niveau</w:t>
            </w:r>
          </w:p>
          <w:p w:rsidR="001E3F0A" w:rsidRPr="00223072" w:rsidRDefault="001E3F0A" w:rsidP="00047AD9">
            <w:pPr>
              <w:rPr>
                <w:rFonts w:asciiTheme="minorHAnsi" w:hAnsiTheme="minorHAnsi"/>
                <w:sz w:val="20"/>
              </w:rPr>
            </w:pP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2MEI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1MEI</w:t>
            </w:r>
          </w:p>
          <w:p w:rsidR="00EA25CC" w:rsidRPr="00223072" w:rsidRDefault="00EA25CC" w:rsidP="00047AD9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TMEI</w:t>
            </w:r>
          </w:p>
          <w:p w:rsidR="001E3F0A" w:rsidRPr="00223072" w:rsidRDefault="001E3F0A" w:rsidP="00047AD9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550108" w:rsidRPr="00223072" w:rsidRDefault="001E3F0A" w:rsidP="00047AD9">
            <w:pPr>
              <w:rPr>
                <w:rFonts w:asciiTheme="minorHAnsi" w:hAnsiTheme="minorHAnsi"/>
                <w:b/>
                <w:sz w:val="20"/>
              </w:rPr>
            </w:pPr>
            <w:r w:rsidRPr="00223072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1E3F0A" w:rsidRPr="00223072" w:rsidRDefault="001E3F0A" w:rsidP="00047AD9">
            <w:pPr>
              <w:rPr>
                <w:rFonts w:asciiTheme="minorHAnsi" w:hAnsiTheme="minorHAnsi"/>
                <w:sz w:val="20"/>
              </w:rPr>
            </w:pP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Electrique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Mécanique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Pneumatique</w:t>
            </w:r>
          </w:p>
          <w:p w:rsidR="001E3F0A" w:rsidRPr="00223072" w:rsidRDefault="001E3F0A" w:rsidP="00047AD9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223072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047AD9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134C"/>
    <w:rsid w:val="00003BA6"/>
    <w:rsid w:val="00047AD9"/>
    <w:rsid w:val="00123CDB"/>
    <w:rsid w:val="00132A3F"/>
    <w:rsid w:val="001E3CC1"/>
    <w:rsid w:val="001E3F0A"/>
    <w:rsid w:val="00223072"/>
    <w:rsid w:val="00224E3C"/>
    <w:rsid w:val="00487780"/>
    <w:rsid w:val="00547431"/>
    <w:rsid w:val="00550108"/>
    <w:rsid w:val="0055134C"/>
    <w:rsid w:val="005B3738"/>
    <w:rsid w:val="005F4EC1"/>
    <w:rsid w:val="006C499A"/>
    <w:rsid w:val="006C693A"/>
    <w:rsid w:val="00700F46"/>
    <w:rsid w:val="007D397F"/>
    <w:rsid w:val="007E4000"/>
    <w:rsid w:val="00806439"/>
    <w:rsid w:val="00815308"/>
    <w:rsid w:val="00845AC6"/>
    <w:rsid w:val="008E2AB4"/>
    <w:rsid w:val="00955F53"/>
    <w:rsid w:val="00A24396"/>
    <w:rsid w:val="00B16303"/>
    <w:rsid w:val="00B23D77"/>
    <w:rsid w:val="00C97FCB"/>
    <w:rsid w:val="00D50D35"/>
    <w:rsid w:val="00DE4C3D"/>
    <w:rsid w:val="00E01A1D"/>
    <w:rsid w:val="00E249CB"/>
    <w:rsid w:val="00E31495"/>
    <w:rsid w:val="00EA25CC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C25F1-3C3D-441F-9695-F065F6C3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5</cp:revision>
  <cp:lastPrinted>2009-03-13T09:19:00Z</cp:lastPrinted>
  <dcterms:created xsi:type="dcterms:W3CDTF">2013-05-15T21:46:00Z</dcterms:created>
  <dcterms:modified xsi:type="dcterms:W3CDTF">2013-05-16T07:28:00Z</dcterms:modified>
</cp:coreProperties>
</file>